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FA889" w14:textId="77777777" w:rsidR="00DF488F" w:rsidRPr="00DF488F" w:rsidRDefault="00DF488F" w:rsidP="00DF488F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F488F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62C163C3" w14:textId="3C0D1761" w:rsidR="00DC46E2" w:rsidRPr="0003702C" w:rsidRDefault="0057643E" w:rsidP="0057643E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03702C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Типи об’єктів, що підлягають моніторингу безбар’єрності у 202</w:t>
      </w:r>
      <w:r w:rsidR="008A31A5" w:rsidRPr="0003702C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6</w:t>
      </w:r>
      <w:r w:rsidRPr="0003702C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році</w:t>
      </w:r>
    </w:p>
    <w:p w14:paraId="301D216F" w14:textId="09895BB7" w:rsidR="0057643E" w:rsidRPr="0003702C" w:rsidRDefault="0057643E" w:rsidP="0057643E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03702C">
        <w:rPr>
          <w:rFonts w:ascii="Times New Roman" w:hAnsi="Times New Roman" w:cs="Times New Roman"/>
          <w:noProof/>
          <w:sz w:val="28"/>
          <w:szCs w:val="28"/>
          <w:lang w:val="uk-UA"/>
        </w:rPr>
        <w:t>Відповідно до пункту 8 Порядку проведення моніторингу та оцінки ступеня безбар’єрності об’єктів фізичного оточення і послуг для осіб з інвалідністю, затвердженого постановою Кабінету Міністрів України від 26 травня 2021 року № 537</w:t>
      </w:r>
      <w:r w:rsidR="004D431F" w:rsidRPr="0003702C">
        <w:rPr>
          <w:rFonts w:ascii="Times New Roman" w:hAnsi="Times New Roman" w:cs="Times New Roman"/>
          <w:noProof/>
          <w:sz w:val="28"/>
          <w:szCs w:val="28"/>
          <w:lang w:val="uk-UA"/>
        </w:rPr>
        <w:t>, (далі - Порядок)</w:t>
      </w:r>
      <w:r w:rsidRPr="0003702C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Мінрозвитку на основі пропозиції від громадських організацій та переліку Показників результативності реалізації Національної стратегії із створення безбар’єрного простору в Україні на період до 2030 року, визначило такі типи об’єктів</w:t>
      </w:r>
      <w:r w:rsidR="008A31A5" w:rsidRPr="0003702C">
        <w:rPr>
          <w:rFonts w:ascii="Times New Roman" w:hAnsi="Times New Roman" w:cs="Times New Roman"/>
          <w:noProof/>
          <w:sz w:val="28"/>
          <w:szCs w:val="28"/>
          <w:lang w:val="uk-UA"/>
        </w:rPr>
        <w:t>, які підлягають моніторингу у 2026 році</w:t>
      </w:r>
      <w:r w:rsidRPr="0003702C">
        <w:rPr>
          <w:rFonts w:ascii="Times New Roman" w:hAnsi="Times New Roman" w:cs="Times New Roman"/>
          <w:noProof/>
          <w:sz w:val="28"/>
          <w:szCs w:val="28"/>
          <w:lang w:val="uk-UA"/>
        </w:rPr>
        <w:t>:</w:t>
      </w:r>
    </w:p>
    <w:tbl>
      <w:tblPr>
        <w:tblW w:w="10036" w:type="dxa"/>
        <w:tblInd w:w="-5" w:type="dxa"/>
        <w:tblLook w:val="04A0" w:firstRow="1" w:lastRow="0" w:firstColumn="1" w:lastColumn="0" w:noHBand="0" w:noVBand="1"/>
      </w:tblPr>
      <w:tblGrid>
        <w:gridCol w:w="2105"/>
        <w:gridCol w:w="5096"/>
        <w:gridCol w:w="2835"/>
      </w:tblGrid>
      <w:tr w:rsidR="0073238E" w:rsidRPr="0003702C" w14:paraId="28D8E7BA" w14:textId="77777777" w:rsidTr="00FC0E1E">
        <w:trPr>
          <w:trHeight w:val="2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60E2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val="uk-UA"/>
              </w:rPr>
              <w:t>Класифікація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BBD5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val="uk-UA"/>
              </w:rPr>
              <w:t>Тип об'єкту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AC47" w14:textId="77777777" w:rsidR="0073238E" w:rsidRPr="0003702C" w:rsidRDefault="0073238E" w:rsidP="00732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val="uk-UA"/>
              </w:rPr>
              <w:t>Чек-лист, відповідно до якого проводиться оцінка</w:t>
            </w:r>
          </w:p>
        </w:tc>
      </w:tr>
      <w:tr w:rsidR="008A31A5" w:rsidRPr="0003702C" w14:paraId="3C319158" w14:textId="77777777" w:rsidTr="00FC0E1E">
        <w:trPr>
          <w:trHeight w:val="20"/>
        </w:trPr>
        <w:tc>
          <w:tcPr>
            <w:tcW w:w="21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43E8C6F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І. Громадські будівлі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E4B34" w14:textId="77777777" w:rsidR="008A31A5" w:rsidRPr="0003702C" w:rsidRDefault="008A31A5" w:rsidP="007323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заклади охорони здоров’я </w:t>
            </w: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br/>
              <w:t>(у т.ч. «реабілітаційні відділення»)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69B7CB4D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Додаток 1 Порядку</w:t>
            </w:r>
          </w:p>
          <w:p w14:paraId="4AFF38C4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7F8A8327" w14:textId="77777777" w:rsidTr="00FC0E1E">
        <w:trPr>
          <w:trHeight w:val="20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A1A426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33512" w14:textId="43BF1704" w:rsidR="008A31A5" w:rsidRPr="0003702C" w:rsidRDefault="008A31A5" w:rsidP="007323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заклади освіти (заклади дошкільної освіти, зокрема спеціальні; заклади середньої освіти; заклади </w:t>
            </w:r>
            <w:bookmarkStart w:id="0" w:name="_GoBack"/>
            <w:bookmarkEnd w:id="0"/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професійної та професійно-технічної освіти; заклади вищої освіти)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59B7E9A0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1B6E8F30" w14:textId="77777777" w:rsidTr="00FC0E1E">
        <w:trPr>
          <w:trHeight w:val="777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D65BCF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094FE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центри надання адміністративних послуг (ЦНАП)</w:t>
            </w:r>
          </w:p>
          <w:p w14:paraId="5D8D2316" w14:textId="3DABC8E0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0A87EBD2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22271F38" w14:textId="77777777" w:rsidTr="00FC0E1E">
        <w:trPr>
          <w:trHeight w:val="555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BDDEA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D5A35" w14:textId="68F7ADBC" w:rsidR="008A31A5" w:rsidRPr="0003702C" w:rsidRDefault="008A31A5" w:rsidP="008A31A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центри зайнятості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4DFA9B5D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382BA54A" w14:textId="77777777" w:rsidTr="00FC0E1E">
        <w:trPr>
          <w:trHeight w:val="570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94F34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04FC9" w14:textId="1AC8297D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ветеранські простори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42B1C050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20FA177D" w14:textId="77777777" w:rsidTr="00FC0E1E">
        <w:trPr>
          <w:trHeight w:val="20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77EB3E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89C50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будівлі надавачів соціальних послуг та соціального захисту населення 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0DE18D65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0B325FC4" w14:textId="77777777" w:rsidTr="00FC0E1E">
        <w:trPr>
          <w:trHeight w:val="20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63C7F0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A1E80" w14:textId="3A5F0A8F" w:rsidR="008A31A5" w:rsidRPr="0003702C" w:rsidRDefault="008A31A5" w:rsidP="001C368A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заклади культури (кінотеатри, театри, бібліотеки, музеї, будинки культури)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4970E5F2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BF7934" w:rsidRPr="0003702C" w14:paraId="33553A07" w14:textId="77777777" w:rsidTr="00FC0E1E">
        <w:trPr>
          <w:trHeight w:val="664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90966E" w14:textId="77777777" w:rsidR="00BF7934" w:rsidRPr="0003702C" w:rsidRDefault="00BF7934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7C498" w14:textId="792E94D3" w:rsidR="00BF7934" w:rsidRPr="0003702C" w:rsidRDefault="00BF7934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об’єкти спортивної інфраструктури (стадіони, спорткомплекси тощо) 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3D6DAB66" w14:textId="77777777" w:rsidR="00BF7934" w:rsidRPr="0003702C" w:rsidRDefault="00BF7934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5266040A" w14:textId="77777777" w:rsidTr="00FC0E1E">
        <w:trPr>
          <w:trHeight w:val="366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6590B4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C6699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молодіжні простори та центри</w:t>
            </w:r>
          </w:p>
          <w:p w14:paraId="1F6D2149" w14:textId="3E476ACC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38A2A378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10062431" w14:textId="77777777" w:rsidTr="00FC0E1E">
        <w:trPr>
          <w:trHeight w:val="270"/>
        </w:trPr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5A9CE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015D0" w14:textId="22DF6AB0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центри життєстійкості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40517519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64E37003" w14:textId="77777777" w:rsidTr="00FC0E1E">
        <w:trPr>
          <w:trHeight w:val="300"/>
        </w:trPr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A2B9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E79E7" w14:textId="691247D0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центри ментального здоров’я</w:t>
            </w:r>
          </w:p>
          <w:p w14:paraId="76F81B5A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  <w:p w14:paraId="1B1AF1EE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  <w:p w14:paraId="2F6B6F4C" w14:textId="2BAC6CB1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7997327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8A31A5" w:rsidRPr="0003702C" w14:paraId="3BA6E4FE" w14:textId="77777777" w:rsidTr="00FC0E1E">
        <w:trPr>
          <w:trHeight w:val="470"/>
        </w:trPr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DE7B" w14:textId="77777777" w:rsidR="008A31A5" w:rsidRPr="0003702C" w:rsidRDefault="008A31A5" w:rsidP="001C368A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lastRenderedPageBreak/>
              <w:t>ІІ. Житлові будівлі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63C1C" w14:textId="313134DE" w:rsidR="008A31A5" w:rsidRPr="0003702C" w:rsidRDefault="008A31A5" w:rsidP="00AB47B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багатоквартирні житлові будинки</w:t>
            </w:r>
          </w:p>
          <w:p w14:paraId="1224EF46" w14:textId="58EEFA13" w:rsidR="008A31A5" w:rsidRPr="0003702C" w:rsidRDefault="008A31A5" w:rsidP="00AB47B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28"/>
                <w:lang w:val="uk-UA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C1B0F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Додаток 1 Порядку</w:t>
            </w:r>
          </w:p>
        </w:tc>
      </w:tr>
      <w:tr w:rsidR="008A31A5" w:rsidRPr="0003702C" w14:paraId="10D56ADF" w14:textId="77777777" w:rsidTr="00FC0E1E">
        <w:trPr>
          <w:trHeight w:val="1103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D083F" w14:textId="77777777" w:rsidR="008A31A5" w:rsidRPr="0003702C" w:rsidRDefault="008A31A5" w:rsidP="001C368A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2149B" w14:textId="21B3A3FC" w:rsidR="008A31A5" w:rsidRPr="0003702C" w:rsidRDefault="00BB3E42" w:rsidP="008A31A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будівлі для тимчасового проживання ВПО та евакуйованих осіб (модульні містечка, гуртожитки тощо)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D4F3C" w14:textId="77777777" w:rsidR="008A31A5" w:rsidRPr="0003702C" w:rsidRDefault="008A31A5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75A8B4E0" w14:textId="77777777" w:rsidTr="00FC0E1E">
        <w:trPr>
          <w:trHeight w:val="20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ABB640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B5DCA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готелі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9CC20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EE0000"/>
                <w:sz w:val="28"/>
                <w:szCs w:val="28"/>
                <w:lang w:val="uk-UA"/>
              </w:rPr>
              <w:t>Чек-лист визначений ДАРТ</w:t>
            </w:r>
          </w:p>
        </w:tc>
      </w:tr>
      <w:tr w:rsidR="0073238E" w:rsidRPr="0003702C" w14:paraId="2A509FA4" w14:textId="77777777" w:rsidTr="00FC0E1E">
        <w:trPr>
          <w:trHeight w:val="20"/>
        </w:trPr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2FD9A1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ІІІ. Будівлі і споруди сфери надання послуг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CD0D4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банки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58A4189A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Додаток 1 Порядку</w:t>
            </w:r>
          </w:p>
        </w:tc>
      </w:tr>
      <w:tr w:rsidR="0073238E" w:rsidRPr="0003702C" w14:paraId="74FD6A68" w14:textId="77777777" w:rsidTr="00FC0E1E">
        <w:trPr>
          <w:trHeight w:val="20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92C4B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531A7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поштові відділення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2D7ECFFA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7970B135" w14:textId="77777777" w:rsidTr="00FC0E1E">
        <w:trPr>
          <w:trHeight w:val="20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807A6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A4C7D" w14:textId="46C633EC" w:rsidR="0073238E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с</w:t>
            </w:r>
            <w:r w:rsidR="0073238E"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упермаркети</w:t>
            </w: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 та</w:t>
            </w:r>
            <w:r w:rsidR="0073238E"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 магазини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46D52170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6AAC1BA5" w14:textId="77777777" w:rsidTr="00FC0E1E">
        <w:trPr>
          <w:trHeight w:val="20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3131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B1738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кафе, ресторани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0CA680E9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579B9BD4" w14:textId="77777777" w:rsidTr="00FC0E1E">
        <w:trPr>
          <w:trHeight w:val="20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D8133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26FD3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АЗС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3DC8B384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53813EAB" w14:textId="77777777" w:rsidTr="00FC0E1E">
        <w:trPr>
          <w:trHeight w:val="20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5FBCC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9642C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аптеки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10D4EC7D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30C7C070" w14:textId="77777777" w:rsidTr="00FC0E1E">
        <w:trPr>
          <w:trHeight w:val="20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DF5FF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3033D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заклади догляду, краси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45001F90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74311FAE" w14:textId="77777777" w:rsidTr="00FC0E1E">
        <w:trPr>
          <w:trHeight w:val="20"/>
        </w:trPr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E5C74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DD130" w14:textId="21095379" w:rsidR="0073238E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торгово-розважальні центри (ТРЦ)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46F12CD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095CE182" w14:textId="77777777" w:rsidTr="00FC0E1E">
        <w:trPr>
          <w:trHeight w:val="525"/>
        </w:trPr>
        <w:tc>
          <w:tcPr>
            <w:tcW w:w="2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9954EB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ІV. Об’єкти транспортної інфраструктури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51A11" w14:textId="22913054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автовокзали </w:t>
            </w:r>
          </w:p>
          <w:p w14:paraId="645B74D7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239E4229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Додаток 2 Порядку</w:t>
            </w:r>
          </w:p>
        </w:tc>
      </w:tr>
      <w:tr w:rsidR="00BB3E42" w:rsidRPr="0003702C" w14:paraId="416D06BE" w14:textId="77777777" w:rsidTr="00FC0E1E">
        <w:trPr>
          <w:trHeight w:val="426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79BF5E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F3B8A" w14:textId="38DF4DA3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автостанції</w:t>
            </w: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</w:tcPr>
          <w:p w14:paraId="4F8BCE0F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3C0A37CB" w14:textId="77777777" w:rsidTr="00FC0E1E">
        <w:trPr>
          <w:trHeight w:val="513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3FE0F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66A62" w14:textId="5C75535A" w:rsidR="0073238E" w:rsidRPr="0003702C" w:rsidRDefault="0073238E" w:rsidP="007323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залізничні вокзали 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7BDBD869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BB3E42" w:rsidRPr="0003702C" w14:paraId="038BDD8A" w14:textId="77777777" w:rsidTr="00FC0E1E">
        <w:trPr>
          <w:trHeight w:val="476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B4621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E4299" w14:textId="282632BD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залізничні станції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29D9C8E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24F4CF35" w14:textId="77777777" w:rsidTr="00FC0E1E">
        <w:trPr>
          <w:trHeight w:val="20"/>
        </w:trPr>
        <w:tc>
          <w:tcPr>
            <w:tcW w:w="2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9D5FCC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V. Вулиці та дороги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1092D" w14:textId="0F063EF4" w:rsidR="0073238E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вулиці, що входять до проєктів «безбар’єрні маршрути» у населених пунктах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7E79C4C2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Додаток 3 Порядку</w:t>
            </w:r>
          </w:p>
          <w:p w14:paraId="207E3646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76F3EF94" w14:textId="77777777" w:rsidTr="00FC0E1E">
        <w:trPr>
          <w:trHeight w:val="20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DEB6F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DF098" w14:textId="7D31E106" w:rsidR="0073238E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вулиці, що ведуть до закладів охорони здоров’я; вулиці, що ведуть до закладів освіти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4703C6F1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7F3D0F73" w14:textId="77777777" w:rsidTr="00FC0E1E">
        <w:trPr>
          <w:trHeight w:val="20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AED6A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2BDAB" w14:textId="129EA823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дороги держа</w:t>
            </w:r>
            <w:r w:rsidR="00530F5F"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в</w:t>
            </w: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ного значення, що проходять через населені пункти 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331DF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BB3E42" w:rsidRPr="0003702C" w14:paraId="77FDD739" w14:textId="77777777" w:rsidTr="00FC0E1E">
        <w:trPr>
          <w:trHeight w:val="664"/>
        </w:trPr>
        <w:tc>
          <w:tcPr>
            <w:tcW w:w="2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86AE01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VІ. Зупинки громадського транспорту 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E46B0" w14:textId="7D929238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зупинки (автобус, тролейбус, маршрутне таксі)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0D7A9E1D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Додаток 4 Порядку</w:t>
            </w:r>
          </w:p>
          <w:p w14:paraId="34107FA6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6DDD3705" w14:textId="77777777" w:rsidTr="00FC0E1E">
        <w:trPr>
          <w:trHeight w:val="20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C86ED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11BE6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зупинки трамваю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80C51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55CC68EB" w14:textId="77777777" w:rsidTr="00FC0E1E">
        <w:trPr>
          <w:trHeight w:val="20"/>
        </w:trPr>
        <w:tc>
          <w:tcPr>
            <w:tcW w:w="2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94B27A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VІІ. Об’єкти благоустрою 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FCF4F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площі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910CD22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Додаток 5 Порядку</w:t>
            </w:r>
          </w:p>
          <w:p w14:paraId="249A7D7A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74CEF29D" w14:textId="77777777" w:rsidTr="00FC0E1E">
        <w:trPr>
          <w:trHeight w:val="20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1D0AC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F0D07" w14:textId="5180DAED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парки</w:t>
            </w:r>
            <w:r w:rsidR="00BB3E42"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 xml:space="preserve"> та сквери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0B73CEBD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36B152E7" w14:textId="77777777" w:rsidTr="00FC0E1E">
        <w:trPr>
          <w:trHeight w:val="315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E5597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A8F375" w14:textId="77777777" w:rsidR="0073238E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ботанічні сади</w:t>
            </w:r>
          </w:p>
          <w:p w14:paraId="6C6652B3" w14:textId="593399DF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hideMark/>
          </w:tcPr>
          <w:p w14:paraId="2C7F9CDB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BB3E42" w:rsidRPr="0003702C" w14:paraId="2D5969FE" w14:textId="77777777" w:rsidTr="00FC0E1E">
        <w:trPr>
          <w:trHeight w:val="314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EC7601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7EA57" w14:textId="45C68244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зоопарки</w:t>
            </w: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</w:tcPr>
          <w:p w14:paraId="3C65ED9D" w14:textId="77777777" w:rsidR="00BB3E42" w:rsidRPr="0003702C" w:rsidRDefault="00BB3E42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73238E" w:rsidRPr="0003702C" w14:paraId="435438D5" w14:textId="77777777" w:rsidTr="00FC0E1E">
        <w:trPr>
          <w:trHeight w:val="20"/>
        </w:trPr>
        <w:tc>
          <w:tcPr>
            <w:tcW w:w="2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63D7C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1A886" w14:textId="5E53A10A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  <w:r w:rsidRPr="0003702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  <w:t>дитячі майданчики (у т.ч. інклюзивні)</w:t>
            </w: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AD46C" w14:textId="77777777" w:rsidR="0073238E" w:rsidRPr="0003702C" w:rsidRDefault="0073238E" w:rsidP="004D431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1151820" w14:textId="77777777" w:rsidR="004D431F" w:rsidRPr="0003702C" w:rsidRDefault="004D431F" w:rsidP="0057643E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sectPr w:rsidR="004D431F" w:rsidRPr="0003702C" w:rsidSect="00FC0E1E">
      <w:headerReference w:type="default" r:id="rId8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FA91F3" w14:textId="77777777" w:rsidR="00B30BB5" w:rsidRDefault="00B30BB5" w:rsidP="001C368A">
      <w:pPr>
        <w:spacing w:after="0" w:line="240" w:lineRule="auto"/>
      </w:pPr>
      <w:r>
        <w:separator/>
      </w:r>
    </w:p>
  </w:endnote>
  <w:endnote w:type="continuationSeparator" w:id="0">
    <w:p w14:paraId="349E6028" w14:textId="77777777" w:rsidR="00B30BB5" w:rsidRDefault="00B30BB5" w:rsidP="001C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DB0EA" w14:textId="77777777" w:rsidR="00B30BB5" w:rsidRDefault="00B30BB5" w:rsidP="001C368A">
      <w:pPr>
        <w:spacing w:after="0" w:line="240" w:lineRule="auto"/>
      </w:pPr>
      <w:r>
        <w:separator/>
      </w:r>
    </w:p>
  </w:footnote>
  <w:footnote w:type="continuationSeparator" w:id="0">
    <w:p w14:paraId="0F138356" w14:textId="77777777" w:rsidR="00B30BB5" w:rsidRDefault="00B30BB5" w:rsidP="001C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0134381"/>
      <w:docPartObj>
        <w:docPartGallery w:val="Page Numbers (Top of Page)"/>
        <w:docPartUnique/>
      </w:docPartObj>
    </w:sdtPr>
    <w:sdtEndPr/>
    <w:sdtContent>
      <w:p w14:paraId="6F2F7A5E" w14:textId="77777777" w:rsidR="001C368A" w:rsidRDefault="001C368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E1E" w:rsidRPr="00FC0E1E">
          <w:rPr>
            <w:noProof/>
            <w:lang w:val="uk-UA"/>
          </w:rPr>
          <w:t>2</w:t>
        </w:r>
        <w:r>
          <w:fldChar w:fldCharType="end"/>
        </w:r>
      </w:p>
    </w:sdtContent>
  </w:sdt>
  <w:p w14:paraId="0B766DC0" w14:textId="77777777" w:rsidR="001C368A" w:rsidRDefault="001C36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5288A"/>
    <w:multiLevelType w:val="hybridMultilevel"/>
    <w:tmpl w:val="F74A5426"/>
    <w:lvl w:ilvl="0" w:tplc="EAA0B8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B291C7F"/>
    <w:multiLevelType w:val="hybridMultilevel"/>
    <w:tmpl w:val="EE8AAD3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60B3D27"/>
    <w:multiLevelType w:val="hybridMultilevel"/>
    <w:tmpl w:val="8216EE98"/>
    <w:lvl w:ilvl="0" w:tplc="EAA0B8A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270408B1"/>
    <w:multiLevelType w:val="hybridMultilevel"/>
    <w:tmpl w:val="27205D58"/>
    <w:lvl w:ilvl="0" w:tplc="EAA0B8A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>
    <w:nsid w:val="2D6E23B6"/>
    <w:multiLevelType w:val="hybridMultilevel"/>
    <w:tmpl w:val="6218B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030A2"/>
    <w:multiLevelType w:val="hybridMultilevel"/>
    <w:tmpl w:val="E684E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D037A"/>
    <w:multiLevelType w:val="hybridMultilevel"/>
    <w:tmpl w:val="6200F4C2"/>
    <w:lvl w:ilvl="0" w:tplc="26A4C98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5F00500A"/>
    <w:multiLevelType w:val="hybridMultilevel"/>
    <w:tmpl w:val="B112A7C6"/>
    <w:lvl w:ilvl="0" w:tplc="EAA0B8A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43E"/>
    <w:rsid w:val="0003702C"/>
    <w:rsid w:val="00044B02"/>
    <w:rsid w:val="000F4047"/>
    <w:rsid w:val="00110DC6"/>
    <w:rsid w:val="001C368A"/>
    <w:rsid w:val="002214C7"/>
    <w:rsid w:val="003A52FC"/>
    <w:rsid w:val="00425AD5"/>
    <w:rsid w:val="004D2E9B"/>
    <w:rsid w:val="004D431F"/>
    <w:rsid w:val="00530F5F"/>
    <w:rsid w:val="005334D9"/>
    <w:rsid w:val="00571C00"/>
    <w:rsid w:val="0057643E"/>
    <w:rsid w:val="005E728E"/>
    <w:rsid w:val="0073238E"/>
    <w:rsid w:val="008733FE"/>
    <w:rsid w:val="008A31A5"/>
    <w:rsid w:val="009968C6"/>
    <w:rsid w:val="00AB47B4"/>
    <w:rsid w:val="00AE1EAD"/>
    <w:rsid w:val="00B02064"/>
    <w:rsid w:val="00B034C3"/>
    <w:rsid w:val="00B30BB5"/>
    <w:rsid w:val="00B3194B"/>
    <w:rsid w:val="00B96A9F"/>
    <w:rsid w:val="00BB3E42"/>
    <w:rsid w:val="00BC02D2"/>
    <w:rsid w:val="00BF7934"/>
    <w:rsid w:val="00C25630"/>
    <w:rsid w:val="00C9369C"/>
    <w:rsid w:val="00CA6B0F"/>
    <w:rsid w:val="00CF0F8E"/>
    <w:rsid w:val="00D325D4"/>
    <w:rsid w:val="00D81DD3"/>
    <w:rsid w:val="00DC46E2"/>
    <w:rsid w:val="00DE1F4B"/>
    <w:rsid w:val="00DE35D4"/>
    <w:rsid w:val="00DF488F"/>
    <w:rsid w:val="00E96C75"/>
    <w:rsid w:val="00F1148E"/>
    <w:rsid w:val="00FC0E1E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98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5D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368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368A"/>
  </w:style>
  <w:style w:type="paragraph" w:styleId="a6">
    <w:name w:val="footer"/>
    <w:basedOn w:val="a"/>
    <w:link w:val="a7"/>
    <w:uiPriority w:val="99"/>
    <w:unhideWhenUsed/>
    <w:rsid w:val="001C368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36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5D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368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368A"/>
  </w:style>
  <w:style w:type="paragraph" w:styleId="a6">
    <w:name w:val="footer"/>
    <w:basedOn w:val="a"/>
    <w:link w:val="a7"/>
    <w:uiPriority w:val="99"/>
    <w:unhideWhenUsed/>
    <w:rsid w:val="001C368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3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1558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Негода Мирослава Сергіївна</dc:creator>
  <cp:lastModifiedBy>Admins</cp:lastModifiedBy>
  <cp:revision>9</cp:revision>
  <dcterms:created xsi:type="dcterms:W3CDTF">2025-06-16T13:10:00Z</dcterms:created>
  <dcterms:modified xsi:type="dcterms:W3CDTF">2026-09-16T07:16:00Z</dcterms:modified>
</cp:coreProperties>
</file>