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1A6" w:rsidRPr="00590825" w:rsidRDefault="005A71A6" w:rsidP="005A71A6">
      <w:pPr>
        <w:suppressAutoHyphens w:val="0"/>
        <w:ind w:left="5954"/>
        <w:jc w:val="both"/>
        <w:rPr>
          <w:rFonts w:eastAsia="Calibri"/>
          <w:sz w:val="28"/>
          <w:szCs w:val="28"/>
          <w:lang w:val="uk-UA" w:eastAsia="en-US"/>
        </w:rPr>
      </w:pPr>
      <w:r w:rsidRPr="00590825">
        <w:rPr>
          <w:rFonts w:eastAsia="Calibri"/>
          <w:sz w:val="28"/>
          <w:szCs w:val="28"/>
          <w:lang w:val="uk-UA" w:eastAsia="en-US"/>
        </w:rPr>
        <w:t>СХВАЛЕНО</w:t>
      </w:r>
    </w:p>
    <w:p w:rsidR="005A71A6" w:rsidRPr="00590825" w:rsidRDefault="00EA3853" w:rsidP="005A71A6">
      <w:pPr>
        <w:suppressAutoHyphens w:val="0"/>
        <w:ind w:left="5954"/>
        <w:jc w:val="both"/>
        <w:rPr>
          <w:rFonts w:eastAsia="Calibri"/>
          <w:sz w:val="28"/>
          <w:szCs w:val="28"/>
          <w:lang w:val="uk-UA" w:eastAsia="en-US"/>
        </w:rPr>
      </w:pPr>
      <w:r w:rsidRPr="00590825">
        <w:rPr>
          <w:rFonts w:eastAsia="Calibri"/>
          <w:sz w:val="28"/>
          <w:szCs w:val="28"/>
          <w:lang w:val="uk-UA" w:eastAsia="en-US"/>
        </w:rPr>
        <w:t>Р</w:t>
      </w:r>
      <w:r w:rsidR="005A71A6" w:rsidRPr="00590825">
        <w:rPr>
          <w:rFonts w:eastAsia="Calibri"/>
          <w:sz w:val="28"/>
          <w:szCs w:val="28"/>
          <w:lang w:val="uk-UA" w:eastAsia="en-US"/>
        </w:rPr>
        <w:t>ішення виконавчого комітету сільської ради</w:t>
      </w:r>
    </w:p>
    <w:p w:rsidR="005A71A6" w:rsidRPr="00590825" w:rsidRDefault="005A71A6" w:rsidP="005A71A6">
      <w:pPr>
        <w:suppressAutoHyphens w:val="0"/>
        <w:ind w:left="5954"/>
        <w:jc w:val="both"/>
        <w:rPr>
          <w:rFonts w:eastAsia="Calibri"/>
          <w:sz w:val="28"/>
          <w:szCs w:val="28"/>
          <w:lang w:val="uk-UA" w:eastAsia="en-US"/>
        </w:rPr>
      </w:pPr>
      <w:r w:rsidRPr="00590825">
        <w:rPr>
          <w:rFonts w:eastAsia="Calibri"/>
          <w:sz w:val="28"/>
          <w:szCs w:val="28"/>
          <w:lang w:val="uk-UA" w:eastAsia="en-US"/>
        </w:rPr>
        <w:t>________________ № _______</w:t>
      </w:r>
    </w:p>
    <w:p w:rsidR="005A71A6" w:rsidRPr="00590825" w:rsidRDefault="005A71A6" w:rsidP="005A71A6">
      <w:pPr>
        <w:suppressAutoHyphens w:val="0"/>
        <w:ind w:left="5954"/>
        <w:jc w:val="both"/>
        <w:rPr>
          <w:rFonts w:eastAsia="Calibri"/>
          <w:sz w:val="28"/>
          <w:szCs w:val="28"/>
          <w:lang w:val="uk-UA" w:eastAsia="en-US"/>
        </w:rPr>
      </w:pPr>
    </w:p>
    <w:p w:rsidR="007918BA" w:rsidRPr="00590825" w:rsidRDefault="007918BA" w:rsidP="0058253F">
      <w:pPr>
        <w:jc w:val="center"/>
        <w:rPr>
          <w:b/>
          <w:sz w:val="28"/>
          <w:szCs w:val="28"/>
          <w:lang w:val="uk-UA"/>
        </w:rPr>
      </w:pPr>
    </w:p>
    <w:p w:rsidR="00F9082F" w:rsidRPr="00590825" w:rsidRDefault="00F9082F" w:rsidP="0058253F">
      <w:pPr>
        <w:jc w:val="center"/>
        <w:rPr>
          <w:b/>
          <w:sz w:val="28"/>
          <w:szCs w:val="28"/>
          <w:lang w:val="uk-UA"/>
        </w:rPr>
      </w:pPr>
      <w:r w:rsidRPr="00590825">
        <w:rPr>
          <w:b/>
          <w:sz w:val="28"/>
          <w:szCs w:val="28"/>
          <w:lang w:val="uk-UA"/>
        </w:rPr>
        <w:t>Програма</w:t>
      </w:r>
    </w:p>
    <w:p w:rsidR="00F9082F" w:rsidRDefault="00F9082F" w:rsidP="0058253F">
      <w:pPr>
        <w:jc w:val="center"/>
        <w:rPr>
          <w:b/>
          <w:bCs/>
          <w:sz w:val="28"/>
          <w:szCs w:val="28"/>
          <w:lang w:val="uk-UA" w:eastAsia="ru-RU"/>
        </w:rPr>
      </w:pPr>
      <w:r w:rsidRPr="00590825">
        <w:rPr>
          <w:b/>
          <w:sz w:val="28"/>
          <w:szCs w:val="28"/>
          <w:lang w:val="uk-UA"/>
        </w:rPr>
        <w:t xml:space="preserve"> </w:t>
      </w:r>
      <w:r w:rsidR="00C12118" w:rsidRPr="00C12118">
        <w:rPr>
          <w:b/>
          <w:sz w:val="28"/>
          <w:szCs w:val="28"/>
          <w:bdr w:val="none" w:sz="0" w:space="0" w:color="auto" w:frame="1"/>
          <w:lang w:val="uk-UA" w:eastAsia="ru-RU"/>
        </w:rPr>
        <w:t xml:space="preserve">створення місцевої автоматизованої системи централізованого оповіщення населення (далі – МАСЦО) </w:t>
      </w:r>
      <w:r w:rsidR="00C12118" w:rsidRPr="00C12118">
        <w:rPr>
          <w:b/>
          <w:bCs/>
          <w:sz w:val="28"/>
          <w:szCs w:val="28"/>
          <w:lang w:val="uk-UA" w:eastAsia="ru-RU"/>
        </w:rPr>
        <w:t>Городоцької сільської територіальної громади на 2026-2029 роки</w:t>
      </w:r>
    </w:p>
    <w:p w:rsidR="00C12118" w:rsidRPr="00C12118" w:rsidRDefault="00C12118" w:rsidP="0058253F">
      <w:pPr>
        <w:jc w:val="center"/>
        <w:rPr>
          <w:b/>
          <w:bCs/>
          <w:sz w:val="20"/>
          <w:szCs w:val="20"/>
          <w:lang w:val="uk-UA"/>
        </w:rPr>
      </w:pPr>
    </w:p>
    <w:p w:rsidR="00DE0231" w:rsidRPr="00590825" w:rsidRDefault="00DE0231" w:rsidP="00DE0231">
      <w:pPr>
        <w:shd w:val="clear" w:color="auto" w:fill="FFFFFF"/>
        <w:suppressAutoHyphens w:val="0"/>
        <w:ind w:left="1080"/>
        <w:jc w:val="center"/>
        <w:outlineLvl w:val="2"/>
        <w:rPr>
          <w:b/>
          <w:bCs/>
          <w:sz w:val="28"/>
          <w:szCs w:val="28"/>
          <w:lang w:val="uk-UA" w:eastAsia="uk-UA"/>
        </w:rPr>
      </w:pPr>
      <w:r w:rsidRPr="00590825">
        <w:rPr>
          <w:b/>
          <w:bCs/>
          <w:sz w:val="28"/>
          <w:szCs w:val="28"/>
          <w:lang w:val="uk-UA" w:eastAsia="uk-UA"/>
        </w:rPr>
        <w:t>І. Обґрунтування необхідності прийняття Програми</w:t>
      </w:r>
    </w:p>
    <w:p w:rsidR="00D905C2" w:rsidRPr="00590825" w:rsidRDefault="00D905C2" w:rsidP="00DE0231">
      <w:pPr>
        <w:shd w:val="clear" w:color="auto" w:fill="FFFFFF"/>
        <w:suppressAutoHyphens w:val="0"/>
        <w:ind w:left="1080"/>
        <w:jc w:val="center"/>
        <w:outlineLvl w:val="2"/>
        <w:rPr>
          <w:b/>
          <w:bCs/>
          <w:sz w:val="20"/>
          <w:szCs w:val="20"/>
          <w:lang w:val="uk-UA" w:eastAsia="uk-UA"/>
        </w:rPr>
      </w:pP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 xml:space="preserve">Програма створення місцевої автоматизованої системи централізованого оповіщення </w:t>
      </w:r>
      <w:r>
        <w:rPr>
          <w:rFonts w:eastAsia="Calibri"/>
          <w:bCs/>
          <w:sz w:val="28"/>
          <w:szCs w:val="20"/>
          <w:lang w:val="uk-UA" w:eastAsia="uk-UA"/>
        </w:rPr>
        <w:t>Городоц</w:t>
      </w:r>
      <w:r w:rsidRPr="00C12118">
        <w:rPr>
          <w:rFonts w:eastAsia="Calibri"/>
          <w:bCs/>
          <w:sz w:val="28"/>
          <w:szCs w:val="20"/>
          <w:lang w:val="uk-UA" w:eastAsia="uk-UA"/>
        </w:rPr>
        <w:t xml:space="preserve">ької </w:t>
      </w:r>
      <w:r w:rsidRPr="00C12118">
        <w:rPr>
          <w:bCs/>
          <w:sz w:val="28"/>
          <w:szCs w:val="28"/>
          <w:lang w:val="uk-UA" w:eastAsia="ru-RU"/>
        </w:rPr>
        <w:t>сільської територіальної громади</w:t>
      </w:r>
      <w:r w:rsidRPr="00C12118">
        <w:rPr>
          <w:rFonts w:eastAsia="Calibri"/>
          <w:bCs/>
          <w:sz w:val="28"/>
          <w:szCs w:val="20"/>
          <w:lang w:val="uk-UA" w:eastAsia="uk-UA"/>
        </w:rPr>
        <w:t xml:space="preserve"> на 2026-2029 роки (далі - Програма) розроблена відповідно до Кодексу цивільного захисту України, постанови Кабінету Міністрів України від 27 вересня 2017 року № 733 “Про затвердження Положення про організацію оповіщення про загрозу виникнення або виникнення надзвичайних ситуацій та зв'язку у сфері цивільного захисту”.</w:t>
      </w: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>Дана система повинна здійснювати своєчасне і достовірне доведення повідомлень про загрозу або виникнення надзвичайних ситуацій, проявів військової агресії до органів управління цивільного захисту, сил цивільного захисту, суб'єктів господарювання і населення та інформування про фактичну обстановку та вжиті заходи.</w:t>
      </w: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>Законодавством України визначено, що оповіщення та інформування є невід'ємною складовою захисту населення і територій від надзвичайних ситуацій. Відповідно до Кодексу цивільного захисту України, забезпечення своєчасного оповіщення та інформування населення про загрозу виникнення або виникнення надзвичайних ситуацій техногенного та природного характеру, проявів військової агресії в межах відповідних територій віднесено до компетенції органів виконавчої влади та місцевого самоврядування.</w:t>
      </w: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>Оповіщення про загрозу виникнення надзвичайних ситуацій і постійне інформування населення про них досягається: завчасним створенням і підтримкою в постійній готовності автоматизованих систем централізованого оповіщення населення; організаційно-технічним з'єднанням територіальної системи централізованого оповіщення з місцевою системою оповіщення та системами оповіщення на об'єктах господарювання; завчасн</w:t>
      </w:r>
      <w:r>
        <w:rPr>
          <w:rFonts w:eastAsia="Calibri"/>
          <w:bCs/>
          <w:sz w:val="28"/>
          <w:szCs w:val="20"/>
          <w:lang w:val="uk-UA" w:eastAsia="uk-UA"/>
        </w:rPr>
        <w:t>им створенням та організаційно-</w:t>
      </w:r>
      <w:r w:rsidRPr="00C12118">
        <w:rPr>
          <w:rFonts w:eastAsia="Calibri"/>
          <w:bCs/>
          <w:sz w:val="28"/>
          <w:szCs w:val="20"/>
          <w:lang w:val="uk-UA" w:eastAsia="uk-UA"/>
        </w:rPr>
        <w:t>технічним з'єднанням з системами спостереження і контролю постійно діючих локальних систем оповіщення та інформування населення в зонах розміщення хімічно</w:t>
      </w:r>
      <w:r>
        <w:rPr>
          <w:rFonts w:eastAsia="Calibri"/>
          <w:bCs/>
          <w:sz w:val="28"/>
          <w:szCs w:val="20"/>
          <w:lang w:val="uk-UA" w:eastAsia="uk-UA"/>
        </w:rPr>
        <w:t>-</w:t>
      </w:r>
      <w:r w:rsidRPr="00C12118">
        <w:rPr>
          <w:rFonts w:eastAsia="Calibri"/>
          <w:bCs/>
          <w:sz w:val="28"/>
          <w:szCs w:val="20"/>
          <w:lang w:val="uk-UA" w:eastAsia="uk-UA"/>
        </w:rPr>
        <w:t xml:space="preserve">небезпечних підприємств та інших об'єктів підвищеної небезпеки; централізованим використанням загальнодержавних і галузевих систем зв'язку, радіотрансляційних і телевізійних мереж та інших засобів передачі інформації; своєчасного експлуатаційно-технічного обслуговування апаратури і технічних засобів оповіщення та зв'язку цивільного </w:t>
      </w:r>
      <w:r w:rsidRPr="00C12118">
        <w:rPr>
          <w:rFonts w:eastAsia="Calibri"/>
          <w:bCs/>
          <w:sz w:val="28"/>
          <w:szCs w:val="20"/>
          <w:lang w:val="uk-UA" w:eastAsia="uk-UA"/>
        </w:rPr>
        <w:lastRenderedPageBreak/>
        <w:t>захисту територіальної громади, яке повинно забезпечувати підтримування їх у готовності до виконання завдань у разі загрози або виникнення надзвичайних ситуацій, проявів військової агресії та забезпечення сталого управління заходами цивільного захисту.</w:t>
      </w: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>Сигнали оповіщення, повідомлення про загрозу та виникнення надзвичайних ситуацій, проявів військової агресії, інформація про дії в умовах надзвичайної ситуації доводяться до органів влади, працівників підприємств, установ, організацій та населення всіма наявними засобами зв'язку, мовлення, оповіщення.</w:t>
      </w: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>Оповіщення про загрозу або виникнення надзвичайних ситуацій забезпечується, зокрема, шляхом функціонування автоматизованих систем централізованого оповіщення про загрозу або виникнення надзвичайних ситуацій.</w:t>
      </w: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 xml:space="preserve">На території </w:t>
      </w:r>
      <w:r w:rsidR="00625670">
        <w:rPr>
          <w:rFonts w:eastAsia="Calibri"/>
          <w:bCs/>
          <w:sz w:val="28"/>
          <w:szCs w:val="20"/>
          <w:lang w:val="uk-UA" w:eastAsia="uk-UA"/>
        </w:rPr>
        <w:t>Городоц</w:t>
      </w:r>
      <w:r w:rsidR="00625670" w:rsidRPr="00C12118">
        <w:rPr>
          <w:rFonts w:eastAsia="Calibri"/>
          <w:bCs/>
          <w:sz w:val="28"/>
          <w:szCs w:val="20"/>
          <w:lang w:val="uk-UA" w:eastAsia="uk-UA"/>
        </w:rPr>
        <w:t xml:space="preserve">ької </w:t>
      </w:r>
      <w:r w:rsidR="00625670" w:rsidRPr="00C12118">
        <w:rPr>
          <w:bCs/>
          <w:sz w:val="28"/>
          <w:szCs w:val="28"/>
          <w:lang w:val="uk-UA" w:eastAsia="ru-RU"/>
        </w:rPr>
        <w:t>сільської територіальної громади</w:t>
      </w:r>
      <w:r w:rsidR="00625670" w:rsidRPr="00C12118">
        <w:rPr>
          <w:rFonts w:eastAsia="Calibri"/>
          <w:bCs/>
          <w:sz w:val="28"/>
          <w:szCs w:val="20"/>
          <w:lang w:val="uk-UA" w:eastAsia="uk-UA"/>
        </w:rPr>
        <w:t xml:space="preserve"> </w:t>
      </w:r>
      <w:r w:rsidRPr="00C12118">
        <w:rPr>
          <w:rFonts w:eastAsia="Calibri"/>
          <w:bCs/>
          <w:sz w:val="28"/>
          <w:szCs w:val="20"/>
          <w:lang w:val="uk-UA" w:eastAsia="uk-UA"/>
        </w:rPr>
        <w:t>відсутня місцева автоматизована система централізованого оповіщення про загрозу або виникнення надзвичайних ситуацій, що стало одним із важливих питань до вирішення, на яке спрямована дана Програма. Вона повинна розроблятися з урахуванням новітніх інформаційно-телекомунікаційних технологій та змін.</w:t>
      </w: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>Дана система повинна здійснювати своєчасне і достовірне доведення повідомлень про загрозу або виникнення надзвичайних ситуацій до суб'єктів господарювання і населення та інформування про фактичну обстановку і вжиті заходи.</w:t>
      </w:r>
    </w:p>
    <w:p w:rsidR="00F9082F" w:rsidRPr="00590825" w:rsidRDefault="00F9082F" w:rsidP="00590825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</w:p>
    <w:p w:rsidR="001358EA" w:rsidRPr="00590825" w:rsidRDefault="001358EA">
      <w:pPr>
        <w:jc w:val="center"/>
        <w:rPr>
          <w:b/>
          <w:bCs/>
          <w:sz w:val="28"/>
          <w:szCs w:val="28"/>
          <w:lang w:val="uk-UA"/>
        </w:rPr>
      </w:pPr>
      <w:r w:rsidRPr="00590825">
        <w:rPr>
          <w:b/>
          <w:bCs/>
          <w:sz w:val="28"/>
          <w:szCs w:val="28"/>
          <w:lang w:val="uk-UA"/>
        </w:rPr>
        <w:t>ІІ. Мета Програми</w:t>
      </w:r>
    </w:p>
    <w:p w:rsidR="00D905C2" w:rsidRPr="00590825" w:rsidRDefault="00D905C2">
      <w:pPr>
        <w:jc w:val="center"/>
        <w:rPr>
          <w:b/>
          <w:bCs/>
          <w:sz w:val="20"/>
          <w:szCs w:val="20"/>
          <w:lang w:val="uk-UA"/>
        </w:rPr>
      </w:pPr>
    </w:p>
    <w:p w:rsidR="00C12118" w:rsidRPr="00C12118" w:rsidRDefault="00C12118" w:rsidP="00C12118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>Метою Програми є створення місцевої автоматизованої системи централізованого оповіщення, оснащення її сучасними програмно-технічними засобами з використанням новітніх інформаційно-телекомунікаційних  технологій оброблення, передачі та відображення інформації про загрозу або виникнення надзвичайних ситуацій, що забезпечить гарантоване і своєчасне доведення інформації до суб'єктів господарювання та населення.</w:t>
      </w:r>
    </w:p>
    <w:p w:rsidR="007918BA" w:rsidRPr="00CA4D2C" w:rsidRDefault="00C12118" w:rsidP="00C12118">
      <w:pPr>
        <w:suppressAutoHyphens w:val="0"/>
        <w:autoSpaceDE w:val="0"/>
        <w:autoSpaceDN w:val="0"/>
        <w:adjustRightInd w:val="0"/>
        <w:ind w:right="5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uk-UA"/>
        </w:rPr>
        <w:t xml:space="preserve">      </w:t>
      </w:r>
      <w:r w:rsidR="007918BA" w:rsidRPr="00CA4D2C">
        <w:rPr>
          <w:sz w:val="28"/>
          <w:szCs w:val="28"/>
          <w:lang w:val="uk-UA" w:eastAsia="ru-RU"/>
        </w:rPr>
        <w:t xml:space="preserve"> Паспорт Програми наведено у додатку 1 до Програми.</w:t>
      </w:r>
    </w:p>
    <w:p w:rsidR="00D905C2" w:rsidRPr="00590825" w:rsidRDefault="00D905C2" w:rsidP="00DE0231">
      <w:pPr>
        <w:jc w:val="both"/>
        <w:rPr>
          <w:b/>
          <w:bCs/>
          <w:sz w:val="20"/>
          <w:szCs w:val="20"/>
          <w:lang w:val="uk-UA" w:eastAsia="zh-CN"/>
        </w:rPr>
      </w:pPr>
    </w:p>
    <w:p w:rsidR="006510F9" w:rsidRPr="00590825" w:rsidRDefault="00DE0231" w:rsidP="006510F9">
      <w:pPr>
        <w:widowControl w:val="0"/>
        <w:suppressAutoHyphens w:val="0"/>
        <w:spacing w:line="322" w:lineRule="exact"/>
        <w:ind w:left="170" w:right="57" w:firstLine="851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590825">
        <w:rPr>
          <w:b/>
          <w:bCs/>
          <w:sz w:val="28"/>
          <w:szCs w:val="28"/>
          <w:lang w:val="uk-UA" w:eastAsia="zh-CN"/>
        </w:rPr>
        <w:t xml:space="preserve">III. </w:t>
      </w:r>
      <w:r w:rsidR="006510F9" w:rsidRPr="00590825">
        <w:rPr>
          <w:rFonts w:eastAsia="Calibri"/>
          <w:b/>
          <w:sz w:val="28"/>
          <w:szCs w:val="28"/>
          <w:lang w:val="uk-UA" w:eastAsia="en-US"/>
        </w:rPr>
        <w:t>Шляхи і засоби розв’язання проблеми, обсяги та джерела фінансування Програми</w:t>
      </w:r>
    </w:p>
    <w:p w:rsidR="00D905C2" w:rsidRPr="00590825" w:rsidRDefault="00D905C2" w:rsidP="006510F9">
      <w:pPr>
        <w:spacing w:line="276" w:lineRule="auto"/>
        <w:jc w:val="center"/>
        <w:rPr>
          <w:rFonts w:eastAsia="Calibri"/>
          <w:b/>
          <w:bCs/>
          <w:sz w:val="20"/>
          <w:szCs w:val="20"/>
          <w:lang w:val="uk-UA" w:eastAsia="zh-CN"/>
        </w:rPr>
      </w:pPr>
    </w:p>
    <w:p w:rsidR="00C12118" w:rsidRPr="00C12118" w:rsidRDefault="00C12118" w:rsidP="00625670">
      <w:pPr>
        <w:suppressAutoHyphens w:val="0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 xml:space="preserve">Розв'язати проблему відсутності ефективної місцевої автоматизованої системи централізованого оповіщення </w:t>
      </w:r>
      <w:r w:rsidR="00625670">
        <w:rPr>
          <w:rFonts w:eastAsia="Calibri"/>
          <w:bCs/>
          <w:sz w:val="28"/>
          <w:szCs w:val="20"/>
          <w:lang w:val="uk-UA" w:eastAsia="uk-UA"/>
        </w:rPr>
        <w:t>Городоц</w:t>
      </w:r>
      <w:r w:rsidR="00625670" w:rsidRPr="00C12118">
        <w:rPr>
          <w:rFonts w:eastAsia="Calibri"/>
          <w:bCs/>
          <w:sz w:val="28"/>
          <w:szCs w:val="20"/>
          <w:lang w:val="uk-UA" w:eastAsia="uk-UA"/>
        </w:rPr>
        <w:t xml:space="preserve">ької </w:t>
      </w:r>
      <w:r w:rsidR="00625670" w:rsidRPr="00C12118">
        <w:rPr>
          <w:bCs/>
          <w:sz w:val="28"/>
          <w:szCs w:val="28"/>
          <w:lang w:val="uk-UA" w:eastAsia="ru-RU"/>
        </w:rPr>
        <w:t>сільської територіальної громади</w:t>
      </w:r>
      <w:r w:rsidR="00625670" w:rsidRPr="00C12118">
        <w:rPr>
          <w:rFonts w:eastAsia="Calibri"/>
          <w:bCs/>
          <w:sz w:val="28"/>
          <w:szCs w:val="20"/>
          <w:lang w:val="uk-UA" w:eastAsia="uk-UA"/>
        </w:rPr>
        <w:t xml:space="preserve"> </w:t>
      </w:r>
      <w:r w:rsidRPr="00C12118">
        <w:rPr>
          <w:rFonts w:eastAsia="Calibri"/>
          <w:bCs/>
          <w:sz w:val="28"/>
          <w:szCs w:val="20"/>
          <w:lang w:val="uk-UA" w:eastAsia="uk-UA"/>
        </w:rPr>
        <w:t>про загрозу і виникнення надзвичайних ситуацій у мирний час та особливий період планується протягом 2026-2029 років.</w:t>
      </w:r>
    </w:p>
    <w:p w:rsidR="007918BA" w:rsidRPr="00590825" w:rsidRDefault="00C12118" w:rsidP="00625670">
      <w:pPr>
        <w:suppressAutoHyphens w:val="0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C12118">
        <w:rPr>
          <w:rFonts w:eastAsia="Calibri"/>
          <w:bCs/>
          <w:sz w:val="28"/>
          <w:szCs w:val="20"/>
          <w:lang w:val="uk-UA" w:eastAsia="uk-UA"/>
        </w:rPr>
        <w:t>Фінансування напрямів діяльності та заходів, визначених Програмою, проводиться за рахунок коштів місцевого бюджету та інших джерел, не заборонени</w:t>
      </w:r>
      <w:r w:rsidR="00625670">
        <w:rPr>
          <w:rFonts w:eastAsia="Calibri"/>
          <w:bCs/>
          <w:sz w:val="28"/>
          <w:szCs w:val="20"/>
          <w:lang w:val="uk-UA" w:eastAsia="uk-UA"/>
        </w:rPr>
        <w:t>х чинним законодавством України</w:t>
      </w:r>
      <w:r w:rsidR="007918BA" w:rsidRPr="00590825">
        <w:rPr>
          <w:spacing w:val="5"/>
          <w:sz w:val="28"/>
          <w:szCs w:val="28"/>
          <w:shd w:val="clear" w:color="auto" w:fill="FFFFFF"/>
          <w:lang w:val="uk-UA" w:eastAsia="zh-CN"/>
        </w:rPr>
        <w:t xml:space="preserve"> (</w:t>
      </w:r>
      <w:r w:rsidR="007918BA" w:rsidRPr="00590825"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  <w:t>додаток 2 до Програми).</w:t>
      </w:r>
    </w:p>
    <w:p w:rsidR="00625670" w:rsidRDefault="00625670">
      <w:pPr>
        <w:jc w:val="center"/>
        <w:rPr>
          <w:b/>
          <w:bCs/>
          <w:sz w:val="28"/>
          <w:szCs w:val="28"/>
          <w:lang w:val="uk-UA"/>
        </w:rPr>
      </w:pPr>
    </w:p>
    <w:p w:rsidR="00625670" w:rsidRDefault="00625670">
      <w:pPr>
        <w:jc w:val="center"/>
        <w:rPr>
          <w:b/>
          <w:bCs/>
          <w:sz w:val="28"/>
          <w:szCs w:val="28"/>
          <w:lang w:val="uk-UA"/>
        </w:rPr>
      </w:pPr>
    </w:p>
    <w:p w:rsidR="00625670" w:rsidRDefault="00625670">
      <w:pPr>
        <w:jc w:val="center"/>
        <w:rPr>
          <w:b/>
          <w:bCs/>
          <w:sz w:val="28"/>
          <w:szCs w:val="28"/>
          <w:lang w:val="uk-UA"/>
        </w:rPr>
      </w:pPr>
    </w:p>
    <w:p w:rsidR="001358EA" w:rsidRDefault="001358EA">
      <w:pPr>
        <w:jc w:val="center"/>
        <w:rPr>
          <w:b/>
          <w:bCs/>
          <w:sz w:val="28"/>
          <w:szCs w:val="28"/>
          <w:lang w:val="uk-UA"/>
        </w:rPr>
      </w:pPr>
      <w:r w:rsidRPr="00590825">
        <w:rPr>
          <w:b/>
          <w:bCs/>
          <w:sz w:val="28"/>
          <w:szCs w:val="28"/>
          <w:lang w:val="uk-UA"/>
        </w:rPr>
        <w:lastRenderedPageBreak/>
        <w:t>І</w:t>
      </w:r>
      <w:r w:rsidR="00DE0231" w:rsidRPr="00590825">
        <w:rPr>
          <w:b/>
          <w:bCs/>
          <w:sz w:val="28"/>
          <w:szCs w:val="28"/>
          <w:lang w:val="uk-UA"/>
        </w:rPr>
        <w:t>V</w:t>
      </w:r>
      <w:r w:rsidRPr="00590825">
        <w:rPr>
          <w:b/>
          <w:bCs/>
          <w:sz w:val="28"/>
          <w:szCs w:val="28"/>
          <w:lang w:val="uk-UA"/>
        </w:rPr>
        <w:t>. Завдання і заходи Програми</w:t>
      </w:r>
    </w:p>
    <w:p w:rsidR="00894BC8" w:rsidRPr="00894BC8" w:rsidRDefault="00894BC8">
      <w:pPr>
        <w:jc w:val="center"/>
        <w:rPr>
          <w:b/>
          <w:bCs/>
          <w:sz w:val="20"/>
          <w:szCs w:val="20"/>
          <w:lang w:val="uk-UA"/>
        </w:rPr>
      </w:pPr>
    </w:p>
    <w:p w:rsidR="00625670" w:rsidRPr="00625670" w:rsidRDefault="00625670" w:rsidP="00625670">
      <w:pPr>
        <w:suppressAutoHyphens w:val="0"/>
        <w:jc w:val="both"/>
        <w:rPr>
          <w:rFonts w:eastAsia="Calibri"/>
          <w:bCs/>
          <w:sz w:val="28"/>
          <w:szCs w:val="20"/>
          <w:lang w:val="uk-UA" w:eastAsia="uk-UA"/>
        </w:rPr>
      </w:pPr>
      <w:r>
        <w:rPr>
          <w:rFonts w:eastAsia="Calibri"/>
          <w:bCs/>
          <w:sz w:val="28"/>
          <w:szCs w:val="20"/>
          <w:lang w:val="uk-UA" w:eastAsia="uk-UA"/>
        </w:rPr>
        <w:t xml:space="preserve">      </w:t>
      </w:r>
      <w:r w:rsidRPr="00625670">
        <w:rPr>
          <w:rFonts w:eastAsia="Calibri"/>
          <w:bCs/>
          <w:sz w:val="28"/>
          <w:szCs w:val="20"/>
          <w:lang w:val="uk-UA" w:eastAsia="uk-UA"/>
        </w:rPr>
        <w:t>Протягом 2026-2029 років планується провести виділення необхідних коштів на:</w:t>
      </w:r>
    </w:p>
    <w:p w:rsidR="00625670" w:rsidRPr="00625670" w:rsidRDefault="00625670" w:rsidP="00625670">
      <w:pPr>
        <w:suppressAutoHyphens w:val="0"/>
        <w:jc w:val="both"/>
        <w:rPr>
          <w:rFonts w:eastAsia="Calibri"/>
          <w:bCs/>
          <w:sz w:val="28"/>
          <w:szCs w:val="20"/>
          <w:lang w:val="uk-UA" w:eastAsia="uk-UA"/>
        </w:rPr>
      </w:pPr>
      <w:r>
        <w:rPr>
          <w:rFonts w:eastAsia="Calibri"/>
          <w:bCs/>
          <w:sz w:val="28"/>
          <w:szCs w:val="20"/>
          <w:lang w:val="uk-UA" w:eastAsia="uk-UA"/>
        </w:rPr>
        <w:t xml:space="preserve">      </w:t>
      </w:r>
      <w:r w:rsidRPr="00625670">
        <w:rPr>
          <w:rFonts w:eastAsia="Calibri"/>
          <w:bCs/>
          <w:sz w:val="28"/>
          <w:szCs w:val="20"/>
          <w:lang w:val="uk-UA" w:eastAsia="uk-UA"/>
        </w:rPr>
        <w:t>-</w:t>
      </w:r>
      <w:r w:rsidRPr="00625670">
        <w:rPr>
          <w:rFonts w:eastAsia="Calibri"/>
          <w:bCs/>
          <w:sz w:val="28"/>
          <w:szCs w:val="20"/>
          <w:lang w:val="uk-UA" w:eastAsia="uk-UA"/>
        </w:rPr>
        <w:tab/>
        <w:t xml:space="preserve">розроблення та виготовлення </w:t>
      </w:r>
      <w:r w:rsidR="00BB1EA8" w:rsidRPr="00625670">
        <w:rPr>
          <w:rFonts w:eastAsia="Calibri"/>
          <w:bCs/>
          <w:sz w:val="28"/>
          <w:szCs w:val="20"/>
          <w:lang w:val="uk-UA" w:eastAsia="uk-UA"/>
        </w:rPr>
        <w:t>проектно-кошторисної</w:t>
      </w:r>
      <w:r w:rsidRPr="00625670">
        <w:rPr>
          <w:rFonts w:eastAsia="Calibri"/>
          <w:bCs/>
          <w:sz w:val="28"/>
          <w:szCs w:val="20"/>
          <w:lang w:val="uk-UA" w:eastAsia="uk-UA"/>
        </w:rPr>
        <w:t xml:space="preserve"> документації;</w:t>
      </w:r>
    </w:p>
    <w:p w:rsidR="00625670" w:rsidRPr="00625670" w:rsidRDefault="00625670" w:rsidP="00625670">
      <w:pPr>
        <w:suppressAutoHyphens w:val="0"/>
        <w:jc w:val="both"/>
        <w:rPr>
          <w:rFonts w:eastAsia="Calibri"/>
          <w:bCs/>
          <w:sz w:val="28"/>
          <w:szCs w:val="20"/>
          <w:lang w:val="uk-UA" w:eastAsia="uk-UA"/>
        </w:rPr>
      </w:pPr>
      <w:r>
        <w:rPr>
          <w:rFonts w:eastAsia="Calibri"/>
          <w:bCs/>
          <w:sz w:val="28"/>
          <w:szCs w:val="20"/>
          <w:lang w:val="uk-UA" w:eastAsia="uk-UA"/>
        </w:rPr>
        <w:t xml:space="preserve">     </w:t>
      </w:r>
      <w:r w:rsidRPr="00625670">
        <w:rPr>
          <w:rFonts w:eastAsia="Calibri"/>
          <w:bCs/>
          <w:sz w:val="28"/>
          <w:szCs w:val="20"/>
          <w:lang w:val="uk-UA" w:eastAsia="uk-UA"/>
        </w:rPr>
        <w:t>-</w:t>
      </w:r>
      <w:r w:rsidRPr="00625670">
        <w:rPr>
          <w:rFonts w:eastAsia="Calibri"/>
          <w:bCs/>
          <w:sz w:val="28"/>
          <w:szCs w:val="20"/>
          <w:lang w:val="uk-UA" w:eastAsia="uk-UA"/>
        </w:rPr>
        <w:tab/>
        <w:t>будівництво обладнання автоматизованого виклику, технічних засобів оповіщення;</w:t>
      </w:r>
    </w:p>
    <w:p w:rsidR="00625670" w:rsidRPr="00625670" w:rsidRDefault="00625670" w:rsidP="00625670">
      <w:pPr>
        <w:suppressAutoHyphens w:val="0"/>
        <w:jc w:val="both"/>
        <w:rPr>
          <w:rFonts w:eastAsia="Calibri"/>
          <w:bCs/>
          <w:sz w:val="28"/>
          <w:szCs w:val="20"/>
          <w:lang w:val="uk-UA" w:eastAsia="uk-UA"/>
        </w:rPr>
      </w:pPr>
      <w:r>
        <w:rPr>
          <w:rFonts w:eastAsia="Calibri"/>
          <w:bCs/>
          <w:sz w:val="28"/>
          <w:szCs w:val="20"/>
          <w:lang w:val="uk-UA" w:eastAsia="uk-UA"/>
        </w:rPr>
        <w:t xml:space="preserve">     </w:t>
      </w:r>
      <w:r w:rsidRPr="00625670">
        <w:rPr>
          <w:rFonts w:eastAsia="Calibri"/>
          <w:bCs/>
          <w:sz w:val="28"/>
          <w:szCs w:val="20"/>
          <w:lang w:val="uk-UA" w:eastAsia="uk-UA"/>
        </w:rPr>
        <w:t>-</w:t>
      </w:r>
      <w:r w:rsidRPr="00625670">
        <w:rPr>
          <w:rFonts w:eastAsia="Calibri"/>
          <w:bCs/>
          <w:sz w:val="28"/>
          <w:szCs w:val="20"/>
          <w:lang w:val="uk-UA" w:eastAsia="uk-UA"/>
        </w:rPr>
        <w:tab/>
        <w:t>оплата вартості монтажу та пусконалагоджувальні роботи;</w:t>
      </w:r>
    </w:p>
    <w:p w:rsidR="00625670" w:rsidRPr="00625670" w:rsidRDefault="00625670" w:rsidP="00625670">
      <w:pPr>
        <w:suppressAutoHyphens w:val="0"/>
        <w:jc w:val="both"/>
        <w:rPr>
          <w:rFonts w:eastAsia="Calibri"/>
          <w:bCs/>
          <w:sz w:val="28"/>
          <w:szCs w:val="20"/>
          <w:lang w:val="uk-UA" w:eastAsia="uk-UA"/>
        </w:rPr>
      </w:pPr>
      <w:r>
        <w:rPr>
          <w:rFonts w:eastAsia="Calibri"/>
          <w:bCs/>
          <w:sz w:val="28"/>
          <w:szCs w:val="20"/>
          <w:lang w:val="uk-UA" w:eastAsia="uk-UA"/>
        </w:rPr>
        <w:t xml:space="preserve">     </w:t>
      </w:r>
      <w:r w:rsidR="00BB1EA8">
        <w:rPr>
          <w:rFonts w:eastAsia="Calibri"/>
          <w:bCs/>
          <w:sz w:val="28"/>
          <w:szCs w:val="20"/>
          <w:lang w:val="uk-UA" w:eastAsia="uk-UA"/>
        </w:rPr>
        <w:t xml:space="preserve">- оплата за утримання </w:t>
      </w:r>
      <w:r w:rsidRPr="00625670">
        <w:rPr>
          <w:rFonts w:eastAsia="Calibri"/>
          <w:bCs/>
          <w:sz w:val="28"/>
          <w:szCs w:val="20"/>
          <w:lang w:val="uk-UA" w:eastAsia="uk-UA"/>
        </w:rPr>
        <w:t>технічне обслуговування та модернізацію системи оповіщення.</w:t>
      </w:r>
    </w:p>
    <w:p w:rsidR="00625670" w:rsidRPr="00625670" w:rsidRDefault="00BB1EA8" w:rsidP="00625670">
      <w:pPr>
        <w:suppressAutoHyphens w:val="0"/>
        <w:jc w:val="both"/>
        <w:rPr>
          <w:rFonts w:eastAsia="Calibri"/>
          <w:bCs/>
          <w:sz w:val="28"/>
          <w:szCs w:val="20"/>
          <w:lang w:val="uk-UA" w:eastAsia="uk-UA"/>
        </w:rPr>
      </w:pPr>
      <w:r>
        <w:rPr>
          <w:rFonts w:eastAsia="Calibri"/>
          <w:bCs/>
          <w:sz w:val="28"/>
          <w:szCs w:val="20"/>
          <w:lang w:val="uk-UA" w:eastAsia="uk-UA"/>
        </w:rPr>
        <w:t xml:space="preserve">       </w:t>
      </w:r>
      <w:r w:rsidR="00625670" w:rsidRPr="00625670">
        <w:rPr>
          <w:rFonts w:eastAsia="Calibri"/>
          <w:bCs/>
          <w:sz w:val="28"/>
          <w:szCs w:val="20"/>
          <w:lang w:val="uk-UA" w:eastAsia="uk-UA"/>
        </w:rPr>
        <w:t xml:space="preserve">Виконання Програми надасть змогу створити ефективну місцеву автоматизовану систему централізованого оповіщення </w:t>
      </w:r>
      <w:r w:rsidR="00625670">
        <w:rPr>
          <w:rFonts w:eastAsia="Calibri"/>
          <w:bCs/>
          <w:sz w:val="28"/>
          <w:szCs w:val="20"/>
          <w:lang w:val="uk-UA" w:eastAsia="uk-UA"/>
        </w:rPr>
        <w:t>Городоц</w:t>
      </w:r>
      <w:r w:rsidR="00625670" w:rsidRPr="00C12118">
        <w:rPr>
          <w:rFonts w:eastAsia="Calibri"/>
          <w:bCs/>
          <w:sz w:val="28"/>
          <w:szCs w:val="20"/>
          <w:lang w:val="uk-UA" w:eastAsia="uk-UA"/>
        </w:rPr>
        <w:t xml:space="preserve">ької </w:t>
      </w:r>
      <w:r w:rsidR="00625670" w:rsidRPr="00C12118">
        <w:rPr>
          <w:bCs/>
          <w:sz w:val="28"/>
          <w:szCs w:val="28"/>
          <w:lang w:val="uk-UA" w:eastAsia="ru-RU"/>
        </w:rPr>
        <w:t>сільської територіальної громади</w:t>
      </w:r>
      <w:r w:rsidR="00625670" w:rsidRPr="00C12118">
        <w:rPr>
          <w:rFonts w:eastAsia="Calibri"/>
          <w:bCs/>
          <w:sz w:val="28"/>
          <w:szCs w:val="20"/>
          <w:lang w:val="uk-UA" w:eastAsia="uk-UA"/>
        </w:rPr>
        <w:t xml:space="preserve"> </w:t>
      </w:r>
      <w:r w:rsidR="00625670" w:rsidRPr="00625670">
        <w:rPr>
          <w:rFonts w:eastAsia="Calibri"/>
          <w:bCs/>
          <w:sz w:val="28"/>
          <w:szCs w:val="20"/>
          <w:lang w:val="uk-UA" w:eastAsia="uk-UA"/>
        </w:rPr>
        <w:t>про загрозу і виникнення надзвичайних ситуацій.</w:t>
      </w:r>
    </w:p>
    <w:p w:rsidR="006510F9" w:rsidRPr="00590825" w:rsidRDefault="006510F9" w:rsidP="00765ADD">
      <w:pPr>
        <w:shd w:val="clear" w:color="auto" w:fill="FFFFFF"/>
        <w:suppressAutoHyphens w:val="0"/>
        <w:jc w:val="center"/>
        <w:outlineLvl w:val="2"/>
        <w:rPr>
          <w:b/>
          <w:bCs/>
          <w:sz w:val="28"/>
          <w:szCs w:val="28"/>
          <w:lang w:val="uk-UA" w:eastAsia="uk-UA"/>
        </w:rPr>
      </w:pPr>
    </w:p>
    <w:p w:rsidR="00765ADD" w:rsidRPr="00590825" w:rsidRDefault="00765ADD" w:rsidP="00765ADD">
      <w:pPr>
        <w:shd w:val="clear" w:color="auto" w:fill="FFFFFF"/>
        <w:suppressAutoHyphens w:val="0"/>
        <w:jc w:val="center"/>
        <w:outlineLvl w:val="2"/>
        <w:rPr>
          <w:b/>
          <w:bCs/>
          <w:sz w:val="28"/>
          <w:szCs w:val="28"/>
          <w:lang w:val="uk-UA" w:eastAsia="uk-UA"/>
        </w:rPr>
      </w:pPr>
      <w:r w:rsidRPr="00590825">
        <w:rPr>
          <w:b/>
          <w:bCs/>
          <w:sz w:val="28"/>
          <w:szCs w:val="28"/>
          <w:lang w:val="uk-UA" w:eastAsia="uk-UA"/>
        </w:rPr>
        <w:t>V. Очікуванні результати виконання Програми</w:t>
      </w:r>
    </w:p>
    <w:p w:rsidR="00D905C2" w:rsidRPr="00590825" w:rsidRDefault="00D905C2" w:rsidP="00765ADD">
      <w:pPr>
        <w:shd w:val="clear" w:color="auto" w:fill="FFFFFF"/>
        <w:suppressAutoHyphens w:val="0"/>
        <w:jc w:val="center"/>
        <w:outlineLvl w:val="2"/>
        <w:rPr>
          <w:b/>
          <w:bCs/>
          <w:sz w:val="20"/>
          <w:szCs w:val="20"/>
          <w:lang w:val="uk-UA" w:eastAsia="uk-UA"/>
        </w:rPr>
      </w:pPr>
    </w:p>
    <w:p w:rsidR="00625670" w:rsidRPr="00625670" w:rsidRDefault="00625670" w:rsidP="00625670">
      <w:pPr>
        <w:suppressAutoHyphens w:val="0"/>
        <w:spacing w:line="259" w:lineRule="auto"/>
        <w:ind w:firstLine="567"/>
        <w:jc w:val="both"/>
        <w:rPr>
          <w:rFonts w:eastAsia="Calibri"/>
          <w:bCs/>
          <w:sz w:val="28"/>
          <w:szCs w:val="20"/>
          <w:lang w:val="uk-UA" w:eastAsia="uk-UA"/>
        </w:rPr>
      </w:pPr>
      <w:r w:rsidRPr="00625670">
        <w:rPr>
          <w:rFonts w:eastAsia="Calibri"/>
          <w:bCs/>
          <w:sz w:val="28"/>
          <w:szCs w:val="20"/>
          <w:lang w:val="uk-UA" w:eastAsia="uk-UA"/>
        </w:rPr>
        <w:t>Виконання Програми дасть змогу забезпечити доведення сигналів, повідомлень про загрозу або виникнення надзвичайних ситуацій, проявів військової агресії, аварій, катастроф, епідемій, пожеж тощо до підприємств, установ, організацій та населення з урахуванням новітніх інформаційно- телекомунікаційних технологій та змін, що відбулися у суспільстві.</w:t>
      </w:r>
    </w:p>
    <w:p w:rsidR="007918BA" w:rsidRPr="00590825" w:rsidRDefault="007918BA">
      <w:pPr>
        <w:jc w:val="center"/>
        <w:rPr>
          <w:b/>
          <w:bCs/>
          <w:sz w:val="28"/>
          <w:szCs w:val="28"/>
          <w:lang w:val="uk-UA"/>
        </w:rPr>
      </w:pPr>
    </w:p>
    <w:p w:rsidR="001358EA" w:rsidRPr="00590825" w:rsidRDefault="00765ADD">
      <w:pPr>
        <w:jc w:val="center"/>
        <w:rPr>
          <w:b/>
          <w:bCs/>
          <w:sz w:val="28"/>
          <w:szCs w:val="28"/>
          <w:lang w:val="uk-UA"/>
        </w:rPr>
      </w:pPr>
      <w:r w:rsidRPr="00590825">
        <w:rPr>
          <w:b/>
          <w:bCs/>
          <w:sz w:val="28"/>
          <w:szCs w:val="28"/>
          <w:lang w:val="uk-UA"/>
        </w:rPr>
        <w:t>V</w:t>
      </w:r>
      <w:r w:rsidR="001358EA" w:rsidRPr="00590825">
        <w:rPr>
          <w:b/>
          <w:bCs/>
          <w:sz w:val="28"/>
          <w:szCs w:val="28"/>
          <w:lang w:val="uk-UA"/>
        </w:rPr>
        <w:t>І. Фінансування Програми</w:t>
      </w:r>
    </w:p>
    <w:p w:rsidR="00D905C2" w:rsidRPr="00590825" w:rsidRDefault="00D905C2">
      <w:pPr>
        <w:jc w:val="center"/>
        <w:rPr>
          <w:b/>
          <w:bCs/>
          <w:sz w:val="20"/>
          <w:szCs w:val="20"/>
          <w:lang w:val="uk-UA"/>
        </w:rPr>
      </w:pPr>
    </w:p>
    <w:p w:rsidR="001358EA" w:rsidRPr="00590825" w:rsidRDefault="001358EA">
      <w:pPr>
        <w:ind w:firstLine="709"/>
        <w:jc w:val="both"/>
        <w:rPr>
          <w:lang w:val="uk-UA"/>
        </w:rPr>
      </w:pPr>
      <w:r w:rsidRPr="00590825">
        <w:rPr>
          <w:sz w:val="28"/>
          <w:szCs w:val="28"/>
          <w:lang w:val="uk-UA"/>
        </w:rPr>
        <w:t>Фінансування заходів Програми здійснюватиметься за рахунок коштів  бюджет</w:t>
      </w:r>
      <w:r w:rsidR="00F153B6" w:rsidRPr="00590825">
        <w:rPr>
          <w:sz w:val="28"/>
          <w:szCs w:val="28"/>
          <w:lang w:val="uk-UA"/>
        </w:rPr>
        <w:t>у</w:t>
      </w:r>
      <w:r w:rsidR="004F09B2" w:rsidRPr="00590825">
        <w:rPr>
          <w:sz w:val="28"/>
          <w:szCs w:val="28"/>
          <w:lang w:val="uk-UA"/>
        </w:rPr>
        <w:t xml:space="preserve"> сільської територіальної громади та міжбюджетних трансфертів </w:t>
      </w:r>
      <w:r w:rsidRPr="00590825">
        <w:rPr>
          <w:sz w:val="28"/>
          <w:szCs w:val="28"/>
          <w:lang w:val="uk-UA"/>
        </w:rPr>
        <w:t xml:space="preserve"> </w:t>
      </w:r>
      <w:r w:rsidR="004F09B2" w:rsidRPr="00590825">
        <w:rPr>
          <w:sz w:val="28"/>
          <w:szCs w:val="28"/>
          <w:lang w:val="uk-UA"/>
        </w:rPr>
        <w:t>бюджетам інших рівнів.</w:t>
      </w:r>
    </w:p>
    <w:p w:rsidR="00590825" w:rsidRDefault="00590825" w:rsidP="00D905C2">
      <w:pPr>
        <w:jc w:val="center"/>
        <w:rPr>
          <w:b/>
          <w:bCs/>
          <w:sz w:val="28"/>
          <w:szCs w:val="28"/>
          <w:lang w:val="uk-UA"/>
        </w:rPr>
      </w:pPr>
    </w:p>
    <w:p w:rsidR="001358EA" w:rsidRPr="00590825" w:rsidRDefault="001358EA" w:rsidP="00D905C2">
      <w:pPr>
        <w:jc w:val="center"/>
        <w:rPr>
          <w:b/>
          <w:bCs/>
          <w:sz w:val="28"/>
          <w:szCs w:val="28"/>
          <w:lang w:val="uk-UA"/>
        </w:rPr>
      </w:pPr>
      <w:r w:rsidRPr="00590825">
        <w:rPr>
          <w:b/>
          <w:bCs/>
          <w:sz w:val="28"/>
          <w:szCs w:val="28"/>
          <w:lang w:val="uk-UA"/>
        </w:rPr>
        <w:t>V</w:t>
      </w:r>
      <w:r w:rsidR="00765ADD" w:rsidRPr="00590825">
        <w:rPr>
          <w:b/>
          <w:bCs/>
          <w:sz w:val="28"/>
          <w:szCs w:val="28"/>
          <w:lang w:val="uk-UA"/>
        </w:rPr>
        <w:t>І</w:t>
      </w:r>
      <w:r w:rsidRPr="00590825">
        <w:rPr>
          <w:b/>
          <w:bCs/>
          <w:sz w:val="28"/>
          <w:szCs w:val="28"/>
          <w:lang w:val="uk-UA"/>
        </w:rPr>
        <w:t>І. Контроль за виконанням Програми</w:t>
      </w:r>
    </w:p>
    <w:p w:rsidR="00B87CCB" w:rsidRPr="00590825" w:rsidRDefault="00B87CCB" w:rsidP="00D905C2">
      <w:pPr>
        <w:jc w:val="center"/>
        <w:rPr>
          <w:sz w:val="20"/>
          <w:szCs w:val="20"/>
          <w:lang w:val="uk-UA"/>
        </w:rPr>
      </w:pPr>
    </w:p>
    <w:p w:rsidR="00765ADD" w:rsidRPr="00590825" w:rsidRDefault="001358EA" w:rsidP="007860CD">
      <w:pPr>
        <w:widowControl w:val="0"/>
        <w:ind w:left="43" w:firstLine="524"/>
        <w:jc w:val="both"/>
        <w:rPr>
          <w:rFonts w:eastAsia="Noto Serif CJK SC" w:cs="FreeSans"/>
          <w:kern w:val="2"/>
          <w:sz w:val="28"/>
          <w:lang w:val="uk-UA" w:eastAsia="zh-CN" w:bidi="hi-IN"/>
        </w:rPr>
      </w:pPr>
      <w:r w:rsidRPr="00590825">
        <w:rPr>
          <w:sz w:val="28"/>
          <w:szCs w:val="28"/>
          <w:lang w:val="uk-UA"/>
        </w:rPr>
        <w:t xml:space="preserve">Контроль за виконанням Програми здійснює </w:t>
      </w:r>
      <w:r w:rsidR="009D680D" w:rsidRPr="00590825">
        <w:rPr>
          <w:sz w:val="28"/>
          <w:szCs w:val="28"/>
          <w:lang w:val="uk-UA"/>
        </w:rPr>
        <w:t>виконавчий комітет</w:t>
      </w:r>
      <w:r w:rsidR="00476921" w:rsidRPr="00590825">
        <w:rPr>
          <w:sz w:val="28"/>
          <w:szCs w:val="28"/>
          <w:lang w:val="uk-UA"/>
        </w:rPr>
        <w:t xml:space="preserve"> Городоцької сільської ради</w:t>
      </w:r>
      <w:r w:rsidR="00765ADD" w:rsidRPr="00590825">
        <w:rPr>
          <w:sz w:val="28"/>
          <w:szCs w:val="28"/>
          <w:lang w:val="uk-UA"/>
        </w:rPr>
        <w:t>,</w:t>
      </w:r>
      <w:r w:rsidR="00765ADD" w:rsidRPr="00590825">
        <w:rPr>
          <w:rFonts w:eastAsia="Calibri"/>
          <w:sz w:val="28"/>
          <w:szCs w:val="28"/>
          <w:lang w:val="uk-UA" w:eastAsia="uk-UA"/>
        </w:rPr>
        <w:t xml:space="preserve"> відділ </w:t>
      </w:r>
      <w:r w:rsidR="00765ADD" w:rsidRPr="00590825">
        <w:rPr>
          <w:sz w:val="28"/>
          <w:szCs w:val="28"/>
          <w:lang w:val="uk-UA"/>
        </w:rPr>
        <w:t xml:space="preserve">з питань цивільного захисту, </w:t>
      </w:r>
      <w:r w:rsidR="00765ADD" w:rsidRPr="00590825">
        <w:rPr>
          <w:sz w:val="28"/>
          <w:szCs w:val="28"/>
          <w:lang w:val="uk-UA" w:bidi="uk-UA"/>
        </w:rPr>
        <w:t xml:space="preserve">мобілізаційної та оборонної роботи </w:t>
      </w:r>
      <w:r w:rsidR="00765ADD" w:rsidRPr="00590825">
        <w:rPr>
          <w:sz w:val="28"/>
          <w:szCs w:val="28"/>
          <w:lang w:val="uk-UA"/>
        </w:rPr>
        <w:t>сільської ради</w:t>
      </w:r>
      <w:r w:rsidR="00765ADD" w:rsidRPr="00590825">
        <w:rPr>
          <w:rFonts w:eastAsia="Noto Serif CJK SC" w:cs="FreeSans"/>
          <w:kern w:val="2"/>
          <w:sz w:val="28"/>
          <w:szCs w:val="28"/>
          <w:lang w:val="uk-UA" w:eastAsia="zh-CN" w:bidi="hi-IN"/>
        </w:rPr>
        <w:t>.</w:t>
      </w:r>
    </w:p>
    <w:p w:rsidR="007860CD" w:rsidRPr="00590825" w:rsidRDefault="007860CD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EA3853" w:rsidRPr="00590825" w:rsidRDefault="00EA3853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5A71A6" w:rsidRPr="00590825" w:rsidRDefault="005A71A6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  <w:r w:rsidRPr="00590825">
        <w:rPr>
          <w:rFonts w:eastAsia="Calibri"/>
          <w:sz w:val="28"/>
          <w:szCs w:val="28"/>
          <w:lang w:val="uk-UA" w:eastAsia="en-US"/>
        </w:rPr>
        <w:t>Керуючий справами виконавчого</w:t>
      </w:r>
    </w:p>
    <w:p w:rsidR="005A71A6" w:rsidRPr="00590825" w:rsidRDefault="005A71A6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  <w:r w:rsidRPr="00590825">
        <w:rPr>
          <w:rFonts w:eastAsia="Calibri"/>
          <w:sz w:val="28"/>
          <w:szCs w:val="28"/>
          <w:lang w:val="uk-UA" w:eastAsia="en-US"/>
        </w:rPr>
        <w:t xml:space="preserve">комітету сільської ради </w:t>
      </w:r>
      <w:r w:rsidRPr="00590825">
        <w:rPr>
          <w:rFonts w:eastAsia="Calibri"/>
          <w:sz w:val="28"/>
          <w:szCs w:val="28"/>
          <w:lang w:val="uk-UA" w:eastAsia="en-US"/>
        </w:rPr>
        <w:tab/>
      </w:r>
      <w:r w:rsidRPr="00590825">
        <w:rPr>
          <w:rFonts w:eastAsia="Calibri"/>
          <w:sz w:val="28"/>
          <w:szCs w:val="28"/>
          <w:lang w:val="uk-UA" w:eastAsia="en-US"/>
        </w:rPr>
        <w:tab/>
      </w:r>
      <w:r w:rsidRPr="00590825">
        <w:rPr>
          <w:rFonts w:eastAsia="Calibri"/>
          <w:sz w:val="28"/>
          <w:szCs w:val="28"/>
          <w:lang w:val="uk-UA" w:eastAsia="en-US"/>
        </w:rPr>
        <w:tab/>
      </w:r>
      <w:r w:rsidRPr="00590825">
        <w:rPr>
          <w:rFonts w:eastAsia="Calibri"/>
          <w:sz w:val="28"/>
          <w:szCs w:val="28"/>
          <w:lang w:val="uk-UA" w:eastAsia="en-US"/>
        </w:rPr>
        <w:tab/>
      </w:r>
      <w:r w:rsidRPr="00590825">
        <w:rPr>
          <w:rFonts w:eastAsia="Calibri"/>
          <w:sz w:val="28"/>
          <w:szCs w:val="28"/>
          <w:lang w:val="uk-UA" w:eastAsia="en-US"/>
        </w:rPr>
        <w:tab/>
        <w:t xml:space="preserve">               Марія ЯКИМЧУК</w:t>
      </w:r>
    </w:p>
    <w:p w:rsidR="006510F9" w:rsidRPr="00590825" w:rsidRDefault="006510F9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6510F9" w:rsidRPr="00590825" w:rsidRDefault="006510F9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6510F9" w:rsidRPr="00590825" w:rsidRDefault="006510F9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6510F9" w:rsidRDefault="006510F9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BB1EA8" w:rsidRDefault="00BB1EA8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BB1EA8" w:rsidRDefault="00BB1EA8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894BC8" w:rsidRPr="00590825" w:rsidRDefault="00894BC8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6510F9" w:rsidRPr="00590825" w:rsidRDefault="006510F9" w:rsidP="005A71A6">
      <w:pPr>
        <w:suppressAutoHyphens w:val="0"/>
        <w:jc w:val="both"/>
        <w:rPr>
          <w:rFonts w:eastAsia="Calibri"/>
          <w:sz w:val="28"/>
          <w:szCs w:val="28"/>
          <w:lang w:val="uk-UA" w:eastAsia="en-US"/>
        </w:rPr>
      </w:pPr>
    </w:p>
    <w:p w:rsidR="006510F9" w:rsidRPr="00CA4D2C" w:rsidRDefault="006510F9" w:rsidP="00590825">
      <w:pPr>
        <w:suppressAutoHyphens w:val="0"/>
        <w:spacing w:after="160" w:line="259" w:lineRule="auto"/>
        <w:ind w:left="7513" w:right="57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lastRenderedPageBreak/>
        <w:t xml:space="preserve">Додаток1 </w:t>
      </w:r>
    </w:p>
    <w:p w:rsidR="006510F9" w:rsidRPr="00CA4D2C" w:rsidRDefault="00590825" w:rsidP="00590825">
      <w:pPr>
        <w:suppressAutoHyphens w:val="0"/>
        <w:spacing w:after="160" w:line="259" w:lineRule="auto"/>
        <w:ind w:left="7513" w:right="57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>д</w:t>
      </w:r>
      <w:r w:rsidR="006510F9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>о</w:t>
      </w:r>
      <w:r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 xml:space="preserve"> </w:t>
      </w:r>
      <w:r w:rsidR="006510F9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>Програми</w:t>
      </w:r>
    </w:p>
    <w:p w:rsidR="006510F9" w:rsidRPr="00590825" w:rsidRDefault="006510F9" w:rsidP="00590825">
      <w:pPr>
        <w:suppressAutoHyphens w:val="0"/>
        <w:spacing w:after="120"/>
        <w:ind w:left="7513"/>
        <w:jc w:val="both"/>
        <w:rPr>
          <w:color w:val="000000"/>
          <w:w w:val="87"/>
          <w:sz w:val="28"/>
          <w:szCs w:val="28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8"/>
          <w:lang w:val="uk-UA" w:eastAsia="ru-RU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720"/>
        <w:contextualSpacing/>
        <w:jc w:val="center"/>
        <w:rPr>
          <w:rFonts w:eastAsia="Calibri"/>
          <w:b/>
          <w:sz w:val="28"/>
          <w:szCs w:val="28"/>
          <w:bdr w:val="none" w:sz="0" w:space="0" w:color="auto" w:frame="1"/>
          <w:lang w:val="uk-UA" w:eastAsia="en-US"/>
        </w:rPr>
      </w:pPr>
      <w:r w:rsidRPr="00590825">
        <w:rPr>
          <w:rFonts w:eastAsia="Calibri"/>
          <w:b/>
          <w:sz w:val="28"/>
          <w:szCs w:val="28"/>
          <w:bdr w:val="none" w:sz="0" w:space="0" w:color="auto" w:frame="1"/>
          <w:lang w:val="uk-UA" w:eastAsia="en-US"/>
        </w:rPr>
        <w:t>ПАСПОРТ</w:t>
      </w:r>
    </w:p>
    <w:p w:rsidR="00625670" w:rsidRDefault="00AA4A7A" w:rsidP="00625670">
      <w:pPr>
        <w:jc w:val="center"/>
        <w:rPr>
          <w:b/>
          <w:bCs/>
          <w:sz w:val="28"/>
          <w:szCs w:val="28"/>
          <w:lang w:val="uk-UA" w:eastAsia="ru-RU"/>
        </w:rPr>
      </w:pPr>
      <w:r w:rsidRPr="00590825">
        <w:rPr>
          <w:b/>
          <w:sz w:val="28"/>
          <w:szCs w:val="28"/>
          <w:lang w:val="uk-UA"/>
        </w:rPr>
        <w:t xml:space="preserve">Програми </w:t>
      </w:r>
      <w:r w:rsidR="00625670" w:rsidRPr="00C12118">
        <w:rPr>
          <w:b/>
          <w:sz w:val="28"/>
          <w:szCs w:val="28"/>
          <w:bdr w:val="none" w:sz="0" w:space="0" w:color="auto" w:frame="1"/>
          <w:lang w:val="uk-UA" w:eastAsia="ru-RU"/>
        </w:rPr>
        <w:t xml:space="preserve">створення місцевої автоматизованої системи централізованого оповіщення населення (далі – МАСЦО) </w:t>
      </w:r>
      <w:r w:rsidR="00625670" w:rsidRPr="00C12118">
        <w:rPr>
          <w:b/>
          <w:bCs/>
          <w:sz w:val="28"/>
          <w:szCs w:val="28"/>
          <w:lang w:val="uk-UA" w:eastAsia="ru-RU"/>
        </w:rPr>
        <w:t>Городоцької сільської територіальної громади на 2026-2029 роки</w:t>
      </w:r>
    </w:p>
    <w:p w:rsidR="006510F9" w:rsidRPr="00590825" w:rsidRDefault="006510F9" w:rsidP="006510F9">
      <w:pPr>
        <w:suppressAutoHyphens w:val="0"/>
        <w:spacing w:after="160" w:line="259" w:lineRule="auto"/>
        <w:ind w:left="720"/>
        <w:contextualSpacing/>
        <w:jc w:val="center"/>
        <w:rPr>
          <w:rFonts w:eastAsia="Calibri"/>
          <w:b/>
          <w:lang w:val="uk-UA" w:eastAsia="en-US"/>
        </w:rPr>
      </w:pPr>
    </w:p>
    <w:tbl>
      <w:tblPr>
        <w:tblW w:w="978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3970"/>
        <w:gridCol w:w="5381"/>
      </w:tblGrid>
      <w:tr w:rsidR="006510F9" w:rsidRPr="00590825" w:rsidTr="00AA4A7A">
        <w:tc>
          <w:tcPr>
            <w:tcW w:w="430" w:type="dxa"/>
            <w:shd w:val="clear" w:color="auto" w:fill="auto"/>
            <w:hideMark/>
          </w:tcPr>
          <w:p w:rsidR="006510F9" w:rsidRPr="00590825" w:rsidRDefault="006510F9" w:rsidP="006510F9">
            <w:pPr>
              <w:suppressAutoHyphens w:val="0"/>
              <w:spacing w:before="100" w:beforeAutospacing="1" w:after="100" w:afterAutospacing="1"/>
              <w:jc w:val="center"/>
              <w:rPr>
                <w:lang w:val="uk-UA" w:eastAsia="ru-RU"/>
              </w:rPr>
            </w:pPr>
            <w:r w:rsidRPr="00590825">
              <w:rPr>
                <w:lang w:val="uk-UA" w:eastAsia="ru-RU"/>
              </w:rPr>
              <w:t>1.</w:t>
            </w:r>
          </w:p>
        </w:tc>
        <w:tc>
          <w:tcPr>
            <w:tcW w:w="3970" w:type="dxa"/>
            <w:shd w:val="clear" w:color="auto" w:fill="auto"/>
            <w:hideMark/>
          </w:tcPr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rFonts w:eastAsia="Calibri"/>
                <w:sz w:val="28"/>
                <w:szCs w:val="28"/>
                <w:lang w:val="uk-UA" w:eastAsia="en-US"/>
              </w:rPr>
              <w:t>Ініціатор розроблення</w:t>
            </w:r>
          </w:p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rFonts w:eastAsia="Calibri"/>
                <w:sz w:val="28"/>
                <w:szCs w:val="28"/>
                <w:lang w:val="uk-UA" w:eastAsia="en-US"/>
              </w:rPr>
              <w:t>Програми</w:t>
            </w:r>
          </w:p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381" w:type="dxa"/>
            <w:shd w:val="clear" w:color="auto" w:fill="auto"/>
            <w:hideMark/>
          </w:tcPr>
          <w:p w:rsidR="006510F9" w:rsidRPr="00590825" w:rsidRDefault="00AA4A7A" w:rsidP="006510F9">
            <w:pPr>
              <w:tabs>
                <w:tab w:val="left" w:pos="2530"/>
              </w:tabs>
              <w:suppressAutoHyphens w:val="0"/>
              <w:spacing w:after="16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sz w:val="28"/>
                <w:szCs w:val="28"/>
                <w:lang w:val="uk-UA" w:eastAsia="zh-CN"/>
              </w:rPr>
              <w:t>Городоцька</w:t>
            </w:r>
            <w:r w:rsidRPr="00590825">
              <w:rPr>
                <w:sz w:val="28"/>
                <w:szCs w:val="28"/>
                <w:lang w:val="uk-UA" w:eastAsia="ru-RU"/>
              </w:rPr>
              <w:t xml:space="preserve"> сільська територіальна громада</w:t>
            </w:r>
          </w:p>
        </w:tc>
      </w:tr>
      <w:tr w:rsidR="006510F9" w:rsidRPr="00894BC8" w:rsidTr="00AA4A7A">
        <w:tc>
          <w:tcPr>
            <w:tcW w:w="430" w:type="dxa"/>
            <w:shd w:val="clear" w:color="auto" w:fill="auto"/>
            <w:hideMark/>
          </w:tcPr>
          <w:p w:rsidR="006510F9" w:rsidRPr="00590825" w:rsidRDefault="006510F9" w:rsidP="006510F9">
            <w:pPr>
              <w:suppressAutoHyphens w:val="0"/>
              <w:spacing w:before="100" w:beforeAutospacing="1" w:after="100" w:afterAutospacing="1"/>
              <w:jc w:val="center"/>
              <w:rPr>
                <w:lang w:val="uk-UA" w:eastAsia="ru-RU"/>
              </w:rPr>
            </w:pPr>
            <w:r w:rsidRPr="00590825">
              <w:rPr>
                <w:lang w:val="uk-UA" w:eastAsia="ru-RU"/>
              </w:rPr>
              <w:t>2.</w:t>
            </w:r>
          </w:p>
        </w:tc>
        <w:tc>
          <w:tcPr>
            <w:tcW w:w="3970" w:type="dxa"/>
            <w:shd w:val="clear" w:color="auto" w:fill="auto"/>
            <w:hideMark/>
          </w:tcPr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rFonts w:eastAsia="Calibri"/>
                <w:sz w:val="28"/>
                <w:szCs w:val="28"/>
                <w:lang w:val="uk-UA" w:eastAsia="en-US"/>
              </w:rPr>
              <w:t>Розробник програми</w:t>
            </w:r>
          </w:p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381" w:type="dxa"/>
            <w:shd w:val="clear" w:color="auto" w:fill="auto"/>
            <w:hideMark/>
          </w:tcPr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contextualSpacing/>
              <w:jc w:val="center"/>
              <w:rPr>
                <w:sz w:val="28"/>
                <w:szCs w:val="28"/>
                <w:lang w:val="uk-UA"/>
              </w:rPr>
            </w:pPr>
            <w:r w:rsidRPr="00590825">
              <w:rPr>
                <w:rFonts w:eastAsia="Calibri"/>
                <w:sz w:val="28"/>
                <w:szCs w:val="28"/>
                <w:lang w:val="uk-UA" w:eastAsia="uk-UA"/>
              </w:rPr>
              <w:t xml:space="preserve">Відділ </w:t>
            </w:r>
            <w:r w:rsidRPr="00590825">
              <w:rPr>
                <w:sz w:val="28"/>
                <w:szCs w:val="28"/>
                <w:lang w:val="uk-UA"/>
              </w:rPr>
              <w:t>з питань цивільного захисту,</w:t>
            </w:r>
          </w:p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contextualSpacing/>
              <w:jc w:val="center"/>
              <w:rPr>
                <w:sz w:val="28"/>
                <w:szCs w:val="28"/>
                <w:lang w:val="uk-UA" w:bidi="uk-UA"/>
              </w:rPr>
            </w:pPr>
            <w:r w:rsidRPr="00590825">
              <w:rPr>
                <w:sz w:val="28"/>
                <w:szCs w:val="28"/>
                <w:lang w:val="uk-UA" w:bidi="uk-UA"/>
              </w:rPr>
              <w:t>мобілізаційної та оборонної роботи</w:t>
            </w:r>
          </w:p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sz w:val="28"/>
                <w:szCs w:val="28"/>
                <w:lang w:val="uk-UA"/>
              </w:rPr>
              <w:t>сільської ради</w:t>
            </w:r>
          </w:p>
        </w:tc>
      </w:tr>
      <w:tr w:rsidR="006510F9" w:rsidRPr="00590825" w:rsidTr="00AA4A7A">
        <w:tc>
          <w:tcPr>
            <w:tcW w:w="430" w:type="dxa"/>
            <w:shd w:val="clear" w:color="auto" w:fill="auto"/>
            <w:hideMark/>
          </w:tcPr>
          <w:p w:rsidR="006510F9" w:rsidRPr="00590825" w:rsidRDefault="006510F9" w:rsidP="006510F9">
            <w:pPr>
              <w:suppressAutoHyphens w:val="0"/>
              <w:spacing w:before="100" w:beforeAutospacing="1" w:after="100" w:afterAutospacing="1"/>
              <w:jc w:val="center"/>
              <w:rPr>
                <w:lang w:val="uk-UA" w:eastAsia="ru-RU"/>
              </w:rPr>
            </w:pPr>
            <w:r w:rsidRPr="00590825">
              <w:rPr>
                <w:lang w:val="uk-UA" w:eastAsia="ru-RU"/>
              </w:rPr>
              <w:t>3.</w:t>
            </w:r>
          </w:p>
        </w:tc>
        <w:tc>
          <w:tcPr>
            <w:tcW w:w="3970" w:type="dxa"/>
            <w:shd w:val="clear" w:color="auto" w:fill="auto"/>
            <w:hideMark/>
          </w:tcPr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rFonts w:eastAsia="Calibri"/>
                <w:sz w:val="28"/>
                <w:szCs w:val="28"/>
                <w:lang w:val="uk-UA" w:eastAsia="en-US"/>
              </w:rPr>
              <w:t>Терміни реалізації програми</w:t>
            </w:r>
          </w:p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381" w:type="dxa"/>
            <w:shd w:val="clear" w:color="auto" w:fill="auto"/>
            <w:hideMark/>
          </w:tcPr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rFonts w:eastAsia="Calibri"/>
                <w:sz w:val="28"/>
                <w:szCs w:val="28"/>
                <w:lang w:val="uk-UA" w:eastAsia="en-US"/>
              </w:rPr>
              <w:t>2026-2029 роки</w:t>
            </w:r>
          </w:p>
        </w:tc>
      </w:tr>
      <w:tr w:rsidR="006510F9" w:rsidRPr="00590825" w:rsidTr="00AA4A7A">
        <w:tc>
          <w:tcPr>
            <w:tcW w:w="430" w:type="dxa"/>
            <w:shd w:val="clear" w:color="auto" w:fill="auto"/>
            <w:hideMark/>
          </w:tcPr>
          <w:p w:rsidR="006510F9" w:rsidRPr="00590825" w:rsidRDefault="006510F9" w:rsidP="006510F9">
            <w:pPr>
              <w:suppressAutoHyphens w:val="0"/>
              <w:spacing w:before="100" w:beforeAutospacing="1" w:after="100" w:afterAutospacing="1"/>
              <w:jc w:val="center"/>
              <w:rPr>
                <w:lang w:val="uk-UA" w:eastAsia="ru-RU"/>
              </w:rPr>
            </w:pPr>
            <w:r w:rsidRPr="00590825">
              <w:rPr>
                <w:lang w:val="uk-UA" w:eastAsia="ru-RU"/>
              </w:rPr>
              <w:t>4.</w:t>
            </w:r>
          </w:p>
        </w:tc>
        <w:tc>
          <w:tcPr>
            <w:tcW w:w="3970" w:type="dxa"/>
            <w:shd w:val="clear" w:color="auto" w:fill="auto"/>
            <w:hideMark/>
          </w:tcPr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rFonts w:eastAsia="Calibri"/>
                <w:sz w:val="28"/>
                <w:szCs w:val="28"/>
                <w:lang w:val="uk-UA" w:eastAsia="en-US"/>
              </w:rPr>
              <w:t>Кошти задіяні на виконання Програми</w:t>
            </w:r>
          </w:p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5381" w:type="dxa"/>
            <w:shd w:val="clear" w:color="auto" w:fill="auto"/>
            <w:hideMark/>
          </w:tcPr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rFonts w:eastAsia="Calibri"/>
                <w:sz w:val="28"/>
                <w:szCs w:val="28"/>
                <w:lang w:val="uk-UA" w:eastAsia="en-US"/>
              </w:rPr>
              <w:t>Місцевий бюджет</w:t>
            </w:r>
          </w:p>
        </w:tc>
      </w:tr>
      <w:tr w:rsidR="006510F9" w:rsidRPr="00590825" w:rsidTr="00AA4A7A">
        <w:tc>
          <w:tcPr>
            <w:tcW w:w="430" w:type="dxa"/>
            <w:shd w:val="clear" w:color="auto" w:fill="auto"/>
            <w:hideMark/>
          </w:tcPr>
          <w:p w:rsidR="006510F9" w:rsidRPr="00590825" w:rsidRDefault="006510F9" w:rsidP="006510F9">
            <w:pPr>
              <w:suppressAutoHyphens w:val="0"/>
              <w:spacing w:before="100" w:beforeAutospacing="1" w:after="100" w:afterAutospacing="1"/>
              <w:jc w:val="center"/>
              <w:rPr>
                <w:lang w:val="uk-UA" w:eastAsia="ru-RU"/>
              </w:rPr>
            </w:pPr>
            <w:r w:rsidRPr="00590825">
              <w:rPr>
                <w:lang w:val="uk-UA" w:eastAsia="ru-RU"/>
              </w:rPr>
              <w:t>5.</w:t>
            </w:r>
          </w:p>
        </w:tc>
        <w:tc>
          <w:tcPr>
            <w:tcW w:w="3970" w:type="dxa"/>
            <w:shd w:val="clear" w:color="auto" w:fill="auto"/>
            <w:hideMark/>
          </w:tcPr>
          <w:p w:rsidR="006510F9" w:rsidRPr="00590825" w:rsidRDefault="00AA4A7A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590825">
              <w:rPr>
                <w:rFonts w:eastAsia="Calibri"/>
                <w:bCs/>
                <w:spacing w:val="-6"/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 Програми</w:t>
            </w:r>
            <w:r w:rsidRPr="0059082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5381" w:type="dxa"/>
            <w:shd w:val="clear" w:color="auto" w:fill="auto"/>
            <w:hideMark/>
          </w:tcPr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6510F9" w:rsidRPr="00590825" w:rsidRDefault="00BB1EA8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color w:val="FF0000"/>
                <w:sz w:val="28"/>
                <w:szCs w:val="28"/>
                <w:lang w:val="uk-UA" w:eastAsia="en-US"/>
              </w:rPr>
              <w:t>4 </w:t>
            </w:r>
            <w:r w:rsidR="00894BC8">
              <w:rPr>
                <w:rFonts w:eastAsia="Calibri"/>
                <w:color w:val="FF0000"/>
                <w:sz w:val="28"/>
                <w:szCs w:val="28"/>
                <w:lang w:val="uk-UA" w:eastAsia="en-US"/>
              </w:rPr>
              <w:t>4</w:t>
            </w:r>
            <w:bookmarkStart w:id="0" w:name="_GoBack"/>
            <w:bookmarkEnd w:id="0"/>
            <w:r>
              <w:rPr>
                <w:rFonts w:eastAsia="Calibri"/>
                <w:color w:val="FF0000"/>
                <w:sz w:val="28"/>
                <w:szCs w:val="28"/>
                <w:lang w:val="uk-UA" w:eastAsia="en-US"/>
              </w:rPr>
              <w:t>00 000</w:t>
            </w:r>
            <w:r w:rsidR="006510F9" w:rsidRPr="00590825">
              <w:rPr>
                <w:rFonts w:eastAsia="Calibri"/>
                <w:sz w:val="28"/>
                <w:szCs w:val="28"/>
                <w:lang w:val="uk-UA" w:eastAsia="en-US"/>
              </w:rPr>
              <w:t>,0 грн.</w:t>
            </w:r>
          </w:p>
          <w:p w:rsidR="006510F9" w:rsidRPr="00590825" w:rsidRDefault="006510F9" w:rsidP="006510F9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6510F9" w:rsidRPr="00590825" w:rsidRDefault="006510F9" w:rsidP="00AA4A7A">
            <w:pPr>
              <w:tabs>
                <w:tab w:val="left" w:pos="2530"/>
              </w:tabs>
              <w:suppressAutoHyphens w:val="0"/>
              <w:spacing w:after="160"/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</w:tbl>
    <w:p w:rsidR="006510F9" w:rsidRPr="00590825" w:rsidRDefault="006510F9" w:rsidP="006510F9">
      <w:pPr>
        <w:suppressAutoHyphens w:val="0"/>
        <w:rPr>
          <w:lang w:val="uk-UA" w:eastAsia="ru-RU"/>
        </w:rPr>
      </w:pPr>
    </w:p>
    <w:p w:rsidR="006510F9" w:rsidRPr="00590825" w:rsidRDefault="006510F9" w:rsidP="006510F9">
      <w:pPr>
        <w:suppressAutoHyphens w:val="0"/>
        <w:rPr>
          <w:lang w:val="uk-UA" w:eastAsia="ru-RU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AA4A7A" w:rsidRPr="00590825" w:rsidRDefault="00AA4A7A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AA4A7A" w:rsidRPr="00590825" w:rsidRDefault="00AA4A7A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AA4A7A" w:rsidRPr="00590825" w:rsidRDefault="00AA4A7A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AA4A7A" w:rsidRPr="00590825" w:rsidRDefault="00AA4A7A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AA4A7A" w:rsidRPr="00590825" w:rsidRDefault="00AA4A7A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590825" w:rsidRDefault="006510F9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AA4A7A" w:rsidRPr="00590825" w:rsidRDefault="00AA4A7A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3C2B38" w:rsidRPr="00590825" w:rsidRDefault="003C2B38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AA4A7A" w:rsidRPr="00590825" w:rsidRDefault="00AA4A7A" w:rsidP="006510F9">
      <w:pPr>
        <w:suppressAutoHyphens w:val="0"/>
        <w:spacing w:after="160" w:line="259" w:lineRule="auto"/>
        <w:ind w:left="170" w:right="57"/>
        <w:contextualSpacing/>
        <w:jc w:val="right"/>
        <w:rPr>
          <w:rFonts w:eastAsia="Calibri"/>
          <w:bdr w:val="none" w:sz="0" w:space="0" w:color="auto" w:frame="1"/>
          <w:lang w:val="uk-UA" w:eastAsia="en-US"/>
        </w:rPr>
      </w:pPr>
    </w:p>
    <w:p w:rsidR="006510F9" w:rsidRPr="00CA4D2C" w:rsidRDefault="00CA4D2C" w:rsidP="00CA4D2C">
      <w:pPr>
        <w:suppressAutoHyphens w:val="0"/>
        <w:spacing w:after="160" w:line="259" w:lineRule="auto"/>
        <w:ind w:right="57"/>
        <w:contextualSpacing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lastRenderedPageBreak/>
        <w:t xml:space="preserve">                                                                                                           </w:t>
      </w:r>
      <w:r w:rsidR="006510F9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>Додаток</w:t>
      </w:r>
      <w:r w:rsidR="00AA4A7A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 xml:space="preserve"> </w:t>
      </w:r>
      <w:r w:rsidR="006510F9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 xml:space="preserve">2 </w:t>
      </w:r>
    </w:p>
    <w:p w:rsidR="006510F9" w:rsidRPr="00CA4D2C" w:rsidRDefault="00CA4D2C" w:rsidP="00CA4D2C">
      <w:pPr>
        <w:suppressAutoHyphens w:val="0"/>
        <w:spacing w:after="160" w:line="259" w:lineRule="auto"/>
        <w:ind w:right="57"/>
        <w:contextualSpacing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 xml:space="preserve">                                                                                                                </w:t>
      </w:r>
      <w:r w:rsidR="00590825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>д</w:t>
      </w:r>
      <w:r w:rsidR="006510F9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>о</w:t>
      </w:r>
      <w:r w:rsidR="00590825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 xml:space="preserve"> </w:t>
      </w:r>
      <w:r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>П</w:t>
      </w:r>
      <w:r w:rsidR="006510F9" w:rsidRPr="00CA4D2C">
        <w:rPr>
          <w:rFonts w:eastAsia="Calibri"/>
          <w:sz w:val="28"/>
          <w:szCs w:val="28"/>
          <w:bdr w:val="none" w:sz="0" w:space="0" w:color="auto" w:frame="1"/>
          <w:lang w:val="uk-UA" w:eastAsia="en-US"/>
        </w:rPr>
        <w:t xml:space="preserve">рограми </w:t>
      </w:r>
    </w:p>
    <w:p w:rsidR="006510F9" w:rsidRPr="00590825" w:rsidRDefault="006510F9" w:rsidP="006510F9">
      <w:pPr>
        <w:suppressAutoHyphens w:val="0"/>
        <w:spacing w:after="160" w:line="259" w:lineRule="auto"/>
        <w:ind w:left="720"/>
        <w:contextualSpacing/>
        <w:jc w:val="center"/>
        <w:rPr>
          <w:rFonts w:eastAsia="Calibri"/>
          <w:b/>
          <w:lang w:val="uk-UA" w:eastAsia="en-US"/>
        </w:rPr>
      </w:pPr>
    </w:p>
    <w:p w:rsidR="00625670" w:rsidRPr="00625670" w:rsidRDefault="00625670" w:rsidP="00625670">
      <w:pPr>
        <w:widowControl w:val="0"/>
        <w:ind w:right="-426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625670">
        <w:rPr>
          <w:b/>
          <w:bCs/>
          <w:color w:val="000000"/>
          <w:sz w:val="28"/>
          <w:szCs w:val="28"/>
          <w:lang w:val="uk-UA" w:eastAsia="uk-UA" w:bidi="uk-UA"/>
        </w:rPr>
        <w:t>Основні напрями діяльності та заходи з виконання</w:t>
      </w:r>
    </w:p>
    <w:p w:rsidR="00625670" w:rsidRPr="00625670" w:rsidRDefault="00625670" w:rsidP="00625670">
      <w:pPr>
        <w:widowControl w:val="0"/>
        <w:ind w:right="-426"/>
        <w:jc w:val="center"/>
        <w:rPr>
          <w:b/>
          <w:bCs/>
          <w:color w:val="000000"/>
          <w:sz w:val="28"/>
          <w:szCs w:val="28"/>
          <w:lang w:val="uk-UA" w:eastAsia="uk-UA" w:bidi="uk-UA"/>
        </w:rPr>
      </w:pPr>
      <w:r w:rsidRPr="00625670">
        <w:rPr>
          <w:b/>
          <w:bCs/>
          <w:color w:val="000000"/>
          <w:sz w:val="28"/>
          <w:szCs w:val="28"/>
          <w:lang w:val="uk-UA" w:eastAsia="uk-UA" w:bidi="uk-UA"/>
        </w:rPr>
        <w:t>Програми створення місцевої автоматизованої системи централізованого</w:t>
      </w:r>
      <w:r w:rsidRPr="00625670">
        <w:rPr>
          <w:b/>
          <w:bCs/>
          <w:color w:val="000000"/>
          <w:sz w:val="28"/>
          <w:szCs w:val="28"/>
          <w:lang w:val="uk-UA" w:eastAsia="uk-UA" w:bidi="uk-UA"/>
        </w:rPr>
        <w:br/>
        <w:t xml:space="preserve">оповіщення населення на території </w:t>
      </w:r>
      <w:r w:rsidRPr="00625670">
        <w:rPr>
          <w:b/>
          <w:bCs/>
          <w:sz w:val="28"/>
          <w:szCs w:val="28"/>
          <w:lang w:val="uk-UA" w:eastAsia="ru-RU"/>
        </w:rPr>
        <w:t>Городоцької сільської територіальної громади</w:t>
      </w:r>
      <w:r w:rsidRPr="00625670">
        <w:rPr>
          <w:b/>
          <w:bCs/>
          <w:color w:val="000000"/>
          <w:sz w:val="28"/>
          <w:szCs w:val="28"/>
          <w:lang w:val="uk-UA" w:eastAsia="uk-UA" w:bidi="uk-UA"/>
        </w:rPr>
        <w:t xml:space="preserve"> на 2026-2029 роки</w:t>
      </w:r>
    </w:p>
    <w:p w:rsidR="00625670" w:rsidRPr="00625670" w:rsidRDefault="00625670" w:rsidP="00625670">
      <w:pPr>
        <w:widowControl w:val="0"/>
        <w:ind w:right="-426"/>
        <w:jc w:val="center"/>
        <w:rPr>
          <w:color w:val="000000"/>
          <w:sz w:val="28"/>
          <w:szCs w:val="28"/>
          <w:lang w:val="uk-UA" w:eastAsia="uk-UA" w:bidi="uk-UA"/>
        </w:rPr>
      </w:pPr>
    </w:p>
    <w:tbl>
      <w:tblPr>
        <w:tblOverlap w:val="never"/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3544"/>
        <w:gridCol w:w="1417"/>
        <w:gridCol w:w="1276"/>
        <w:gridCol w:w="1417"/>
        <w:gridCol w:w="1276"/>
      </w:tblGrid>
      <w:tr w:rsidR="00625670" w:rsidRPr="00625670" w:rsidTr="00F8114A">
        <w:trPr>
          <w:trHeight w:hRule="exact" w:val="1534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№</w:t>
            </w:r>
          </w:p>
          <w:p w:rsidR="00625670" w:rsidRPr="00625670" w:rsidRDefault="00625670" w:rsidP="00625670">
            <w:pPr>
              <w:widowControl w:val="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з/п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-426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Назви заходів, що здійснюватимуться за Програмою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132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Термін виконання за роками, в тому числі орієнтовні обсяги фінансування, тис. грн.</w:t>
            </w:r>
          </w:p>
        </w:tc>
      </w:tr>
      <w:tr w:rsidR="00625670" w:rsidRPr="00625670" w:rsidTr="00F8114A">
        <w:trPr>
          <w:trHeight w:hRule="exact" w:val="354"/>
        </w:trPr>
        <w:tc>
          <w:tcPr>
            <w:tcW w:w="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-426"/>
              <w:jc w:val="center"/>
              <w:rPr>
                <w:rFonts w:eastAsia="Microsoft Sans Serif"/>
                <w:color w:val="00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-426"/>
              <w:rPr>
                <w:rFonts w:eastAsia="Microsoft Sans Serif"/>
                <w:color w:val="00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-1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-1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5670" w:rsidRPr="00625670" w:rsidRDefault="00625670" w:rsidP="00625670">
            <w:pPr>
              <w:widowControl w:val="0"/>
              <w:ind w:hanging="33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5670" w:rsidRPr="00625670" w:rsidRDefault="00625670" w:rsidP="00625670">
            <w:pPr>
              <w:widowControl w:val="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2029</w:t>
            </w:r>
          </w:p>
        </w:tc>
      </w:tr>
      <w:tr w:rsidR="00625670" w:rsidRPr="00625670" w:rsidTr="00F8114A">
        <w:trPr>
          <w:trHeight w:hRule="exact" w:val="248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-1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5670" w:rsidRPr="00625670" w:rsidRDefault="00625670" w:rsidP="00BB1EA8">
            <w:pPr>
              <w:widowControl w:val="0"/>
              <w:ind w:left="132" w:right="132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 xml:space="preserve">Виготовлення </w:t>
            </w:r>
            <w:r w:rsidR="00BB1EA8" w:rsidRPr="00625670">
              <w:rPr>
                <w:color w:val="000000"/>
                <w:sz w:val="28"/>
                <w:szCs w:val="28"/>
                <w:lang w:val="uk-UA" w:eastAsia="uk-UA" w:bidi="uk-UA"/>
              </w:rPr>
              <w:t>проектної</w:t>
            </w: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 xml:space="preserve"> кошторисної документації на будівництво місцевої автоматизованої системи централізованого оповіщення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BB1EA8" w:rsidP="00625670">
            <w:pPr>
              <w:widowControl w:val="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>
              <w:rPr>
                <w:color w:val="000000"/>
                <w:sz w:val="28"/>
                <w:szCs w:val="28"/>
                <w:lang w:val="uk-UA" w:eastAsia="uk-UA" w:bidi="uk-UA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-</w:t>
            </w:r>
          </w:p>
        </w:tc>
      </w:tr>
      <w:tr w:rsidR="00625670" w:rsidRPr="00625670" w:rsidTr="00F8114A">
        <w:trPr>
          <w:trHeight w:hRule="exact" w:val="24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-10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5670" w:rsidRPr="00625670" w:rsidRDefault="00625670" w:rsidP="00625670">
            <w:pPr>
              <w:widowControl w:val="0"/>
              <w:ind w:left="132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Будівництво  системи оповіщення, оплата вартості монтажу та підключення, оплата за утримання та технічне обслуговування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5670" w:rsidRPr="00625670" w:rsidRDefault="00625670" w:rsidP="00625670">
            <w:pPr>
              <w:widowControl w:val="0"/>
              <w:ind w:right="132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5670" w:rsidRPr="00625670" w:rsidRDefault="00BB1EA8" w:rsidP="00625670">
            <w:pPr>
              <w:widowControl w:val="0"/>
              <w:ind w:right="132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>
              <w:rPr>
                <w:color w:val="000000"/>
                <w:sz w:val="28"/>
                <w:szCs w:val="28"/>
                <w:lang w:val="uk-UA" w:eastAsia="uk-UA" w:bidi="uk-UA"/>
              </w:rPr>
              <w:t>1400</w:t>
            </w:r>
            <w:r w:rsidR="00625670" w:rsidRPr="00625670">
              <w:rPr>
                <w:color w:val="000000"/>
                <w:sz w:val="28"/>
                <w:szCs w:val="28"/>
                <w:lang w:val="uk-UA" w:eastAsia="uk-UA" w:bidi="uk-UA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BB1EA8" w:rsidP="00625670">
            <w:pPr>
              <w:widowControl w:val="0"/>
              <w:ind w:right="132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>
              <w:rPr>
                <w:color w:val="000000"/>
                <w:sz w:val="28"/>
                <w:szCs w:val="28"/>
                <w:lang w:val="uk-UA" w:eastAsia="uk-UA" w:bidi="uk-UA"/>
              </w:rPr>
              <w:t>1400</w:t>
            </w: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5670" w:rsidRPr="00625670" w:rsidRDefault="00BB1EA8" w:rsidP="00625670">
            <w:pPr>
              <w:widowControl w:val="0"/>
              <w:ind w:right="132"/>
              <w:jc w:val="center"/>
              <w:rPr>
                <w:color w:val="000000"/>
                <w:sz w:val="28"/>
                <w:szCs w:val="28"/>
                <w:lang w:val="uk-UA" w:eastAsia="uk-UA" w:bidi="uk-UA"/>
              </w:rPr>
            </w:pPr>
            <w:r>
              <w:rPr>
                <w:color w:val="000000"/>
                <w:sz w:val="28"/>
                <w:szCs w:val="28"/>
                <w:lang w:val="uk-UA" w:eastAsia="uk-UA" w:bidi="uk-UA"/>
              </w:rPr>
              <w:t>1400</w:t>
            </w:r>
            <w:r w:rsidRPr="00625670">
              <w:rPr>
                <w:color w:val="000000"/>
                <w:sz w:val="28"/>
                <w:szCs w:val="28"/>
                <w:lang w:val="uk-UA" w:eastAsia="uk-UA" w:bidi="uk-UA"/>
              </w:rPr>
              <w:t>,0</w:t>
            </w:r>
          </w:p>
        </w:tc>
      </w:tr>
    </w:tbl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6510F9" w:rsidRPr="00590825" w:rsidRDefault="006510F9" w:rsidP="006510F9">
      <w:pPr>
        <w:suppressAutoHyphens w:val="0"/>
        <w:rPr>
          <w:sz w:val="28"/>
          <w:szCs w:val="20"/>
          <w:lang w:val="uk-UA" w:eastAsia="ru-RU"/>
        </w:rPr>
      </w:pPr>
    </w:p>
    <w:p w:rsidR="00AA4A7A" w:rsidRPr="00590825" w:rsidRDefault="00AA4A7A" w:rsidP="006510F9">
      <w:pPr>
        <w:suppressAutoHyphens w:val="0"/>
        <w:rPr>
          <w:sz w:val="28"/>
          <w:szCs w:val="20"/>
          <w:lang w:val="uk-UA" w:eastAsia="ru-RU"/>
        </w:rPr>
      </w:pPr>
    </w:p>
    <w:p w:rsidR="00AA4A7A" w:rsidRPr="00590825" w:rsidRDefault="00AA4A7A" w:rsidP="006510F9">
      <w:pPr>
        <w:suppressAutoHyphens w:val="0"/>
        <w:rPr>
          <w:sz w:val="28"/>
          <w:szCs w:val="20"/>
          <w:lang w:val="uk-UA" w:eastAsia="ru-RU"/>
        </w:rPr>
      </w:pPr>
    </w:p>
    <w:p w:rsidR="00AA4A7A" w:rsidRPr="00590825" w:rsidRDefault="00AA4A7A" w:rsidP="006510F9">
      <w:pPr>
        <w:suppressAutoHyphens w:val="0"/>
        <w:rPr>
          <w:sz w:val="28"/>
          <w:szCs w:val="20"/>
          <w:lang w:val="uk-UA" w:eastAsia="ru-RU"/>
        </w:rPr>
      </w:pPr>
    </w:p>
    <w:sectPr w:rsidR="00AA4A7A" w:rsidRPr="00590825" w:rsidSect="00590825">
      <w:headerReference w:type="default" r:id="rId8"/>
      <w:pgSz w:w="11906" w:h="16838"/>
      <w:pgMar w:top="1134" w:right="567" w:bottom="1134" w:left="1701" w:header="680" w:footer="68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0B5" w:rsidRDefault="00BF20B5">
      <w:r>
        <w:separator/>
      </w:r>
    </w:p>
  </w:endnote>
  <w:endnote w:type="continuationSeparator" w:id="0">
    <w:p w:rsidR="00BF20B5" w:rsidRDefault="00BF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0B5" w:rsidRDefault="00BF20B5">
      <w:r>
        <w:separator/>
      </w:r>
    </w:p>
  </w:footnote>
  <w:footnote w:type="continuationSeparator" w:id="0">
    <w:p w:rsidR="00BF20B5" w:rsidRDefault="00BF20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EA" w:rsidRDefault="00AA104D" w:rsidP="009D0234">
    <w:pPr>
      <w:pStyle w:val="a9"/>
      <w:jc w:val="center"/>
    </w:pPr>
    <w:r>
      <w:fldChar w:fldCharType="begin"/>
    </w:r>
    <w:r w:rsidR="009D0234">
      <w:instrText xml:space="preserve"> PAGE   \* MERGEFORMAT </w:instrText>
    </w:r>
    <w:r>
      <w:fldChar w:fldCharType="separate"/>
    </w:r>
    <w:r w:rsidR="00894BC8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D4735"/>
    <w:multiLevelType w:val="hybridMultilevel"/>
    <w:tmpl w:val="4F82C732"/>
    <w:lvl w:ilvl="0" w:tplc="45B825D2">
      <w:start w:val="1"/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">
    <w:nsid w:val="647E138F"/>
    <w:multiLevelType w:val="hybridMultilevel"/>
    <w:tmpl w:val="76CE471A"/>
    <w:lvl w:ilvl="0" w:tplc="57B63D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234"/>
    <w:rsid w:val="00022E31"/>
    <w:rsid w:val="0004110E"/>
    <w:rsid w:val="000631EF"/>
    <w:rsid w:val="00067310"/>
    <w:rsid w:val="000A727D"/>
    <w:rsid w:val="000C27E7"/>
    <w:rsid w:val="000C4439"/>
    <w:rsid w:val="000C6543"/>
    <w:rsid w:val="00104933"/>
    <w:rsid w:val="001358EA"/>
    <w:rsid w:val="00141AD0"/>
    <w:rsid w:val="001524B5"/>
    <w:rsid w:val="00157420"/>
    <w:rsid w:val="001A0F3F"/>
    <w:rsid w:val="0023059D"/>
    <w:rsid w:val="00277B7D"/>
    <w:rsid w:val="002A25C0"/>
    <w:rsid w:val="002C5E16"/>
    <w:rsid w:val="002E3118"/>
    <w:rsid w:val="002E5197"/>
    <w:rsid w:val="002F4139"/>
    <w:rsid w:val="00320AB1"/>
    <w:rsid w:val="003555A6"/>
    <w:rsid w:val="003C2B38"/>
    <w:rsid w:val="003C57F7"/>
    <w:rsid w:val="004129F5"/>
    <w:rsid w:val="004438EA"/>
    <w:rsid w:val="00476921"/>
    <w:rsid w:val="00486E1D"/>
    <w:rsid w:val="004F09B2"/>
    <w:rsid w:val="00557300"/>
    <w:rsid w:val="0058253F"/>
    <w:rsid w:val="00590825"/>
    <w:rsid w:val="005A71A6"/>
    <w:rsid w:val="005D7951"/>
    <w:rsid w:val="005F02B3"/>
    <w:rsid w:val="00625670"/>
    <w:rsid w:val="00650520"/>
    <w:rsid w:val="006510F9"/>
    <w:rsid w:val="00697E56"/>
    <w:rsid w:val="00704A9A"/>
    <w:rsid w:val="00707C24"/>
    <w:rsid w:val="007178A1"/>
    <w:rsid w:val="007367BF"/>
    <w:rsid w:val="00744D60"/>
    <w:rsid w:val="007610A4"/>
    <w:rsid w:val="0076372A"/>
    <w:rsid w:val="00765ADD"/>
    <w:rsid w:val="0077100F"/>
    <w:rsid w:val="007860CD"/>
    <w:rsid w:val="007918BA"/>
    <w:rsid w:val="007F1D9F"/>
    <w:rsid w:val="008224F4"/>
    <w:rsid w:val="00827181"/>
    <w:rsid w:val="008454FB"/>
    <w:rsid w:val="00856B46"/>
    <w:rsid w:val="0086452A"/>
    <w:rsid w:val="00873926"/>
    <w:rsid w:val="00874A5E"/>
    <w:rsid w:val="00876126"/>
    <w:rsid w:val="00892510"/>
    <w:rsid w:val="00894BC8"/>
    <w:rsid w:val="008A1CBE"/>
    <w:rsid w:val="008B6501"/>
    <w:rsid w:val="008C160F"/>
    <w:rsid w:val="008C6E17"/>
    <w:rsid w:val="008C738C"/>
    <w:rsid w:val="008D4CEB"/>
    <w:rsid w:val="008D6592"/>
    <w:rsid w:val="008E6F9C"/>
    <w:rsid w:val="008F0E04"/>
    <w:rsid w:val="0091536B"/>
    <w:rsid w:val="00924AB3"/>
    <w:rsid w:val="0092544E"/>
    <w:rsid w:val="00933652"/>
    <w:rsid w:val="0094586F"/>
    <w:rsid w:val="009743D7"/>
    <w:rsid w:val="009A7E67"/>
    <w:rsid w:val="009D0234"/>
    <w:rsid w:val="009D680D"/>
    <w:rsid w:val="009F733F"/>
    <w:rsid w:val="00A41142"/>
    <w:rsid w:val="00A4794D"/>
    <w:rsid w:val="00A62825"/>
    <w:rsid w:val="00A646B7"/>
    <w:rsid w:val="00AA104D"/>
    <w:rsid w:val="00AA4A7A"/>
    <w:rsid w:val="00AD6E7B"/>
    <w:rsid w:val="00AE6CEB"/>
    <w:rsid w:val="00B14D49"/>
    <w:rsid w:val="00B42BCE"/>
    <w:rsid w:val="00B6716F"/>
    <w:rsid w:val="00B7691A"/>
    <w:rsid w:val="00B87CCB"/>
    <w:rsid w:val="00B9551A"/>
    <w:rsid w:val="00BB1EA8"/>
    <w:rsid w:val="00BC6859"/>
    <w:rsid w:val="00BF11AE"/>
    <w:rsid w:val="00BF20B5"/>
    <w:rsid w:val="00C04A1A"/>
    <w:rsid w:val="00C12118"/>
    <w:rsid w:val="00C45BC9"/>
    <w:rsid w:val="00C54901"/>
    <w:rsid w:val="00C571CA"/>
    <w:rsid w:val="00C60E32"/>
    <w:rsid w:val="00C849BD"/>
    <w:rsid w:val="00C932A5"/>
    <w:rsid w:val="00C93F24"/>
    <w:rsid w:val="00CA4D2C"/>
    <w:rsid w:val="00D1392C"/>
    <w:rsid w:val="00D271C3"/>
    <w:rsid w:val="00D41E4B"/>
    <w:rsid w:val="00D45FBD"/>
    <w:rsid w:val="00D51D9F"/>
    <w:rsid w:val="00D905C2"/>
    <w:rsid w:val="00D913A2"/>
    <w:rsid w:val="00DA0797"/>
    <w:rsid w:val="00DA3932"/>
    <w:rsid w:val="00DA46A4"/>
    <w:rsid w:val="00DD27CD"/>
    <w:rsid w:val="00DE0231"/>
    <w:rsid w:val="00E02ED8"/>
    <w:rsid w:val="00E377AB"/>
    <w:rsid w:val="00E653E0"/>
    <w:rsid w:val="00E672B0"/>
    <w:rsid w:val="00E843E2"/>
    <w:rsid w:val="00E95139"/>
    <w:rsid w:val="00E95738"/>
    <w:rsid w:val="00EA3853"/>
    <w:rsid w:val="00EC1736"/>
    <w:rsid w:val="00EC71A6"/>
    <w:rsid w:val="00F153B6"/>
    <w:rsid w:val="00F2354A"/>
    <w:rsid w:val="00F37887"/>
    <w:rsid w:val="00F71EAB"/>
    <w:rsid w:val="00F9082F"/>
    <w:rsid w:val="00FB36F9"/>
    <w:rsid w:val="00FF5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1AE"/>
    <w:pPr>
      <w:suppressAutoHyphens/>
    </w:pPr>
    <w:rPr>
      <w:sz w:val="24"/>
      <w:szCs w:val="24"/>
      <w:lang w:val="ru-RU" w:eastAsia="ar-SA"/>
    </w:rPr>
  </w:style>
  <w:style w:type="paragraph" w:styleId="3">
    <w:name w:val="heading 3"/>
    <w:basedOn w:val="a"/>
    <w:next w:val="a"/>
    <w:qFormat/>
    <w:rsid w:val="00BF11AE"/>
    <w:pPr>
      <w:keepNext/>
      <w:tabs>
        <w:tab w:val="num" w:pos="0"/>
      </w:tabs>
      <w:ind w:left="720" w:hanging="720"/>
      <w:jc w:val="center"/>
      <w:outlineLvl w:val="2"/>
    </w:pPr>
    <w:rPr>
      <w:sz w:val="28"/>
      <w:lang w:val="uk-UA"/>
    </w:rPr>
  </w:style>
  <w:style w:type="paragraph" w:styleId="5">
    <w:name w:val="heading 5"/>
    <w:basedOn w:val="a"/>
    <w:next w:val="a"/>
    <w:qFormat/>
    <w:rsid w:val="00BF11AE"/>
    <w:pPr>
      <w:keepNext/>
      <w:pBdr>
        <w:top w:val="double" w:sz="1" w:space="1" w:color="000000"/>
      </w:pBdr>
      <w:tabs>
        <w:tab w:val="num" w:pos="0"/>
      </w:tabs>
      <w:ind w:left="1008" w:hanging="1008"/>
      <w:jc w:val="center"/>
      <w:outlineLvl w:val="4"/>
    </w:pPr>
    <w:rPr>
      <w:rFonts w:eastAsia="Arial Unicode MS"/>
      <w:b/>
      <w:bCs/>
      <w:color w:val="000000"/>
      <w:sz w:val="28"/>
      <w:lang w:val="uk-UA"/>
    </w:rPr>
  </w:style>
  <w:style w:type="paragraph" w:styleId="7">
    <w:name w:val="heading 7"/>
    <w:basedOn w:val="a"/>
    <w:next w:val="a"/>
    <w:qFormat/>
    <w:rsid w:val="00BF11AE"/>
    <w:pPr>
      <w:keepNext/>
      <w:tabs>
        <w:tab w:val="num" w:pos="0"/>
      </w:tabs>
      <w:ind w:left="1296" w:hanging="1296"/>
      <w:jc w:val="center"/>
      <w:outlineLvl w:val="6"/>
    </w:pPr>
    <w:rPr>
      <w:b/>
      <w:bCs/>
      <w:color w:val="000080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F11AE"/>
  </w:style>
  <w:style w:type="character" w:customStyle="1" w:styleId="WW8Num1z1">
    <w:name w:val="WW8Num1z1"/>
    <w:rsid w:val="00BF11AE"/>
  </w:style>
  <w:style w:type="character" w:customStyle="1" w:styleId="WW8Num1z2">
    <w:name w:val="WW8Num1z2"/>
    <w:rsid w:val="00BF11AE"/>
  </w:style>
  <w:style w:type="character" w:customStyle="1" w:styleId="WW8Num1z3">
    <w:name w:val="WW8Num1z3"/>
    <w:rsid w:val="00BF11AE"/>
  </w:style>
  <w:style w:type="character" w:customStyle="1" w:styleId="WW8Num1z4">
    <w:name w:val="WW8Num1z4"/>
    <w:rsid w:val="00BF11AE"/>
  </w:style>
  <w:style w:type="character" w:customStyle="1" w:styleId="WW8Num1z5">
    <w:name w:val="WW8Num1z5"/>
    <w:rsid w:val="00BF11AE"/>
  </w:style>
  <w:style w:type="character" w:customStyle="1" w:styleId="WW8Num1z6">
    <w:name w:val="WW8Num1z6"/>
    <w:rsid w:val="00BF11AE"/>
  </w:style>
  <w:style w:type="character" w:customStyle="1" w:styleId="WW8Num1z7">
    <w:name w:val="WW8Num1z7"/>
    <w:rsid w:val="00BF11AE"/>
  </w:style>
  <w:style w:type="character" w:customStyle="1" w:styleId="WW8Num1z8">
    <w:name w:val="WW8Num1z8"/>
    <w:rsid w:val="00BF11AE"/>
  </w:style>
  <w:style w:type="character" w:customStyle="1" w:styleId="WW8Num2z0">
    <w:name w:val="WW8Num2z0"/>
    <w:rsid w:val="00BF11AE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BF11AE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BF11AE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BF11AE"/>
    <w:rPr>
      <w:rFonts w:hint="default"/>
    </w:rPr>
  </w:style>
  <w:style w:type="character" w:customStyle="1" w:styleId="WW8Num5z1">
    <w:name w:val="WW8Num5z1"/>
    <w:rsid w:val="00BF11AE"/>
  </w:style>
  <w:style w:type="character" w:customStyle="1" w:styleId="WW8Num5z2">
    <w:name w:val="WW8Num5z2"/>
    <w:rsid w:val="00BF11AE"/>
  </w:style>
  <w:style w:type="character" w:customStyle="1" w:styleId="WW8Num5z3">
    <w:name w:val="WW8Num5z3"/>
    <w:rsid w:val="00BF11AE"/>
  </w:style>
  <w:style w:type="character" w:customStyle="1" w:styleId="WW8Num5z4">
    <w:name w:val="WW8Num5z4"/>
    <w:rsid w:val="00BF11AE"/>
  </w:style>
  <w:style w:type="character" w:customStyle="1" w:styleId="WW8Num5z5">
    <w:name w:val="WW8Num5z5"/>
    <w:rsid w:val="00BF11AE"/>
  </w:style>
  <w:style w:type="character" w:customStyle="1" w:styleId="WW8Num5z6">
    <w:name w:val="WW8Num5z6"/>
    <w:rsid w:val="00BF11AE"/>
  </w:style>
  <w:style w:type="character" w:customStyle="1" w:styleId="WW8Num5z7">
    <w:name w:val="WW8Num5z7"/>
    <w:rsid w:val="00BF11AE"/>
  </w:style>
  <w:style w:type="character" w:customStyle="1" w:styleId="WW8Num5z8">
    <w:name w:val="WW8Num5z8"/>
    <w:rsid w:val="00BF11AE"/>
  </w:style>
  <w:style w:type="character" w:customStyle="1" w:styleId="WW8Num6z0">
    <w:name w:val="WW8Num6z0"/>
    <w:rsid w:val="00BF11AE"/>
    <w:rPr>
      <w:rFonts w:hint="default"/>
    </w:rPr>
  </w:style>
  <w:style w:type="character" w:customStyle="1" w:styleId="WW8Num6z1">
    <w:name w:val="WW8Num6z1"/>
    <w:rsid w:val="00BF11AE"/>
  </w:style>
  <w:style w:type="character" w:customStyle="1" w:styleId="WW8Num6z2">
    <w:name w:val="WW8Num6z2"/>
    <w:rsid w:val="00BF11AE"/>
  </w:style>
  <w:style w:type="character" w:customStyle="1" w:styleId="WW8Num6z3">
    <w:name w:val="WW8Num6z3"/>
    <w:rsid w:val="00BF11AE"/>
  </w:style>
  <w:style w:type="character" w:customStyle="1" w:styleId="WW8Num6z4">
    <w:name w:val="WW8Num6z4"/>
    <w:rsid w:val="00BF11AE"/>
  </w:style>
  <w:style w:type="character" w:customStyle="1" w:styleId="WW8Num6z5">
    <w:name w:val="WW8Num6z5"/>
    <w:rsid w:val="00BF11AE"/>
  </w:style>
  <w:style w:type="character" w:customStyle="1" w:styleId="WW8Num6z6">
    <w:name w:val="WW8Num6z6"/>
    <w:rsid w:val="00BF11AE"/>
  </w:style>
  <w:style w:type="character" w:customStyle="1" w:styleId="WW8Num6z7">
    <w:name w:val="WW8Num6z7"/>
    <w:rsid w:val="00BF11AE"/>
  </w:style>
  <w:style w:type="character" w:customStyle="1" w:styleId="WW8Num6z8">
    <w:name w:val="WW8Num6z8"/>
    <w:rsid w:val="00BF11AE"/>
  </w:style>
  <w:style w:type="character" w:customStyle="1" w:styleId="1">
    <w:name w:val="Основной шрифт абзаца1"/>
    <w:rsid w:val="00BF11AE"/>
  </w:style>
  <w:style w:type="character" w:styleId="a3">
    <w:name w:val="page number"/>
    <w:basedOn w:val="1"/>
    <w:rsid w:val="00BF11AE"/>
  </w:style>
  <w:style w:type="character" w:customStyle="1" w:styleId="a4">
    <w:name w:val="Символ нумерации"/>
    <w:rsid w:val="00BF11AE"/>
  </w:style>
  <w:style w:type="paragraph" w:customStyle="1" w:styleId="10">
    <w:name w:val="Заголовок1"/>
    <w:basedOn w:val="a"/>
    <w:next w:val="a5"/>
    <w:rsid w:val="00BF11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BF11AE"/>
    <w:pPr>
      <w:spacing w:after="120"/>
    </w:pPr>
  </w:style>
  <w:style w:type="paragraph" w:styleId="a6">
    <w:name w:val="List"/>
    <w:basedOn w:val="a5"/>
    <w:rsid w:val="00BF11AE"/>
    <w:rPr>
      <w:rFonts w:cs="Mangal"/>
    </w:rPr>
  </w:style>
  <w:style w:type="paragraph" w:customStyle="1" w:styleId="11">
    <w:name w:val="Название1"/>
    <w:basedOn w:val="a"/>
    <w:rsid w:val="00BF11AE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BF11AE"/>
    <w:pPr>
      <w:suppressLineNumbers/>
    </w:pPr>
    <w:rPr>
      <w:rFonts w:cs="Mangal"/>
    </w:rPr>
  </w:style>
  <w:style w:type="paragraph" w:styleId="a7">
    <w:name w:val="Body Text Indent"/>
    <w:basedOn w:val="a"/>
    <w:rsid w:val="00BF11AE"/>
    <w:pPr>
      <w:ind w:left="-180"/>
      <w:jc w:val="both"/>
    </w:pPr>
    <w:rPr>
      <w:sz w:val="28"/>
      <w:lang w:val="uk-UA"/>
    </w:rPr>
  </w:style>
  <w:style w:type="paragraph" w:styleId="a8">
    <w:name w:val="Balloon Text"/>
    <w:basedOn w:val="a"/>
    <w:rsid w:val="00BF11AE"/>
    <w:rPr>
      <w:rFonts w:ascii="Tahoma" w:hAnsi="Tahoma" w:cs="Tahoma"/>
      <w:sz w:val="16"/>
      <w:szCs w:val="16"/>
    </w:rPr>
  </w:style>
  <w:style w:type="paragraph" w:customStyle="1" w:styleId="13">
    <w:name w:val="Знак Знак1 Знак Знак Знак Знак"/>
    <w:basedOn w:val="a"/>
    <w:rsid w:val="00BF11AE"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link w:val="aa"/>
    <w:uiPriority w:val="99"/>
    <w:rsid w:val="00BF11AE"/>
    <w:pPr>
      <w:tabs>
        <w:tab w:val="center" w:pos="4677"/>
        <w:tab w:val="right" w:pos="9355"/>
      </w:tabs>
    </w:pPr>
  </w:style>
  <w:style w:type="paragraph" w:customStyle="1" w:styleId="ab">
    <w:name w:val="Содержимое врезки"/>
    <w:basedOn w:val="a5"/>
    <w:rsid w:val="00BF11AE"/>
  </w:style>
  <w:style w:type="paragraph" w:styleId="ac">
    <w:name w:val="footer"/>
    <w:basedOn w:val="a"/>
    <w:rsid w:val="00BF11AE"/>
    <w:pPr>
      <w:suppressLineNumbers/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link w:val="a9"/>
    <w:uiPriority w:val="99"/>
    <w:rsid w:val="009D0234"/>
    <w:rPr>
      <w:sz w:val="24"/>
      <w:szCs w:val="24"/>
      <w:lang w:val="ru-RU" w:eastAsia="ar-SA"/>
    </w:rPr>
  </w:style>
  <w:style w:type="paragraph" w:styleId="ad">
    <w:name w:val="No Spacing"/>
    <w:uiPriority w:val="1"/>
    <w:qFormat/>
    <w:rsid w:val="00FF5546"/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Основной текст1"/>
    <w:rsid w:val="00320AB1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styleId="ae">
    <w:name w:val="Strong"/>
    <w:basedOn w:val="a0"/>
    <w:uiPriority w:val="22"/>
    <w:qFormat/>
    <w:rsid w:val="0092544E"/>
    <w:rPr>
      <w:b/>
      <w:bCs/>
    </w:rPr>
  </w:style>
  <w:style w:type="paragraph" w:customStyle="1" w:styleId="af">
    <w:name w:val="Содержимое таблицы"/>
    <w:basedOn w:val="a"/>
    <w:rsid w:val="00DD27C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4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5054</Words>
  <Characters>2882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SPecialiST RePack</Company>
  <LinksUpToDate>false</LinksUpToDate>
  <CharactersWithSpaces>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</dc:creator>
  <cp:lastModifiedBy>Admins_NS</cp:lastModifiedBy>
  <cp:revision>38</cp:revision>
  <cp:lastPrinted>2023-01-19T09:15:00Z</cp:lastPrinted>
  <dcterms:created xsi:type="dcterms:W3CDTF">2022-03-15T12:49:00Z</dcterms:created>
  <dcterms:modified xsi:type="dcterms:W3CDTF">2026-09-17T07:35:00Z</dcterms:modified>
</cp:coreProperties>
</file>