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3B7" w:rsidRPr="00E967A8" w:rsidRDefault="001B33B7" w:rsidP="001B33B7">
      <w:pPr>
        <w:spacing w:after="0" w:line="240" w:lineRule="auto"/>
        <w:jc w:val="right"/>
        <w:rPr>
          <w:rFonts w:ascii="Times New Roman" w:eastAsia="Times New Roman" w:hAnsi="Times New Roman" w:cs="Times New Roman"/>
          <w:sz w:val="28"/>
          <w:szCs w:val="28"/>
        </w:rPr>
      </w:pPr>
      <w:r w:rsidRPr="00E967A8">
        <w:rPr>
          <w:rFonts w:ascii="Times New Roman" w:eastAsia="Times New Roman" w:hAnsi="Times New Roman" w:cs="Times New Roman"/>
          <w:sz w:val="28"/>
          <w:szCs w:val="28"/>
        </w:rPr>
        <w:t>Додаток</w:t>
      </w:r>
      <w:r>
        <w:rPr>
          <w:rFonts w:ascii="Times New Roman" w:eastAsia="Times New Roman" w:hAnsi="Times New Roman" w:cs="Times New Roman"/>
          <w:sz w:val="28"/>
          <w:szCs w:val="28"/>
        </w:rPr>
        <w:t xml:space="preserve"> </w:t>
      </w:r>
      <w:r w:rsidRPr="00E967A8">
        <w:rPr>
          <w:rFonts w:ascii="Times New Roman" w:eastAsia="Times New Roman" w:hAnsi="Times New Roman" w:cs="Times New Roman"/>
          <w:sz w:val="28"/>
          <w:szCs w:val="28"/>
        </w:rPr>
        <w:t>1</w:t>
      </w:r>
      <w:r w:rsidR="00335FC7">
        <w:rPr>
          <w:rFonts w:ascii="Times New Roman" w:eastAsia="Times New Roman" w:hAnsi="Times New Roman" w:cs="Times New Roman"/>
          <w:sz w:val="28"/>
          <w:szCs w:val="28"/>
        </w:rPr>
        <w:t xml:space="preserve"> </w:t>
      </w:r>
      <w:r w:rsidRPr="00E967A8">
        <w:rPr>
          <w:rFonts w:ascii="Times New Roman" w:eastAsia="Times New Roman" w:hAnsi="Times New Roman" w:cs="Times New Roman"/>
          <w:sz w:val="28"/>
          <w:szCs w:val="28"/>
        </w:rPr>
        <w:t>до Програми</w:t>
      </w:r>
    </w:p>
    <w:p w:rsidR="001B33B7" w:rsidRDefault="001B33B7" w:rsidP="001B33B7">
      <w:pPr>
        <w:spacing w:after="0" w:line="240" w:lineRule="auto"/>
        <w:jc w:val="center"/>
        <w:rPr>
          <w:rFonts w:ascii="Times New Roman" w:eastAsia="Calibri" w:hAnsi="Times New Roman" w:cs="Times New Roman"/>
          <w:b/>
          <w:bCs/>
          <w:sz w:val="28"/>
          <w:szCs w:val="28"/>
        </w:rPr>
      </w:pPr>
    </w:p>
    <w:p w:rsidR="001B33B7" w:rsidRPr="008E565C" w:rsidRDefault="001B33B7" w:rsidP="001B33B7">
      <w:pPr>
        <w:spacing w:after="0" w:line="240" w:lineRule="auto"/>
        <w:jc w:val="center"/>
        <w:rPr>
          <w:rFonts w:ascii="Times New Roman" w:eastAsia="Times New Roman" w:hAnsi="Times New Roman" w:cs="Times New Roman"/>
          <w:b/>
          <w:sz w:val="28"/>
          <w:szCs w:val="28"/>
        </w:rPr>
      </w:pPr>
      <w:r w:rsidRPr="008E565C">
        <w:rPr>
          <w:rFonts w:ascii="Times New Roman" w:eastAsia="Calibri" w:hAnsi="Times New Roman" w:cs="Times New Roman"/>
          <w:b/>
          <w:bCs/>
          <w:sz w:val="28"/>
          <w:szCs w:val="28"/>
        </w:rPr>
        <w:t xml:space="preserve">Зміни до Програми </w:t>
      </w:r>
      <w:r w:rsidRPr="008E565C">
        <w:rPr>
          <w:rFonts w:ascii="Times New Roman" w:eastAsia="Times New Roman" w:hAnsi="Times New Roman" w:cs="Times New Roman"/>
          <w:b/>
          <w:sz w:val="28"/>
          <w:szCs w:val="28"/>
        </w:rPr>
        <w:t xml:space="preserve">матеріальної підтримки найбільш незахищених верств населення </w:t>
      </w:r>
    </w:p>
    <w:p w:rsidR="001B33B7" w:rsidRPr="008E565C" w:rsidRDefault="001B33B7" w:rsidP="001B33B7">
      <w:pPr>
        <w:spacing w:after="0" w:line="240" w:lineRule="auto"/>
        <w:jc w:val="center"/>
        <w:rPr>
          <w:rFonts w:ascii="Times New Roman" w:eastAsia="Calibri" w:hAnsi="Times New Roman" w:cs="Times New Roman"/>
          <w:b/>
          <w:sz w:val="28"/>
          <w:szCs w:val="28"/>
          <w:shd w:val="clear" w:color="auto" w:fill="FFFFFF"/>
          <w:lang w:eastAsia="ar-SA"/>
        </w:rPr>
      </w:pPr>
      <w:proofErr w:type="spellStart"/>
      <w:r w:rsidRPr="008E565C">
        <w:rPr>
          <w:rFonts w:ascii="Times New Roman" w:eastAsia="Times New Roman" w:hAnsi="Times New Roman" w:cs="Times New Roman"/>
          <w:b/>
          <w:sz w:val="28"/>
          <w:szCs w:val="28"/>
        </w:rPr>
        <w:t>Городоцької</w:t>
      </w:r>
      <w:proofErr w:type="spellEnd"/>
      <w:r w:rsidRPr="008E565C">
        <w:rPr>
          <w:rFonts w:ascii="Times New Roman" w:eastAsia="Times New Roman" w:hAnsi="Times New Roman" w:cs="Times New Roman"/>
          <w:b/>
          <w:sz w:val="28"/>
          <w:szCs w:val="28"/>
        </w:rPr>
        <w:t xml:space="preserve"> сільської ради на 202</w:t>
      </w:r>
      <w:r>
        <w:rPr>
          <w:rFonts w:ascii="Times New Roman" w:eastAsia="Times New Roman" w:hAnsi="Times New Roman" w:cs="Times New Roman"/>
          <w:b/>
          <w:sz w:val="28"/>
          <w:szCs w:val="28"/>
        </w:rPr>
        <w:t>4</w:t>
      </w:r>
      <w:r w:rsidRPr="008E565C">
        <w:rPr>
          <w:rFonts w:ascii="Times New Roman" w:eastAsia="Times New Roman" w:hAnsi="Times New Roman" w:cs="Times New Roman"/>
          <w:b/>
          <w:sz w:val="28"/>
          <w:szCs w:val="28"/>
        </w:rPr>
        <w:t>-202</w:t>
      </w:r>
      <w:r>
        <w:rPr>
          <w:rFonts w:ascii="Times New Roman" w:eastAsia="Times New Roman" w:hAnsi="Times New Roman" w:cs="Times New Roman"/>
          <w:b/>
          <w:sz w:val="28"/>
          <w:szCs w:val="28"/>
        </w:rPr>
        <w:t>6</w:t>
      </w:r>
      <w:r w:rsidRPr="008E565C">
        <w:rPr>
          <w:rFonts w:ascii="Times New Roman" w:eastAsia="Times New Roman" w:hAnsi="Times New Roman" w:cs="Times New Roman"/>
          <w:b/>
          <w:sz w:val="28"/>
          <w:szCs w:val="28"/>
        </w:rPr>
        <w:t xml:space="preserve"> роки</w:t>
      </w:r>
    </w:p>
    <w:p w:rsidR="001B33B7" w:rsidRPr="008E565C" w:rsidRDefault="001B33B7" w:rsidP="001B33B7">
      <w:pPr>
        <w:spacing w:after="0" w:line="240" w:lineRule="auto"/>
        <w:jc w:val="center"/>
        <w:rPr>
          <w:rFonts w:ascii="Times New Roman" w:eastAsia="Times New Roman" w:hAnsi="Times New Roman" w:cs="Times New Roman"/>
          <w:b/>
          <w:sz w:val="28"/>
          <w:szCs w:val="28"/>
        </w:rPr>
      </w:pPr>
    </w:p>
    <w:p w:rsidR="001B33B7" w:rsidRPr="008E565C" w:rsidRDefault="001B33B7" w:rsidP="001B33B7">
      <w:pPr>
        <w:spacing w:after="0" w:line="240" w:lineRule="auto"/>
        <w:ind w:firstLine="567"/>
        <w:jc w:val="both"/>
        <w:rPr>
          <w:rFonts w:ascii="Times New Roman" w:hAnsi="Times New Roman" w:cs="Times New Roman"/>
          <w:bCs/>
          <w:sz w:val="28"/>
          <w:szCs w:val="28"/>
          <w:lang w:eastAsia="ru-RU"/>
        </w:rPr>
      </w:pPr>
      <w:r w:rsidRPr="008E565C">
        <w:rPr>
          <w:rFonts w:ascii="Times New Roman" w:eastAsia="Times New Roman" w:hAnsi="Times New Roman" w:cs="Times New Roman"/>
          <w:sz w:val="28"/>
          <w:szCs w:val="28"/>
          <w:lang w:eastAsia="ru-RU"/>
        </w:rPr>
        <w:t xml:space="preserve">Пункти </w:t>
      </w:r>
      <w:r>
        <w:rPr>
          <w:rFonts w:ascii="Times New Roman" w:eastAsia="Times New Roman" w:hAnsi="Times New Roman" w:cs="Times New Roman"/>
          <w:sz w:val="28"/>
          <w:szCs w:val="28"/>
          <w:lang w:eastAsia="ru-RU"/>
        </w:rPr>
        <w:t>3</w:t>
      </w:r>
      <w:r w:rsidRPr="008E565C">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21</w:t>
      </w:r>
      <w:r w:rsidRPr="008E565C">
        <w:rPr>
          <w:rFonts w:ascii="Times New Roman" w:eastAsia="Times New Roman" w:hAnsi="Times New Roman" w:cs="Times New Roman"/>
          <w:sz w:val="28"/>
          <w:szCs w:val="28"/>
          <w:lang w:eastAsia="ru-RU"/>
        </w:rPr>
        <w:t xml:space="preserve"> Додатку 1 до Програми «</w:t>
      </w:r>
      <w:r w:rsidRPr="008E565C">
        <w:rPr>
          <w:rFonts w:ascii="Times New Roman" w:eastAsia="Times New Roman" w:hAnsi="Times New Roman" w:cs="Times New Roman"/>
          <w:sz w:val="28"/>
          <w:szCs w:val="28"/>
        </w:rPr>
        <w:t xml:space="preserve">Заходи щодо виконання програми матеріальної підтримки найбільш </w:t>
      </w:r>
      <w:r>
        <w:rPr>
          <w:rFonts w:ascii="Times New Roman" w:eastAsia="Times New Roman" w:hAnsi="Times New Roman" w:cs="Times New Roman"/>
          <w:sz w:val="28"/>
          <w:szCs w:val="28"/>
        </w:rPr>
        <w:t xml:space="preserve">вразливих </w:t>
      </w:r>
      <w:r w:rsidRPr="008E565C">
        <w:rPr>
          <w:rFonts w:ascii="Times New Roman" w:eastAsia="Times New Roman" w:hAnsi="Times New Roman" w:cs="Times New Roman"/>
          <w:sz w:val="28"/>
          <w:szCs w:val="28"/>
        </w:rPr>
        <w:t xml:space="preserve">верств населення </w:t>
      </w:r>
      <w:proofErr w:type="spellStart"/>
      <w:r w:rsidRPr="008E565C">
        <w:rPr>
          <w:rFonts w:ascii="Times New Roman" w:eastAsia="Times New Roman" w:hAnsi="Times New Roman" w:cs="Times New Roman"/>
          <w:sz w:val="28"/>
          <w:szCs w:val="28"/>
        </w:rPr>
        <w:t>Городоцької</w:t>
      </w:r>
      <w:proofErr w:type="spellEnd"/>
      <w:r w:rsidRPr="008E565C">
        <w:rPr>
          <w:rFonts w:ascii="Times New Roman" w:eastAsia="Times New Roman" w:hAnsi="Times New Roman" w:cs="Times New Roman"/>
          <w:sz w:val="28"/>
          <w:szCs w:val="28"/>
        </w:rPr>
        <w:t xml:space="preserve"> сільської ради» на 202</w:t>
      </w:r>
      <w:r>
        <w:rPr>
          <w:rFonts w:ascii="Times New Roman" w:eastAsia="Times New Roman" w:hAnsi="Times New Roman" w:cs="Times New Roman"/>
          <w:sz w:val="28"/>
          <w:szCs w:val="28"/>
        </w:rPr>
        <w:t>4</w:t>
      </w:r>
      <w:r w:rsidRPr="008E565C">
        <w:rPr>
          <w:rFonts w:ascii="Times New Roman" w:eastAsia="Times New Roman" w:hAnsi="Times New Roman" w:cs="Times New Roman"/>
          <w:sz w:val="28"/>
          <w:szCs w:val="28"/>
        </w:rPr>
        <w:t>-202</w:t>
      </w:r>
      <w:r>
        <w:rPr>
          <w:rFonts w:ascii="Times New Roman" w:eastAsia="Times New Roman" w:hAnsi="Times New Roman" w:cs="Times New Roman"/>
          <w:sz w:val="28"/>
          <w:szCs w:val="28"/>
        </w:rPr>
        <w:t>6</w:t>
      </w:r>
      <w:r w:rsidRPr="008E565C">
        <w:rPr>
          <w:rFonts w:ascii="Times New Roman" w:eastAsia="Times New Roman" w:hAnsi="Times New Roman" w:cs="Times New Roman"/>
          <w:sz w:val="28"/>
          <w:szCs w:val="28"/>
        </w:rPr>
        <w:t xml:space="preserve"> роки</w:t>
      </w:r>
      <w:r>
        <w:rPr>
          <w:rFonts w:ascii="Times New Roman" w:eastAsia="Times New Roman" w:hAnsi="Times New Roman" w:cs="Times New Roman"/>
          <w:sz w:val="28"/>
          <w:szCs w:val="28"/>
        </w:rPr>
        <w:t xml:space="preserve"> </w:t>
      </w:r>
      <w:r w:rsidRPr="008E565C">
        <w:rPr>
          <w:rFonts w:ascii="Times New Roman" w:hAnsi="Times New Roman" w:cs="Times New Roman"/>
          <w:sz w:val="28"/>
          <w:szCs w:val="28"/>
        </w:rPr>
        <w:t>викласти у такій редакції:</w:t>
      </w:r>
    </w:p>
    <w:p w:rsidR="001B33B7" w:rsidRPr="008E565C" w:rsidRDefault="001B33B7" w:rsidP="001B33B7">
      <w:pPr>
        <w:spacing w:after="0" w:line="240" w:lineRule="auto"/>
        <w:jc w:val="center"/>
        <w:rPr>
          <w:rFonts w:ascii="Times New Roman" w:eastAsia="Times New Roman" w:hAnsi="Times New Roman" w:cs="Times New Roman"/>
          <w:b/>
          <w:sz w:val="24"/>
          <w:szCs w:val="24"/>
        </w:rPr>
      </w:pPr>
    </w:p>
    <w:tbl>
      <w:tblPr>
        <w:tblW w:w="153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567"/>
        <w:gridCol w:w="5812"/>
        <w:gridCol w:w="992"/>
        <w:gridCol w:w="1701"/>
        <w:gridCol w:w="3261"/>
        <w:gridCol w:w="992"/>
        <w:gridCol w:w="1002"/>
        <w:gridCol w:w="993"/>
      </w:tblGrid>
      <w:tr w:rsidR="001B33B7" w:rsidRPr="008D7DF6" w:rsidTr="00064E14">
        <w:trPr>
          <w:cantSplit/>
          <w:trHeight w:val="20"/>
        </w:trPr>
        <w:tc>
          <w:tcPr>
            <w:tcW w:w="567" w:type="dxa"/>
            <w:vMerge w:val="restart"/>
            <w:shd w:val="clear" w:color="auto" w:fill="auto"/>
            <w:tcMar>
              <w:top w:w="0" w:type="dxa"/>
              <w:left w:w="108" w:type="dxa"/>
              <w:bottom w:w="0" w:type="dxa"/>
              <w:right w:w="108" w:type="dxa"/>
            </w:tcMar>
            <w:hideMark/>
          </w:tcPr>
          <w:p w:rsidR="001B33B7" w:rsidRPr="008D7DF6" w:rsidRDefault="001B33B7" w:rsidP="00064E14">
            <w:pPr>
              <w:pStyle w:val="a3"/>
              <w:jc w:val="center"/>
              <w:rPr>
                <w:rFonts w:ascii="Times New Roman" w:hAnsi="Times New Roman" w:cs="Times New Roman"/>
                <w:b/>
                <w:sz w:val="24"/>
                <w:szCs w:val="24"/>
                <w:lang w:eastAsia="uk-UA"/>
              </w:rPr>
            </w:pPr>
            <w:r w:rsidRPr="008D7DF6">
              <w:rPr>
                <w:rFonts w:ascii="Times New Roman" w:hAnsi="Times New Roman" w:cs="Times New Roman"/>
                <w:b/>
                <w:sz w:val="24"/>
                <w:szCs w:val="24"/>
                <w:lang w:eastAsia="uk-UA"/>
              </w:rPr>
              <w:t>№</w:t>
            </w:r>
          </w:p>
          <w:p w:rsidR="001B33B7" w:rsidRPr="008D7DF6" w:rsidRDefault="001B33B7" w:rsidP="00064E14">
            <w:pPr>
              <w:pStyle w:val="a3"/>
              <w:jc w:val="center"/>
              <w:rPr>
                <w:rFonts w:ascii="Times New Roman" w:hAnsi="Times New Roman" w:cs="Times New Roman"/>
                <w:b/>
                <w:sz w:val="24"/>
                <w:szCs w:val="24"/>
                <w:lang w:eastAsia="uk-UA"/>
              </w:rPr>
            </w:pPr>
            <w:r w:rsidRPr="008D7DF6">
              <w:rPr>
                <w:rFonts w:ascii="Times New Roman" w:hAnsi="Times New Roman" w:cs="Times New Roman"/>
                <w:b/>
                <w:sz w:val="24"/>
                <w:szCs w:val="24"/>
                <w:lang w:eastAsia="uk-UA"/>
              </w:rPr>
              <w:t>з/п</w:t>
            </w:r>
          </w:p>
        </w:tc>
        <w:tc>
          <w:tcPr>
            <w:tcW w:w="5812" w:type="dxa"/>
            <w:vMerge w:val="restart"/>
            <w:shd w:val="clear" w:color="auto" w:fill="auto"/>
            <w:tcMar>
              <w:top w:w="0" w:type="dxa"/>
              <w:left w:w="108" w:type="dxa"/>
              <w:bottom w:w="0" w:type="dxa"/>
              <w:right w:w="108" w:type="dxa"/>
            </w:tcMar>
            <w:hideMark/>
          </w:tcPr>
          <w:p w:rsidR="001B33B7" w:rsidRPr="008D7DF6" w:rsidRDefault="001B33B7" w:rsidP="00064E14">
            <w:pPr>
              <w:pStyle w:val="a3"/>
              <w:jc w:val="center"/>
              <w:rPr>
                <w:rFonts w:ascii="Times New Roman" w:hAnsi="Times New Roman" w:cs="Times New Roman"/>
                <w:b/>
                <w:sz w:val="24"/>
                <w:szCs w:val="24"/>
                <w:lang w:eastAsia="uk-UA"/>
              </w:rPr>
            </w:pPr>
          </w:p>
          <w:p w:rsidR="001B33B7" w:rsidRPr="008D7DF6" w:rsidRDefault="001B33B7" w:rsidP="00064E14">
            <w:pPr>
              <w:pStyle w:val="a3"/>
              <w:jc w:val="center"/>
              <w:rPr>
                <w:rFonts w:ascii="Times New Roman" w:hAnsi="Times New Roman" w:cs="Times New Roman"/>
                <w:b/>
                <w:sz w:val="24"/>
                <w:szCs w:val="24"/>
                <w:lang w:eastAsia="uk-UA"/>
              </w:rPr>
            </w:pPr>
            <w:r w:rsidRPr="008D7DF6">
              <w:rPr>
                <w:rFonts w:ascii="Times New Roman" w:hAnsi="Times New Roman" w:cs="Times New Roman"/>
                <w:b/>
                <w:sz w:val="24"/>
                <w:szCs w:val="24"/>
                <w:lang w:eastAsia="uk-UA"/>
              </w:rPr>
              <w:t>Назва заходу</w:t>
            </w:r>
          </w:p>
        </w:tc>
        <w:tc>
          <w:tcPr>
            <w:tcW w:w="992" w:type="dxa"/>
            <w:vMerge w:val="restart"/>
            <w:shd w:val="clear" w:color="auto" w:fill="auto"/>
            <w:tcMar>
              <w:top w:w="0" w:type="dxa"/>
              <w:left w:w="108" w:type="dxa"/>
              <w:bottom w:w="0" w:type="dxa"/>
              <w:right w:w="108" w:type="dxa"/>
            </w:tcMar>
            <w:hideMark/>
          </w:tcPr>
          <w:p w:rsidR="001B33B7" w:rsidRPr="008D7DF6" w:rsidRDefault="001B33B7" w:rsidP="00064E14">
            <w:pPr>
              <w:pStyle w:val="a3"/>
              <w:jc w:val="center"/>
              <w:rPr>
                <w:rFonts w:ascii="Times New Roman" w:hAnsi="Times New Roman" w:cs="Times New Roman"/>
                <w:b/>
                <w:sz w:val="24"/>
                <w:szCs w:val="24"/>
                <w:lang w:eastAsia="uk-UA"/>
              </w:rPr>
            </w:pPr>
            <w:r w:rsidRPr="008D7DF6">
              <w:rPr>
                <w:rFonts w:ascii="Times New Roman" w:hAnsi="Times New Roman" w:cs="Times New Roman"/>
                <w:b/>
                <w:sz w:val="24"/>
                <w:szCs w:val="24"/>
                <w:lang w:eastAsia="uk-UA"/>
              </w:rPr>
              <w:t xml:space="preserve">Термін </w:t>
            </w:r>
            <w:proofErr w:type="spellStart"/>
            <w:r w:rsidRPr="008D7DF6">
              <w:rPr>
                <w:rFonts w:ascii="Times New Roman" w:hAnsi="Times New Roman" w:cs="Times New Roman"/>
                <w:b/>
                <w:sz w:val="24"/>
                <w:szCs w:val="24"/>
                <w:lang w:eastAsia="uk-UA"/>
              </w:rPr>
              <w:t>вико</w:t>
            </w:r>
            <w:r>
              <w:rPr>
                <w:rFonts w:ascii="Times New Roman" w:hAnsi="Times New Roman" w:cs="Times New Roman"/>
                <w:b/>
                <w:sz w:val="24"/>
                <w:szCs w:val="24"/>
                <w:lang w:eastAsia="uk-UA"/>
              </w:rPr>
              <w:t>-</w:t>
            </w:r>
            <w:r w:rsidRPr="008D7DF6">
              <w:rPr>
                <w:rFonts w:ascii="Times New Roman" w:hAnsi="Times New Roman" w:cs="Times New Roman"/>
                <w:b/>
                <w:sz w:val="24"/>
                <w:szCs w:val="24"/>
                <w:lang w:eastAsia="uk-UA"/>
              </w:rPr>
              <w:t>нання</w:t>
            </w:r>
            <w:proofErr w:type="spellEnd"/>
            <w:r w:rsidRPr="008D7DF6">
              <w:rPr>
                <w:rFonts w:ascii="Times New Roman" w:hAnsi="Times New Roman" w:cs="Times New Roman"/>
                <w:b/>
                <w:sz w:val="24"/>
                <w:szCs w:val="24"/>
                <w:lang w:eastAsia="uk-UA"/>
              </w:rPr>
              <w:t>, роки</w:t>
            </w:r>
          </w:p>
        </w:tc>
        <w:tc>
          <w:tcPr>
            <w:tcW w:w="1701" w:type="dxa"/>
            <w:vMerge w:val="restart"/>
            <w:shd w:val="clear" w:color="auto" w:fill="auto"/>
            <w:tcMar>
              <w:top w:w="0" w:type="dxa"/>
              <w:left w:w="108" w:type="dxa"/>
              <w:bottom w:w="0" w:type="dxa"/>
              <w:right w:w="108" w:type="dxa"/>
            </w:tcMar>
            <w:hideMark/>
          </w:tcPr>
          <w:p w:rsidR="001B33B7" w:rsidRDefault="001B33B7" w:rsidP="00064E14">
            <w:pPr>
              <w:pStyle w:val="a3"/>
              <w:jc w:val="center"/>
              <w:rPr>
                <w:rFonts w:ascii="Times New Roman" w:hAnsi="Times New Roman" w:cs="Times New Roman"/>
                <w:b/>
                <w:sz w:val="24"/>
                <w:szCs w:val="24"/>
                <w:lang w:eastAsia="uk-UA"/>
              </w:rPr>
            </w:pPr>
            <w:r w:rsidRPr="008D7DF6">
              <w:rPr>
                <w:rFonts w:ascii="Times New Roman" w:hAnsi="Times New Roman" w:cs="Times New Roman"/>
                <w:b/>
                <w:sz w:val="24"/>
                <w:szCs w:val="24"/>
                <w:lang w:eastAsia="uk-UA"/>
              </w:rPr>
              <w:t xml:space="preserve">Джерела </w:t>
            </w:r>
            <w:proofErr w:type="spellStart"/>
            <w:r w:rsidRPr="008D7DF6">
              <w:rPr>
                <w:rFonts w:ascii="Times New Roman" w:hAnsi="Times New Roman" w:cs="Times New Roman"/>
                <w:b/>
                <w:sz w:val="24"/>
                <w:szCs w:val="24"/>
                <w:lang w:eastAsia="uk-UA"/>
              </w:rPr>
              <w:t>фінансу</w:t>
            </w:r>
            <w:r>
              <w:rPr>
                <w:rFonts w:ascii="Times New Roman" w:hAnsi="Times New Roman" w:cs="Times New Roman"/>
                <w:b/>
                <w:sz w:val="24"/>
                <w:szCs w:val="24"/>
                <w:lang w:eastAsia="uk-UA"/>
              </w:rPr>
              <w:t>-</w:t>
            </w:r>
            <w:proofErr w:type="spellEnd"/>
          </w:p>
          <w:p w:rsidR="001B33B7" w:rsidRPr="008D7DF6" w:rsidRDefault="001B33B7" w:rsidP="00064E14">
            <w:pPr>
              <w:pStyle w:val="a3"/>
              <w:jc w:val="center"/>
              <w:rPr>
                <w:rFonts w:ascii="Times New Roman" w:hAnsi="Times New Roman" w:cs="Times New Roman"/>
                <w:b/>
                <w:sz w:val="24"/>
                <w:szCs w:val="24"/>
                <w:lang w:eastAsia="uk-UA"/>
              </w:rPr>
            </w:pPr>
            <w:proofErr w:type="spellStart"/>
            <w:r w:rsidRPr="008D7DF6">
              <w:rPr>
                <w:rFonts w:ascii="Times New Roman" w:hAnsi="Times New Roman" w:cs="Times New Roman"/>
                <w:b/>
                <w:sz w:val="24"/>
                <w:szCs w:val="24"/>
                <w:lang w:eastAsia="uk-UA"/>
              </w:rPr>
              <w:t>вання</w:t>
            </w:r>
            <w:proofErr w:type="spellEnd"/>
          </w:p>
        </w:tc>
        <w:tc>
          <w:tcPr>
            <w:tcW w:w="3261" w:type="dxa"/>
            <w:vMerge w:val="restart"/>
            <w:shd w:val="clear" w:color="auto" w:fill="auto"/>
            <w:tcMar>
              <w:top w:w="0" w:type="dxa"/>
              <w:left w:w="108" w:type="dxa"/>
              <w:bottom w:w="0" w:type="dxa"/>
              <w:right w:w="108" w:type="dxa"/>
            </w:tcMar>
            <w:hideMark/>
          </w:tcPr>
          <w:p w:rsidR="001B33B7" w:rsidRPr="008D7DF6" w:rsidRDefault="001B33B7" w:rsidP="00064E14">
            <w:pPr>
              <w:pStyle w:val="a3"/>
              <w:jc w:val="center"/>
              <w:rPr>
                <w:rFonts w:ascii="Times New Roman" w:hAnsi="Times New Roman" w:cs="Times New Roman"/>
                <w:b/>
                <w:sz w:val="24"/>
                <w:szCs w:val="24"/>
                <w:lang w:eastAsia="uk-UA"/>
              </w:rPr>
            </w:pPr>
            <w:r w:rsidRPr="008D7DF6">
              <w:rPr>
                <w:rFonts w:ascii="Times New Roman" w:hAnsi="Times New Roman" w:cs="Times New Roman"/>
                <w:b/>
                <w:sz w:val="24"/>
                <w:szCs w:val="24"/>
                <w:lang w:eastAsia="uk-UA"/>
              </w:rPr>
              <w:t>Відповідальні за виконання та контроль</w:t>
            </w:r>
          </w:p>
        </w:tc>
        <w:tc>
          <w:tcPr>
            <w:tcW w:w="2987" w:type="dxa"/>
            <w:gridSpan w:val="3"/>
            <w:shd w:val="clear" w:color="auto" w:fill="auto"/>
            <w:tcMar>
              <w:top w:w="0" w:type="dxa"/>
              <w:left w:w="108" w:type="dxa"/>
              <w:bottom w:w="0" w:type="dxa"/>
              <w:right w:w="108" w:type="dxa"/>
            </w:tcMar>
            <w:hideMark/>
          </w:tcPr>
          <w:p w:rsidR="001B33B7" w:rsidRPr="008D7DF6" w:rsidRDefault="001B33B7" w:rsidP="00064E14">
            <w:pPr>
              <w:pStyle w:val="a3"/>
              <w:jc w:val="center"/>
              <w:rPr>
                <w:rFonts w:ascii="Times New Roman" w:hAnsi="Times New Roman" w:cs="Times New Roman"/>
                <w:b/>
                <w:sz w:val="24"/>
                <w:szCs w:val="24"/>
                <w:lang w:eastAsia="uk-UA"/>
              </w:rPr>
            </w:pPr>
            <w:r w:rsidRPr="008D7DF6">
              <w:rPr>
                <w:rFonts w:ascii="Times New Roman" w:hAnsi="Times New Roman" w:cs="Times New Roman"/>
                <w:b/>
                <w:sz w:val="24"/>
                <w:szCs w:val="24"/>
                <w:lang w:eastAsia="uk-UA"/>
              </w:rPr>
              <w:t>Прогнозований обсяг фінансових ресурсів для виконання завдань,</w:t>
            </w:r>
          </w:p>
          <w:p w:rsidR="001B33B7" w:rsidRPr="008D7DF6" w:rsidRDefault="001B33B7" w:rsidP="00064E14">
            <w:pPr>
              <w:pStyle w:val="a3"/>
              <w:jc w:val="center"/>
              <w:rPr>
                <w:rFonts w:ascii="Times New Roman" w:hAnsi="Times New Roman" w:cs="Times New Roman"/>
                <w:b/>
                <w:sz w:val="24"/>
                <w:szCs w:val="24"/>
                <w:lang w:eastAsia="uk-UA"/>
              </w:rPr>
            </w:pPr>
            <w:r w:rsidRPr="008D7DF6">
              <w:rPr>
                <w:rFonts w:ascii="Times New Roman" w:hAnsi="Times New Roman" w:cs="Times New Roman"/>
                <w:b/>
                <w:sz w:val="24"/>
                <w:szCs w:val="24"/>
                <w:lang w:eastAsia="uk-UA"/>
              </w:rPr>
              <w:t xml:space="preserve">тис. </w:t>
            </w:r>
            <w:r>
              <w:rPr>
                <w:rFonts w:ascii="Times New Roman" w:hAnsi="Times New Roman" w:cs="Times New Roman"/>
                <w:b/>
                <w:sz w:val="24"/>
                <w:szCs w:val="24"/>
                <w:lang w:eastAsia="uk-UA"/>
              </w:rPr>
              <w:t>грн..</w:t>
            </w:r>
          </w:p>
        </w:tc>
      </w:tr>
      <w:tr w:rsidR="001B33B7" w:rsidRPr="005B0267" w:rsidTr="00064E14">
        <w:trPr>
          <w:cantSplit/>
          <w:trHeight w:val="20"/>
        </w:trPr>
        <w:tc>
          <w:tcPr>
            <w:tcW w:w="567" w:type="dxa"/>
            <w:vMerge/>
            <w:shd w:val="clear" w:color="auto" w:fill="auto"/>
            <w:tcMar>
              <w:top w:w="0" w:type="dxa"/>
              <w:left w:w="108" w:type="dxa"/>
              <w:bottom w:w="0" w:type="dxa"/>
              <w:right w:w="108" w:type="dxa"/>
            </w:tcMar>
          </w:tcPr>
          <w:p w:rsidR="001B33B7" w:rsidRPr="005B0267" w:rsidRDefault="001B33B7" w:rsidP="00064E14">
            <w:pPr>
              <w:pStyle w:val="a3"/>
              <w:jc w:val="center"/>
              <w:rPr>
                <w:rFonts w:ascii="Times New Roman" w:hAnsi="Times New Roman" w:cs="Times New Roman"/>
                <w:lang w:eastAsia="uk-UA"/>
              </w:rPr>
            </w:pPr>
          </w:p>
        </w:tc>
        <w:tc>
          <w:tcPr>
            <w:tcW w:w="5812" w:type="dxa"/>
            <w:vMerge/>
            <w:shd w:val="clear" w:color="auto" w:fill="auto"/>
            <w:tcMar>
              <w:top w:w="0" w:type="dxa"/>
              <w:left w:w="108" w:type="dxa"/>
              <w:bottom w:w="0" w:type="dxa"/>
              <w:right w:w="108" w:type="dxa"/>
            </w:tcMar>
          </w:tcPr>
          <w:p w:rsidR="001B33B7" w:rsidRPr="005B0267" w:rsidRDefault="001B33B7" w:rsidP="00064E14">
            <w:pPr>
              <w:pStyle w:val="a3"/>
              <w:jc w:val="center"/>
              <w:rPr>
                <w:rFonts w:ascii="Times New Roman" w:hAnsi="Times New Roman" w:cs="Times New Roman"/>
                <w:lang w:eastAsia="uk-UA"/>
              </w:rPr>
            </w:pPr>
          </w:p>
        </w:tc>
        <w:tc>
          <w:tcPr>
            <w:tcW w:w="992" w:type="dxa"/>
            <w:vMerge/>
            <w:shd w:val="clear" w:color="auto" w:fill="auto"/>
            <w:tcMar>
              <w:top w:w="0" w:type="dxa"/>
              <w:left w:w="108" w:type="dxa"/>
              <w:bottom w:w="0" w:type="dxa"/>
              <w:right w:w="108" w:type="dxa"/>
            </w:tcMar>
          </w:tcPr>
          <w:p w:rsidR="001B33B7" w:rsidRPr="005B0267" w:rsidRDefault="001B33B7" w:rsidP="00064E14">
            <w:pPr>
              <w:pStyle w:val="a3"/>
              <w:jc w:val="center"/>
              <w:rPr>
                <w:rFonts w:ascii="Times New Roman" w:hAnsi="Times New Roman" w:cs="Times New Roman"/>
                <w:lang w:eastAsia="uk-UA"/>
              </w:rPr>
            </w:pPr>
          </w:p>
        </w:tc>
        <w:tc>
          <w:tcPr>
            <w:tcW w:w="1701" w:type="dxa"/>
            <w:vMerge/>
            <w:shd w:val="clear" w:color="auto" w:fill="auto"/>
            <w:tcMar>
              <w:top w:w="0" w:type="dxa"/>
              <w:left w:w="108" w:type="dxa"/>
              <w:bottom w:w="0" w:type="dxa"/>
              <w:right w:w="108" w:type="dxa"/>
            </w:tcMar>
          </w:tcPr>
          <w:p w:rsidR="001B33B7" w:rsidRPr="005B0267" w:rsidRDefault="001B33B7" w:rsidP="00064E14">
            <w:pPr>
              <w:pStyle w:val="a3"/>
              <w:jc w:val="center"/>
              <w:rPr>
                <w:rFonts w:ascii="Times New Roman" w:hAnsi="Times New Roman" w:cs="Times New Roman"/>
                <w:lang w:eastAsia="uk-UA"/>
              </w:rPr>
            </w:pPr>
          </w:p>
        </w:tc>
        <w:tc>
          <w:tcPr>
            <w:tcW w:w="3261" w:type="dxa"/>
            <w:vMerge/>
            <w:shd w:val="clear" w:color="auto" w:fill="auto"/>
            <w:tcMar>
              <w:top w:w="0" w:type="dxa"/>
              <w:left w:w="108" w:type="dxa"/>
              <w:bottom w:w="0" w:type="dxa"/>
              <w:right w:w="108" w:type="dxa"/>
            </w:tcMar>
          </w:tcPr>
          <w:p w:rsidR="001B33B7" w:rsidRPr="005B0267" w:rsidRDefault="001B33B7" w:rsidP="00064E14">
            <w:pPr>
              <w:pStyle w:val="a3"/>
              <w:jc w:val="center"/>
              <w:rPr>
                <w:rFonts w:ascii="Times New Roman" w:hAnsi="Times New Roman" w:cs="Times New Roman"/>
                <w:lang w:eastAsia="uk-UA"/>
              </w:rPr>
            </w:pPr>
          </w:p>
        </w:tc>
        <w:tc>
          <w:tcPr>
            <w:tcW w:w="992" w:type="dxa"/>
            <w:shd w:val="clear" w:color="auto" w:fill="auto"/>
            <w:tcMar>
              <w:top w:w="0" w:type="dxa"/>
              <w:left w:w="108" w:type="dxa"/>
              <w:bottom w:w="0" w:type="dxa"/>
              <w:right w:w="108" w:type="dxa"/>
            </w:tcMar>
          </w:tcPr>
          <w:p w:rsidR="001B33B7" w:rsidRPr="005B0267" w:rsidRDefault="001B33B7" w:rsidP="00064E14">
            <w:pPr>
              <w:pStyle w:val="a3"/>
              <w:jc w:val="center"/>
              <w:rPr>
                <w:rFonts w:ascii="Times New Roman" w:hAnsi="Times New Roman" w:cs="Times New Roman"/>
                <w:b/>
                <w:lang w:eastAsia="uk-UA"/>
              </w:rPr>
            </w:pPr>
            <w:r w:rsidRPr="005B0267">
              <w:rPr>
                <w:rFonts w:ascii="Times New Roman" w:hAnsi="Times New Roman" w:cs="Times New Roman"/>
                <w:b/>
                <w:lang w:eastAsia="uk-UA"/>
              </w:rPr>
              <w:t>202</w:t>
            </w:r>
            <w:r>
              <w:rPr>
                <w:rFonts w:ascii="Times New Roman" w:hAnsi="Times New Roman" w:cs="Times New Roman"/>
                <w:b/>
                <w:lang w:eastAsia="uk-UA"/>
              </w:rPr>
              <w:t>4</w:t>
            </w:r>
          </w:p>
        </w:tc>
        <w:tc>
          <w:tcPr>
            <w:tcW w:w="1002" w:type="dxa"/>
            <w:shd w:val="clear" w:color="auto" w:fill="auto"/>
            <w:tcMar>
              <w:top w:w="0" w:type="dxa"/>
              <w:left w:w="108" w:type="dxa"/>
              <w:bottom w:w="0" w:type="dxa"/>
              <w:right w:w="108" w:type="dxa"/>
            </w:tcMar>
          </w:tcPr>
          <w:p w:rsidR="001B33B7" w:rsidRPr="005B0267" w:rsidRDefault="001B33B7" w:rsidP="00064E14">
            <w:pPr>
              <w:pStyle w:val="a3"/>
              <w:jc w:val="center"/>
              <w:rPr>
                <w:rFonts w:ascii="Times New Roman" w:hAnsi="Times New Roman" w:cs="Times New Roman"/>
                <w:b/>
                <w:lang w:eastAsia="uk-UA"/>
              </w:rPr>
            </w:pPr>
            <w:r w:rsidRPr="005B0267">
              <w:rPr>
                <w:rFonts w:ascii="Times New Roman" w:hAnsi="Times New Roman" w:cs="Times New Roman"/>
                <w:b/>
                <w:lang w:eastAsia="uk-UA"/>
              </w:rPr>
              <w:t>202</w:t>
            </w:r>
            <w:r>
              <w:rPr>
                <w:rFonts w:ascii="Times New Roman" w:hAnsi="Times New Roman" w:cs="Times New Roman"/>
                <w:b/>
                <w:lang w:eastAsia="uk-UA"/>
              </w:rPr>
              <w:t>5</w:t>
            </w:r>
          </w:p>
        </w:tc>
        <w:tc>
          <w:tcPr>
            <w:tcW w:w="993" w:type="dxa"/>
            <w:shd w:val="clear" w:color="auto" w:fill="auto"/>
          </w:tcPr>
          <w:p w:rsidR="001B33B7" w:rsidRPr="005B0267" w:rsidRDefault="001B33B7" w:rsidP="00064E14">
            <w:pPr>
              <w:pStyle w:val="a3"/>
              <w:jc w:val="center"/>
              <w:rPr>
                <w:rFonts w:ascii="Times New Roman" w:hAnsi="Times New Roman" w:cs="Times New Roman"/>
                <w:b/>
                <w:lang w:eastAsia="uk-UA"/>
              </w:rPr>
            </w:pPr>
            <w:r w:rsidRPr="005B0267">
              <w:rPr>
                <w:rFonts w:ascii="Times New Roman" w:hAnsi="Times New Roman" w:cs="Times New Roman"/>
                <w:b/>
                <w:lang w:eastAsia="uk-UA"/>
              </w:rPr>
              <w:t>202</w:t>
            </w:r>
            <w:r>
              <w:rPr>
                <w:rFonts w:ascii="Times New Roman" w:hAnsi="Times New Roman" w:cs="Times New Roman"/>
                <w:b/>
                <w:lang w:eastAsia="uk-UA"/>
              </w:rPr>
              <w:t>6</w:t>
            </w:r>
          </w:p>
        </w:tc>
      </w:tr>
      <w:tr w:rsidR="001B33B7" w:rsidRPr="005B0267" w:rsidTr="00064E14">
        <w:trPr>
          <w:cantSplit/>
          <w:trHeight w:val="1786"/>
        </w:trPr>
        <w:tc>
          <w:tcPr>
            <w:tcW w:w="567" w:type="dxa"/>
            <w:shd w:val="clear" w:color="auto" w:fill="auto"/>
            <w:tcMar>
              <w:top w:w="0" w:type="dxa"/>
              <w:left w:w="108" w:type="dxa"/>
              <w:bottom w:w="0" w:type="dxa"/>
              <w:right w:w="108" w:type="dxa"/>
            </w:tcMar>
            <w:hideMark/>
          </w:tcPr>
          <w:p w:rsidR="001B33B7" w:rsidRPr="008D7DF6" w:rsidRDefault="001B33B7" w:rsidP="00064E14">
            <w:pPr>
              <w:pStyle w:val="a3"/>
              <w:rPr>
                <w:rFonts w:ascii="Times New Roman" w:hAnsi="Times New Roman" w:cs="Times New Roman"/>
                <w:sz w:val="24"/>
                <w:szCs w:val="24"/>
                <w:lang w:eastAsia="uk-UA"/>
              </w:rPr>
            </w:pPr>
            <w:r>
              <w:rPr>
                <w:rFonts w:ascii="Times New Roman" w:hAnsi="Times New Roman" w:cs="Times New Roman"/>
                <w:sz w:val="24"/>
                <w:szCs w:val="24"/>
                <w:lang w:eastAsia="uk-UA"/>
              </w:rPr>
              <w:t>3.</w:t>
            </w:r>
          </w:p>
        </w:tc>
        <w:tc>
          <w:tcPr>
            <w:tcW w:w="5812" w:type="dxa"/>
            <w:shd w:val="clear" w:color="auto" w:fill="auto"/>
            <w:tcMar>
              <w:top w:w="0" w:type="dxa"/>
              <w:left w:w="108" w:type="dxa"/>
              <w:bottom w:w="0" w:type="dxa"/>
              <w:right w:w="108" w:type="dxa"/>
            </w:tcMar>
            <w:hideMark/>
          </w:tcPr>
          <w:p w:rsidR="001B33B7" w:rsidRPr="00F35A09" w:rsidRDefault="001B33B7" w:rsidP="00064E14">
            <w:pPr>
              <w:pStyle w:val="a3"/>
              <w:jc w:val="both"/>
              <w:rPr>
                <w:rFonts w:ascii="Times New Roman" w:hAnsi="Times New Roman" w:cs="Times New Roman"/>
                <w:sz w:val="24"/>
                <w:szCs w:val="24"/>
              </w:rPr>
            </w:pPr>
            <w:r w:rsidRPr="00F35A09">
              <w:rPr>
                <w:rFonts w:ascii="Times New Roman" w:hAnsi="Times New Roman" w:cs="Times New Roman"/>
                <w:sz w:val="24"/>
                <w:szCs w:val="24"/>
                <w:lang w:eastAsia="uk-UA"/>
              </w:rPr>
              <w:t xml:space="preserve">Здійснення виплат до Дня Захисника та Захисниць України учасникам АТО/ООС, громадянам ( - </w:t>
            </w:r>
            <w:proofErr w:type="spellStart"/>
            <w:r>
              <w:rPr>
                <w:rFonts w:ascii="Times New Roman" w:hAnsi="Times New Roman" w:cs="Times New Roman"/>
                <w:sz w:val="24"/>
                <w:szCs w:val="24"/>
                <w:lang w:eastAsia="uk-UA"/>
              </w:rPr>
              <w:t>н</w:t>
            </w:r>
            <w:r w:rsidRPr="00F35A09">
              <w:rPr>
                <w:rFonts w:ascii="Times New Roman" w:hAnsi="Times New Roman" w:cs="Times New Roman"/>
                <w:sz w:val="24"/>
                <w:szCs w:val="24"/>
                <w:lang w:eastAsia="uk-UA"/>
              </w:rPr>
              <w:t>кам</w:t>
            </w:r>
            <w:proofErr w:type="spellEnd"/>
            <w:r w:rsidRPr="00F35A09">
              <w:rPr>
                <w:rFonts w:ascii="Times New Roman" w:hAnsi="Times New Roman" w:cs="Times New Roman"/>
                <w:sz w:val="24"/>
                <w:szCs w:val="24"/>
                <w:lang w:eastAsia="uk-UA"/>
              </w:rPr>
              <w:t xml:space="preserve">), які з 24 лютого 2022 року, у період дії воєнного стану призвані для проходження військової служби в Збройних Силах України, добровільно уклали контракт, з’явились для проходження військової служби для забезпечення охорони держави, підтримання бойової та мобілізаційної готовності Збройних сил України та інших військових формувань, до виконання дій на різкі зміни в оперативній обстановці, </w:t>
            </w:r>
            <w:r w:rsidRPr="00F35A09">
              <w:rPr>
                <w:rFonts w:ascii="Times New Roman" w:hAnsi="Times New Roman" w:cs="Times New Roman"/>
                <w:color w:val="000000"/>
                <w:sz w:val="24"/>
                <w:szCs w:val="24"/>
                <w:lang w:eastAsia="uk-UA" w:bidi="uk-UA"/>
              </w:rPr>
              <w:t>удовам ветеранів Другої світової війни та особам прирівняним до них, сім’ям загиблих військовослужбовців, сім’ям військовослужбовців Збройних сил України та інших формувань зниклих безвісти</w:t>
            </w:r>
          </w:p>
        </w:tc>
        <w:tc>
          <w:tcPr>
            <w:tcW w:w="992" w:type="dxa"/>
            <w:shd w:val="clear" w:color="auto" w:fill="auto"/>
            <w:tcMar>
              <w:top w:w="0" w:type="dxa"/>
              <w:left w:w="108" w:type="dxa"/>
              <w:bottom w:w="0" w:type="dxa"/>
              <w:right w:w="108" w:type="dxa"/>
            </w:tcMar>
            <w:hideMark/>
          </w:tcPr>
          <w:p w:rsidR="001B33B7" w:rsidRPr="00F35A09" w:rsidRDefault="001B33B7" w:rsidP="00064E14">
            <w:pPr>
              <w:pStyle w:val="a3"/>
              <w:jc w:val="center"/>
              <w:rPr>
                <w:rFonts w:ascii="Times New Roman" w:hAnsi="Times New Roman" w:cs="Times New Roman"/>
                <w:sz w:val="24"/>
                <w:szCs w:val="24"/>
                <w:lang w:eastAsia="uk-UA"/>
              </w:rPr>
            </w:pPr>
            <w:r w:rsidRPr="00F35A09">
              <w:rPr>
                <w:rFonts w:ascii="Times New Roman" w:hAnsi="Times New Roman" w:cs="Times New Roman"/>
                <w:sz w:val="24"/>
                <w:szCs w:val="24"/>
                <w:lang w:eastAsia="uk-UA"/>
              </w:rPr>
              <w:t>2024-2026</w:t>
            </w:r>
          </w:p>
        </w:tc>
        <w:tc>
          <w:tcPr>
            <w:tcW w:w="1701" w:type="dxa"/>
            <w:shd w:val="clear" w:color="auto" w:fill="auto"/>
            <w:tcMar>
              <w:top w:w="0" w:type="dxa"/>
              <w:left w:w="108" w:type="dxa"/>
              <w:bottom w:w="0" w:type="dxa"/>
              <w:right w:w="108" w:type="dxa"/>
            </w:tcMar>
            <w:hideMark/>
          </w:tcPr>
          <w:p w:rsidR="001B33B7" w:rsidRPr="00F35A09" w:rsidRDefault="001B33B7" w:rsidP="00064E14">
            <w:pPr>
              <w:pStyle w:val="a3"/>
              <w:jc w:val="center"/>
              <w:rPr>
                <w:rFonts w:ascii="Times New Roman" w:hAnsi="Times New Roman" w:cs="Times New Roman"/>
                <w:sz w:val="24"/>
                <w:szCs w:val="24"/>
                <w:lang w:eastAsia="uk-UA"/>
              </w:rPr>
            </w:pPr>
            <w:r w:rsidRPr="00F35A09">
              <w:rPr>
                <w:rFonts w:ascii="Times New Roman" w:hAnsi="Times New Roman" w:cs="Times New Roman"/>
                <w:sz w:val="24"/>
                <w:szCs w:val="24"/>
                <w:lang w:eastAsia="uk-UA"/>
              </w:rPr>
              <w:t>Місцевий бюджет</w:t>
            </w:r>
          </w:p>
        </w:tc>
        <w:tc>
          <w:tcPr>
            <w:tcW w:w="3261" w:type="dxa"/>
            <w:shd w:val="clear" w:color="auto" w:fill="auto"/>
            <w:tcMar>
              <w:top w:w="0" w:type="dxa"/>
              <w:left w:w="108" w:type="dxa"/>
              <w:bottom w:w="0" w:type="dxa"/>
              <w:right w:w="108" w:type="dxa"/>
            </w:tcMar>
          </w:tcPr>
          <w:p w:rsidR="001B33B7" w:rsidRPr="00F35A09" w:rsidRDefault="001B33B7" w:rsidP="00064E14">
            <w:pPr>
              <w:pStyle w:val="a3"/>
              <w:jc w:val="both"/>
              <w:rPr>
                <w:rFonts w:ascii="Times New Roman" w:hAnsi="Times New Roman" w:cs="Times New Roman"/>
                <w:sz w:val="24"/>
                <w:szCs w:val="24"/>
                <w:lang w:eastAsia="uk-UA"/>
              </w:rPr>
            </w:pPr>
            <w:r w:rsidRPr="00F35A09">
              <w:rPr>
                <w:rFonts w:ascii="Times New Roman" w:hAnsi="Times New Roman" w:cs="Times New Roman"/>
                <w:sz w:val="24"/>
                <w:szCs w:val="24"/>
                <w:lang w:eastAsia="uk-UA"/>
              </w:rPr>
              <w:t xml:space="preserve">Виконавчий комітет відділи бухгалтерського обліку, звітності та економіки, соціального захисту населення та ветеранської політики </w:t>
            </w:r>
            <w:proofErr w:type="spellStart"/>
            <w:r w:rsidRPr="00F35A09">
              <w:rPr>
                <w:rFonts w:ascii="Times New Roman" w:hAnsi="Times New Roman" w:cs="Times New Roman"/>
                <w:sz w:val="24"/>
                <w:szCs w:val="24"/>
                <w:lang w:eastAsia="uk-UA"/>
              </w:rPr>
              <w:t>Городоцької</w:t>
            </w:r>
            <w:proofErr w:type="spellEnd"/>
            <w:r w:rsidRPr="00F35A09">
              <w:rPr>
                <w:rFonts w:ascii="Times New Roman" w:hAnsi="Times New Roman" w:cs="Times New Roman"/>
                <w:sz w:val="24"/>
                <w:szCs w:val="24"/>
                <w:lang w:eastAsia="uk-UA"/>
              </w:rPr>
              <w:t xml:space="preserve"> сільської ради</w:t>
            </w:r>
          </w:p>
        </w:tc>
        <w:tc>
          <w:tcPr>
            <w:tcW w:w="992" w:type="dxa"/>
            <w:shd w:val="clear" w:color="auto" w:fill="FFFFFF" w:themeFill="background1"/>
            <w:tcMar>
              <w:top w:w="0" w:type="dxa"/>
              <w:left w:w="108" w:type="dxa"/>
              <w:bottom w:w="0" w:type="dxa"/>
              <w:right w:w="108" w:type="dxa"/>
            </w:tcMar>
          </w:tcPr>
          <w:p w:rsidR="001B33B7" w:rsidRPr="00F35A09" w:rsidRDefault="001B33B7" w:rsidP="00064E14">
            <w:pPr>
              <w:pStyle w:val="a3"/>
              <w:jc w:val="center"/>
              <w:rPr>
                <w:rFonts w:ascii="Times New Roman" w:hAnsi="Times New Roman" w:cs="Times New Roman"/>
                <w:sz w:val="24"/>
                <w:szCs w:val="24"/>
                <w:lang w:eastAsia="uk-UA"/>
              </w:rPr>
            </w:pPr>
            <w:r w:rsidRPr="00F35A09">
              <w:rPr>
                <w:rFonts w:ascii="Times New Roman" w:hAnsi="Times New Roman" w:cs="Times New Roman"/>
                <w:sz w:val="24"/>
                <w:szCs w:val="24"/>
                <w:lang w:eastAsia="uk-UA"/>
              </w:rPr>
              <w:t>1500,0</w:t>
            </w:r>
          </w:p>
        </w:tc>
        <w:tc>
          <w:tcPr>
            <w:tcW w:w="1002" w:type="dxa"/>
            <w:shd w:val="clear" w:color="auto" w:fill="FFFFFF" w:themeFill="background1"/>
            <w:tcMar>
              <w:top w:w="0" w:type="dxa"/>
              <w:left w:w="108" w:type="dxa"/>
              <w:bottom w:w="0" w:type="dxa"/>
              <w:right w:w="108" w:type="dxa"/>
            </w:tcMar>
          </w:tcPr>
          <w:p w:rsidR="001B33B7" w:rsidRPr="00F35A09" w:rsidRDefault="001B33B7" w:rsidP="00064E14">
            <w:pPr>
              <w:pStyle w:val="a3"/>
              <w:rPr>
                <w:rFonts w:ascii="Times New Roman" w:hAnsi="Times New Roman" w:cs="Times New Roman"/>
                <w:sz w:val="24"/>
                <w:szCs w:val="24"/>
                <w:lang w:eastAsia="uk-UA"/>
              </w:rPr>
            </w:pPr>
            <w:r w:rsidRPr="00F35A09">
              <w:rPr>
                <w:rFonts w:ascii="Times New Roman" w:hAnsi="Times New Roman" w:cs="Times New Roman"/>
                <w:sz w:val="24"/>
                <w:szCs w:val="24"/>
                <w:lang w:eastAsia="uk-UA"/>
              </w:rPr>
              <w:t>1500,0</w:t>
            </w:r>
          </w:p>
        </w:tc>
        <w:tc>
          <w:tcPr>
            <w:tcW w:w="993" w:type="dxa"/>
            <w:shd w:val="clear" w:color="auto" w:fill="auto"/>
          </w:tcPr>
          <w:p w:rsidR="001B33B7" w:rsidRPr="00F35A09" w:rsidRDefault="001B33B7" w:rsidP="00064E14">
            <w:pPr>
              <w:pStyle w:val="a3"/>
              <w:jc w:val="center"/>
              <w:rPr>
                <w:rFonts w:ascii="Times New Roman" w:hAnsi="Times New Roman" w:cs="Times New Roman"/>
                <w:sz w:val="24"/>
                <w:szCs w:val="24"/>
                <w:lang w:eastAsia="uk-UA"/>
              </w:rPr>
            </w:pPr>
            <w:r w:rsidRPr="00F35A09">
              <w:rPr>
                <w:rFonts w:ascii="Times New Roman" w:hAnsi="Times New Roman" w:cs="Times New Roman"/>
                <w:sz w:val="24"/>
                <w:szCs w:val="24"/>
                <w:lang w:eastAsia="uk-UA"/>
              </w:rPr>
              <w:t>1600,0</w:t>
            </w:r>
          </w:p>
        </w:tc>
      </w:tr>
      <w:tr w:rsidR="001B33B7" w:rsidRPr="005B0267" w:rsidTr="00064E14">
        <w:trPr>
          <w:cantSplit/>
          <w:trHeight w:val="321"/>
        </w:trPr>
        <w:tc>
          <w:tcPr>
            <w:tcW w:w="567" w:type="dxa"/>
            <w:shd w:val="clear" w:color="auto" w:fill="auto"/>
            <w:tcMar>
              <w:top w:w="0" w:type="dxa"/>
              <w:left w:w="108" w:type="dxa"/>
              <w:bottom w:w="0" w:type="dxa"/>
              <w:right w:w="108" w:type="dxa"/>
            </w:tcMar>
          </w:tcPr>
          <w:p w:rsidR="001B33B7" w:rsidRDefault="001B33B7" w:rsidP="00064E14">
            <w:pPr>
              <w:pStyle w:val="a3"/>
              <w:rPr>
                <w:rFonts w:ascii="Times New Roman" w:hAnsi="Times New Roman" w:cs="Times New Roman"/>
                <w:sz w:val="24"/>
                <w:szCs w:val="24"/>
                <w:lang w:eastAsia="uk-UA"/>
              </w:rPr>
            </w:pPr>
            <w:r>
              <w:rPr>
                <w:rFonts w:ascii="Times New Roman" w:hAnsi="Times New Roman" w:cs="Times New Roman"/>
                <w:sz w:val="24"/>
                <w:szCs w:val="24"/>
                <w:lang w:eastAsia="uk-UA"/>
              </w:rPr>
              <w:t>21.</w:t>
            </w:r>
          </w:p>
        </w:tc>
        <w:tc>
          <w:tcPr>
            <w:tcW w:w="5812" w:type="dxa"/>
            <w:shd w:val="clear" w:color="auto" w:fill="auto"/>
            <w:tcMar>
              <w:top w:w="0" w:type="dxa"/>
              <w:left w:w="108" w:type="dxa"/>
              <w:bottom w:w="0" w:type="dxa"/>
              <w:right w:w="108" w:type="dxa"/>
            </w:tcMar>
          </w:tcPr>
          <w:p w:rsidR="001B33B7" w:rsidRPr="00F35A09" w:rsidRDefault="001B33B7" w:rsidP="00064E14">
            <w:pPr>
              <w:pStyle w:val="a3"/>
              <w:jc w:val="both"/>
              <w:rPr>
                <w:rFonts w:ascii="Times New Roman" w:hAnsi="Times New Roman" w:cs="Times New Roman"/>
                <w:sz w:val="24"/>
                <w:szCs w:val="24"/>
              </w:rPr>
            </w:pPr>
            <w:r w:rsidRPr="00F35A09">
              <w:rPr>
                <w:rFonts w:ascii="Times New Roman" w:eastAsia="Times New Roman" w:hAnsi="Times New Roman" w:cs="Times New Roman"/>
                <w:sz w:val="24"/>
                <w:szCs w:val="24"/>
                <w:lang w:eastAsia="ru-RU"/>
              </w:rPr>
              <w:t xml:space="preserve">Надання фінансової підтримки для покращення умов перебування в Навчально-реабілітаційному центрі в с. </w:t>
            </w:r>
            <w:proofErr w:type="spellStart"/>
            <w:r w:rsidRPr="00F35A09">
              <w:rPr>
                <w:rFonts w:ascii="Times New Roman" w:eastAsia="Times New Roman" w:hAnsi="Times New Roman" w:cs="Times New Roman"/>
                <w:sz w:val="24"/>
                <w:szCs w:val="24"/>
                <w:lang w:eastAsia="ru-RU"/>
              </w:rPr>
              <w:t>Ясининичі</w:t>
            </w:r>
            <w:proofErr w:type="spellEnd"/>
            <w:r w:rsidRPr="00F35A09">
              <w:rPr>
                <w:rFonts w:ascii="Times New Roman" w:eastAsia="Times New Roman" w:hAnsi="Times New Roman" w:cs="Times New Roman"/>
                <w:sz w:val="24"/>
                <w:szCs w:val="24"/>
                <w:lang w:eastAsia="ru-RU"/>
              </w:rPr>
              <w:t xml:space="preserve"> Рівненської обласної ради дітей з порушенням інтелектуального розвитку</w:t>
            </w:r>
          </w:p>
        </w:tc>
        <w:tc>
          <w:tcPr>
            <w:tcW w:w="992" w:type="dxa"/>
            <w:shd w:val="clear" w:color="auto" w:fill="auto"/>
            <w:tcMar>
              <w:top w:w="0" w:type="dxa"/>
              <w:left w:w="108" w:type="dxa"/>
              <w:bottom w:w="0" w:type="dxa"/>
              <w:right w:w="108" w:type="dxa"/>
            </w:tcMar>
          </w:tcPr>
          <w:p w:rsidR="001B33B7" w:rsidRPr="00F35A09" w:rsidRDefault="001B33B7" w:rsidP="00064E14">
            <w:pPr>
              <w:pStyle w:val="a3"/>
              <w:jc w:val="center"/>
              <w:rPr>
                <w:rFonts w:ascii="Times New Roman" w:hAnsi="Times New Roman" w:cs="Times New Roman"/>
                <w:sz w:val="24"/>
                <w:szCs w:val="24"/>
                <w:lang w:eastAsia="uk-UA"/>
              </w:rPr>
            </w:pPr>
            <w:r w:rsidRPr="00F35A09">
              <w:rPr>
                <w:rFonts w:ascii="Times New Roman" w:hAnsi="Times New Roman" w:cs="Times New Roman"/>
                <w:sz w:val="24"/>
                <w:szCs w:val="24"/>
                <w:lang w:eastAsia="uk-UA"/>
              </w:rPr>
              <w:t>2025-2026</w:t>
            </w:r>
          </w:p>
        </w:tc>
        <w:tc>
          <w:tcPr>
            <w:tcW w:w="1701" w:type="dxa"/>
            <w:shd w:val="clear" w:color="auto" w:fill="auto"/>
            <w:tcMar>
              <w:top w:w="0" w:type="dxa"/>
              <w:left w:w="108" w:type="dxa"/>
              <w:bottom w:w="0" w:type="dxa"/>
              <w:right w:w="108" w:type="dxa"/>
            </w:tcMar>
          </w:tcPr>
          <w:p w:rsidR="001B33B7" w:rsidRPr="00F35A09" w:rsidRDefault="001B33B7" w:rsidP="00064E14">
            <w:pPr>
              <w:pStyle w:val="a3"/>
              <w:jc w:val="center"/>
              <w:rPr>
                <w:rFonts w:ascii="Times New Roman" w:hAnsi="Times New Roman" w:cs="Times New Roman"/>
                <w:sz w:val="24"/>
                <w:szCs w:val="24"/>
                <w:lang w:eastAsia="uk-UA"/>
              </w:rPr>
            </w:pPr>
            <w:r w:rsidRPr="00F35A09">
              <w:rPr>
                <w:rFonts w:ascii="Times New Roman" w:hAnsi="Times New Roman" w:cs="Times New Roman"/>
                <w:sz w:val="24"/>
                <w:szCs w:val="24"/>
                <w:lang w:eastAsia="uk-UA"/>
              </w:rPr>
              <w:t>Місцевий бюджет</w:t>
            </w:r>
          </w:p>
        </w:tc>
        <w:tc>
          <w:tcPr>
            <w:tcW w:w="3261" w:type="dxa"/>
            <w:shd w:val="clear" w:color="auto" w:fill="auto"/>
            <w:tcMar>
              <w:top w:w="0" w:type="dxa"/>
              <w:left w:w="108" w:type="dxa"/>
              <w:bottom w:w="0" w:type="dxa"/>
              <w:right w:w="108" w:type="dxa"/>
            </w:tcMar>
          </w:tcPr>
          <w:p w:rsidR="001B33B7" w:rsidRPr="00F35A09" w:rsidRDefault="001B33B7" w:rsidP="00064E14">
            <w:pPr>
              <w:pStyle w:val="a3"/>
              <w:jc w:val="both"/>
              <w:rPr>
                <w:rFonts w:ascii="Times New Roman" w:hAnsi="Times New Roman" w:cs="Times New Roman"/>
                <w:sz w:val="24"/>
                <w:szCs w:val="24"/>
                <w:lang w:eastAsia="uk-UA"/>
              </w:rPr>
            </w:pPr>
            <w:r w:rsidRPr="00F35A09">
              <w:rPr>
                <w:rFonts w:ascii="Times New Roman" w:eastAsia="Times New Roman" w:hAnsi="Times New Roman" w:cs="Times New Roman"/>
                <w:sz w:val="24"/>
                <w:szCs w:val="24"/>
                <w:lang w:eastAsia="ru-RU"/>
              </w:rPr>
              <w:t xml:space="preserve">Відділи соціального захисту населення та ветеранської політики, бухгалтерського обліку, звітності та економіки </w:t>
            </w:r>
            <w:proofErr w:type="spellStart"/>
            <w:r w:rsidRPr="00F35A09">
              <w:rPr>
                <w:rFonts w:ascii="Times New Roman" w:eastAsia="Times New Roman" w:hAnsi="Times New Roman" w:cs="Times New Roman"/>
                <w:sz w:val="24"/>
                <w:szCs w:val="24"/>
                <w:lang w:eastAsia="ru-RU"/>
              </w:rPr>
              <w:t>Городоцької</w:t>
            </w:r>
            <w:proofErr w:type="spellEnd"/>
            <w:r w:rsidRPr="00F35A09">
              <w:rPr>
                <w:rFonts w:ascii="Times New Roman" w:eastAsia="Times New Roman" w:hAnsi="Times New Roman" w:cs="Times New Roman"/>
                <w:sz w:val="24"/>
                <w:szCs w:val="24"/>
                <w:lang w:eastAsia="ru-RU"/>
              </w:rPr>
              <w:t xml:space="preserve"> сільської ради</w:t>
            </w:r>
          </w:p>
        </w:tc>
        <w:tc>
          <w:tcPr>
            <w:tcW w:w="992" w:type="dxa"/>
            <w:shd w:val="clear" w:color="auto" w:fill="FFFFFF" w:themeFill="background1"/>
            <w:tcMar>
              <w:top w:w="0" w:type="dxa"/>
              <w:left w:w="108" w:type="dxa"/>
              <w:bottom w:w="0" w:type="dxa"/>
              <w:right w:w="108" w:type="dxa"/>
            </w:tcMar>
          </w:tcPr>
          <w:p w:rsidR="001B33B7" w:rsidRPr="00F35A09" w:rsidRDefault="001B33B7" w:rsidP="00064E14">
            <w:pPr>
              <w:pStyle w:val="a3"/>
              <w:jc w:val="center"/>
              <w:rPr>
                <w:rFonts w:ascii="Times New Roman" w:hAnsi="Times New Roman" w:cs="Times New Roman"/>
                <w:sz w:val="24"/>
                <w:szCs w:val="24"/>
                <w:lang w:eastAsia="uk-UA"/>
              </w:rPr>
            </w:pPr>
            <w:r w:rsidRPr="00F35A09">
              <w:rPr>
                <w:rFonts w:ascii="Times New Roman" w:hAnsi="Times New Roman" w:cs="Times New Roman"/>
                <w:sz w:val="24"/>
                <w:szCs w:val="24"/>
                <w:lang w:eastAsia="uk-UA"/>
              </w:rPr>
              <w:t>-</w:t>
            </w:r>
          </w:p>
        </w:tc>
        <w:tc>
          <w:tcPr>
            <w:tcW w:w="1002" w:type="dxa"/>
            <w:shd w:val="clear" w:color="auto" w:fill="FFFFFF" w:themeFill="background1"/>
            <w:tcMar>
              <w:top w:w="0" w:type="dxa"/>
              <w:left w:w="108" w:type="dxa"/>
              <w:bottom w:w="0" w:type="dxa"/>
              <w:right w:w="108" w:type="dxa"/>
            </w:tcMar>
          </w:tcPr>
          <w:p w:rsidR="001B33B7" w:rsidRPr="00F35A09" w:rsidRDefault="001B33B7" w:rsidP="00064E14">
            <w:pPr>
              <w:pStyle w:val="a3"/>
              <w:rPr>
                <w:rFonts w:ascii="Times New Roman" w:hAnsi="Times New Roman" w:cs="Times New Roman"/>
                <w:sz w:val="24"/>
                <w:szCs w:val="24"/>
                <w:lang w:eastAsia="uk-UA"/>
              </w:rPr>
            </w:pPr>
            <w:r w:rsidRPr="00F35A09">
              <w:rPr>
                <w:rFonts w:ascii="Times New Roman" w:hAnsi="Times New Roman" w:cs="Times New Roman"/>
                <w:sz w:val="24"/>
                <w:szCs w:val="24"/>
                <w:lang w:eastAsia="uk-UA"/>
              </w:rPr>
              <w:t>50,0</w:t>
            </w:r>
          </w:p>
        </w:tc>
        <w:tc>
          <w:tcPr>
            <w:tcW w:w="993" w:type="dxa"/>
            <w:shd w:val="clear" w:color="auto" w:fill="auto"/>
          </w:tcPr>
          <w:p w:rsidR="001B33B7" w:rsidRPr="00F35A09" w:rsidRDefault="001B33B7" w:rsidP="00064E14">
            <w:pPr>
              <w:pStyle w:val="a3"/>
              <w:jc w:val="center"/>
              <w:rPr>
                <w:rFonts w:ascii="Times New Roman" w:hAnsi="Times New Roman" w:cs="Times New Roman"/>
                <w:sz w:val="24"/>
                <w:szCs w:val="24"/>
                <w:lang w:eastAsia="uk-UA"/>
              </w:rPr>
            </w:pPr>
            <w:r w:rsidRPr="00F35A09">
              <w:rPr>
                <w:rFonts w:ascii="Times New Roman" w:hAnsi="Times New Roman" w:cs="Times New Roman"/>
                <w:sz w:val="24"/>
                <w:szCs w:val="24"/>
                <w:lang w:eastAsia="uk-UA"/>
              </w:rPr>
              <w:t>250,0</w:t>
            </w:r>
          </w:p>
        </w:tc>
      </w:tr>
    </w:tbl>
    <w:p w:rsidR="001B33B7" w:rsidRDefault="001B33B7" w:rsidP="001B33B7">
      <w:pPr>
        <w:spacing w:after="120" w:line="240" w:lineRule="auto"/>
        <w:ind w:left="1" w:hanging="1"/>
        <w:jc w:val="center"/>
        <w:rPr>
          <w:rFonts w:ascii="Times New Roman" w:hAnsi="Times New Roman" w:cs="Times New Roman"/>
          <w:sz w:val="28"/>
          <w:szCs w:val="28"/>
        </w:rPr>
      </w:pPr>
    </w:p>
    <w:p w:rsidR="00A02C81" w:rsidRDefault="00A02C81"/>
    <w:sectPr w:rsidR="00A02C81" w:rsidSect="001B33B7">
      <w:pgSz w:w="16838" w:h="11906" w:orient="landscape"/>
      <w:pgMar w:top="567"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61"/>
  <w:proofState w:spelling="clean" w:grammar="clean"/>
  <w:defaultTabStop w:val="708"/>
  <w:hyphenationZone w:val="425"/>
  <w:drawingGridHorizontalSpacing w:val="110"/>
  <w:displayHorizontalDrawingGridEvery w:val="2"/>
  <w:characterSpacingControl w:val="doNotCompress"/>
  <w:compat>
    <w:useFELayout/>
  </w:compat>
  <w:rsids>
    <w:rsidRoot w:val="001B33B7"/>
    <w:rsid w:val="001B33B7"/>
    <w:rsid w:val="00335FC7"/>
    <w:rsid w:val="00A02C81"/>
    <w:rsid w:val="00D83F9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3F9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B33B7"/>
    <w:pPr>
      <w:spacing w:after="0" w:line="240" w:lineRule="auto"/>
    </w:pPr>
    <w:rPr>
      <w:rFonts w:eastAsiaTheme="minorHAnsi"/>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1148</Words>
  <Characters>655</Characters>
  <Application>Microsoft Office Word</Application>
  <DocSecurity>0</DocSecurity>
  <Lines>5</Lines>
  <Paragraphs>3</Paragraphs>
  <ScaleCrop>false</ScaleCrop>
  <Company/>
  <LinksUpToDate>false</LinksUpToDate>
  <CharactersWithSpaces>1800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2026-09-07T13:41:00Z</dcterms:created>
  <dcterms:modified xsi:type="dcterms:W3CDTF">2026-09-07T14:38:00Z</dcterms:modified>
</cp:coreProperties>
</file>