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1B46" w:rsidRDefault="00B11B46" w:rsidP="00B11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0B375A">
        <w:rPr>
          <w:rFonts w:ascii="Times New Roman" w:eastAsia="Times New Roman" w:hAnsi="Times New Roman" w:cs="Times New Roman"/>
          <w:noProof/>
          <w:color w:val="000080"/>
          <w:sz w:val="23"/>
          <w:szCs w:val="24"/>
        </w:rPr>
        <w:drawing>
          <wp:inline distT="0" distB="0" distL="0" distR="0">
            <wp:extent cx="457200" cy="619125"/>
            <wp:effectExtent l="0" t="0" r="0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B46" w:rsidRPr="00B53307" w:rsidRDefault="00B11B46" w:rsidP="00B11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16"/>
          <w:szCs w:val="16"/>
          <w:lang w:eastAsia="ru-RU"/>
        </w:rPr>
      </w:pPr>
    </w:p>
    <w:p w:rsidR="00B11B46" w:rsidRPr="000B375A" w:rsidRDefault="00B11B46" w:rsidP="00B11B4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:rsidR="00B11B46" w:rsidRPr="000B375A" w:rsidRDefault="00B11B46" w:rsidP="00B11B4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:rsidR="00B11B46" w:rsidRPr="000B375A" w:rsidRDefault="00B11B46" w:rsidP="00B11B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Восьме скликання</w:t>
      </w:r>
    </w:p>
    <w:p w:rsidR="00B11B46" w:rsidRPr="000B375A" w:rsidRDefault="00B11B46" w:rsidP="00B11B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(____________________ сесія)</w:t>
      </w:r>
    </w:p>
    <w:p w:rsidR="00B11B46" w:rsidRPr="008751DB" w:rsidRDefault="00B11B46" w:rsidP="00B11B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1B46" w:rsidRPr="000B375A" w:rsidRDefault="00B11B46" w:rsidP="00B11B4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 І Ш Е Н Н Я</w:t>
      </w:r>
      <w:r w:rsidR="000F6C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(ПРОЄКТ)</w:t>
      </w:r>
    </w:p>
    <w:p w:rsidR="00B11B46" w:rsidRDefault="00B11B46" w:rsidP="00B11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11B46" w:rsidRPr="005A5739" w:rsidRDefault="00E52B99" w:rsidP="00B11B4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28 серпня</w:t>
      </w:r>
      <w:r w:rsidR="00B11B46" w:rsidRPr="005A5739">
        <w:rPr>
          <w:rFonts w:ascii="Times New Roman" w:eastAsia="Calibri" w:hAnsi="Times New Roman" w:cs="Times New Roman"/>
          <w:bCs/>
          <w:sz w:val="28"/>
          <w:szCs w:val="28"/>
        </w:rPr>
        <w:t xml:space="preserve"> 2026 року     </w:t>
      </w:r>
      <w:r w:rsidR="00E82479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</w:t>
      </w:r>
      <w:r w:rsidR="00B11B46" w:rsidRPr="005A5739">
        <w:rPr>
          <w:rFonts w:ascii="Times New Roman" w:eastAsia="Calibri" w:hAnsi="Times New Roman" w:cs="Times New Roman"/>
          <w:bCs/>
          <w:sz w:val="28"/>
          <w:szCs w:val="28"/>
        </w:rPr>
        <w:t xml:space="preserve">      с. Городок                            </w:t>
      </w:r>
      <w:r w:rsidR="00E82479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="00B11B46" w:rsidRPr="005A5739">
        <w:rPr>
          <w:rFonts w:ascii="Times New Roman" w:eastAsia="Calibri" w:hAnsi="Times New Roman" w:cs="Times New Roman"/>
          <w:bCs/>
          <w:sz w:val="28"/>
          <w:szCs w:val="28"/>
        </w:rPr>
        <w:t xml:space="preserve">           №</w:t>
      </w:r>
      <w:r w:rsidR="000F6CBC">
        <w:rPr>
          <w:rFonts w:ascii="Times New Roman" w:eastAsia="Calibri" w:hAnsi="Times New Roman" w:cs="Times New Roman"/>
          <w:bCs/>
          <w:sz w:val="28"/>
          <w:szCs w:val="28"/>
        </w:rPr>
        <w:t xml:space="preserve"> 6/65</w:t>
      </w:r>
    </w:p>
    <w:p w:rsidR="00B11B46" w:rsidRDefault="00B11B46" w:rsidP="00B11B4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1B46" w:rsidRPr="00BD505B" w:rsidRDefault="00B11B46" w:rsidP="00B11B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введення штатних одиниць</w:t>
      </w:r>
    </w:p>
    <w:p w:rsidR="00B11B46" w:rsidRDefault="00B11B46" w:rsidP="00B11B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штатних розписів</w:t>
      </w:r>
      <w:r w:rsidR="001238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закладів </w:t>
      </w:r>
    </w:p>
    <w:p w:rsidR="00B11B46" w:rsidRDefault="00B11B46" w:rsidP="00B11B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загальної середньої освіти </w:t>
      </w:r>
    </w:p>
    <w:p w:rsidR="00B11B46" w:rsidRPr="00327B38" w:rsidRDefault="00B11B46" w:rsidP="00B11B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27B3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Городоцької сільської ради </w:t>
      </w:r>
    </w:p>
    <w:p w:rsidR="00B11B46" w:rsidRPr="00EB5C07" w:rsidRDefault="00B11B46" w:rsidP="00B11B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27B38">
        <w:rPr>
          <w:rFonts w:ascii="Times New Roman" w:hAnsi="Times New Roman" w:cs="Times New Roman"/>
          <w:b/>
          <w:sz w:val="28"/>
          <w:szCs w:val="28"/>
          <w:lang w:eastAsia="ru-RU"/>
        </w:rPr>
        <w:t>Рівненського району Рівненської області</w:t>
      </w:r>
    </w:p>
    <w:p w:rsidR="00B11B46" w:rsidRDefault="00B11B46" w:rsidP="00B11B4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Pr="000F3E3D" w:rsidRDefault="00B11B46" w:rsidP="00B11B4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Враховуючи клопотання відділу освіти, культури, молоді та спорту Городоцької сільської ради Рівненського району Рівненської області, в</w:t>
      </w:r>
      <w:r w:rsidRPr="0032428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ідповідно до 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статті 60 Закону України «Про повну загальну середню освіту», наказу Міністерства освіти і науки України від 06 грудня 2010 року № 1205 «Про затвердження Типових штатних нормативів закладів загальної середньої освіти», зареєстрованого в Міністерстві юстиції України 22 грудня 2010 року за № 1308/18603, </w:t>
      </w:r>
      <w:bookmarkStart w:id="0" w:name="n13"/>
      <w:bookmarkEnd w:id="0"/>
      <w:r w:rsidRPr="00324286">
        <w:rPr>
          <w:rFonts w:ascii="Times New Roman" w:hAnsi="Times New Roman" w:cs="Times New Roman"/>
          <w:sz w:val="28"/>
          <w:szCs w:val="28"/>
          <w:lang w:eastAsia="uk-UA"/>
        </w:rPr>
        <w:t>Порядку організації інклюзивного навчання у закладах загальної середньої освіти, затвердженого постановою Кабінету Міністрів України від 15 вересня 2021 року № 957,</w:t>
      </w:r>
      <w:bookmarkStart w:id="1" w:name="n8"/>
      <w:bookmarkEnd w:id="1"/>
      <w:r w:rsidR="000F6CB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324286">
        <w:rPr>
          <w:rFonts w:ascii="Times New Roman" w:hAnsi="Times New Roman" w:cs="Times New Roman"/>
          <w:bCs/>
          <w:sz w:val="28"/>
          <w:szCs w:val="28"/>
          <w:lang w:eastAsia="ru-RU"/>
        </w:rPr>
        <w:t>статтями 25, 26, 59 Закону України «Про місцеве самоврядування в Україні»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0F3E3D">
        <w:rPr>
          <w:rFonts w:ascii="Times New Roman" w:hAnsi="Times New Roman" w:cs="Times New Roman"/>
          <w:sz w:val="28"/>
          <w:szCs w:val="28"/>
          <w:lang w:eastAsia="ru-RU"/>
        </w:rPr>
        <w:t xml:space="preserve">за погодженням з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постійними комісіями сільської ради</w:t>
      </w:r>
      <w:r w:rsidRPr="000F3E3D">
        <w:rPr>
          <w:rFonts w:ascii="Times New Roman" w:hAnsi="Times New Roman" w:cs="Times New Roman"/>
          <w:sz w:val="28"/>
          <w:szCs w:val="28"/>
          <w:lang w:eastAsia="ru-RU"/>
        </w:rPr>
        <w:t>, сільська рада</w:t>
      </w:r>
    </w:p>
    <w:p w:rsidR="00B11B46" w:rsidRPr="0032428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B11B46" w:rsidRPr="00996B9A" w:rsidRDefault="00B11B46" w:rsidP="00B11B4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96B9A">
        <w:rPr>
          <w:rFonts w:ascii="Times New Roman" w:hAnsi="Times New Roman" w:cs="Times New Roman"/>
          <w:sz w:val="28"/>
          <w:szCs w:val="28"/>
          <w:lang w:eastAsia="ru-RU"/>
        </w:rPr>
        <w:t>ВИРІШИЛА:</w:t>
      </w:r>
    </w:p>
    <w:p w:rsidR="00B11B46" w:rsidRPr="00324286" w:rsidRDefault="00B11B46" w:rsidP="00B11B4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Ввести з 01 </w:t>
      </w:r>
      <w:r>
        <w:rPr>
          <w:rFonts w:ascii="Times New Roman" w:hAnsi="Times New Roman" w:cs="Times New Roman"/>
          <w:sz w:val="28"/>
          <w:szCs w:val="28"/>
          <w:lang w:eastAsia="ru-RU"/>
        </w:rPr>
        <w:t>вересня 2026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B11B46" w:rsidRPr="00554986" w:rsidRDefault="00B11B46" w:rsidP="00E82479">
      <w:pPr>
        <w:pStyle w:val="a5"/>
        <w:tabs>
          <w:tab w:val="left" w:pos="36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до штатного розпису</w:t>
      </w:r>
      <w:r w:rsidR="001238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54986">
        <w:rPr>
          <w:rFonts w:ascii="Times New Roman" w:hAnsi="Times New Roman" w:cs="Times New Roman"/>
          <w:sz w:val="28"/>
          <w:szCs w:val="28"/>
          <w:lang w:eastAsia="ru-RU"/>
        </w:rPr>
        <w:t>Бронницької гімназії Городоцької сільської ради Рівненського району Рівненської області:</w:t>
      </w:r>
    </w:p>
    <w:p w:rsidR="00B11B46" w:rsidRDefault="00B11B46" w:rsidP="00E8247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1 штатну од</w:t>
      </w:r>
      <w:r>
        <w:rPr>
          <w:rFonts w:ascii="Times New Roman" w:hAnsi="Times New Roman" w:cs="Times New Roman"/>
          <w:sz w:val="28"/>
          <w:szCs w:val="28"/>
          <w:lang w:eastAsia="ru-RU"/>
        </w:rPr>
        <w:t>иницю посади «Асистент вчителя»;</w:t>
      </w:r>
    </w:p>
    <w:p w:rsidR="00B11B46" w:rsidRDefault="00B11B46" w:rsidP="00E82479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1 штатну од</w:t>
      </w:r>
      <w:r>
        <w:rPr>
          <w:rFonts w:ascii="Times New Roman" w:hAnsi="Times New Roman" w:cs="Times New Roman"/>
          <w:sz w:val="28"/>
          <w:szCs w:val="28"/>
          <w:lang w:eastAsia="ru-RU"/>
        </w:rPr>
        <w:t>иницю посади «Комірник».</w:t>
      </w:r>
    </w:p>
    <w:p w:rsidR="00B11B4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до штатного розпису</w:t>
      </w:r>
      <w:r w:rsidR="00206D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Карпилівської</w:t>
      </w:r>
      <w:r w:rsidRPr="00554986">
        <w:rPr>
          <w:rFonts w:ascii="Times New Roman" w:hAnsi="Times New Roman" w:cs="Times New Roman"/>
          <w:sz w:val="28"/>
          <w:szCs w:val="28"/>
          <w:lang w:eastAsia="ru-RU"/>
        </w:rPr>
        <w:t xml:space="preserve"> гімназії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Городоцької сільської ради </w:t>
      </w:r>
      <w:r w:rsidRPr="00554986">
        <w:rPr>
          <w:rFonts w:ascii="Times New Roman" w:hAnsi="Times New Roman" w:cs="Times New Roman"/>
          <w:sz w:val="28"/>
          <w:szCs w:val="28"/>
          <w:lang w:eastAsia="ru-RU"/>
        </w:rPr>
        <w:t>Рівненського району Рівненської області:</w:t>
      </w:r>
    </w:p>
    <w:p w:rsidR="00B11B4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555D">
        <w:rPr>
          <w:rFonts w:ascii="Times New Roman" w:hAnsi="Times New Roman" w:cs="Times New Roman"/>
          <w:sz w:val="28"/>
          <w:szCs w:val="28"/>
          <w:lang w:eastAsia="ru-RU"/>
        </w:rPr>
        <w:t>1 штатну одиницю посади «</w:t>
      </w:r>
      <w:r>
        <w:rPr>
          <w:rFonts w:ascii="Times New Roman" w:hAnsi="Times New Roman" w:cs="Times New Roman"/>
          <w:sz w:val="28"/>
          <w:szCs w:val="28"/>
          <w:lang w:eastAsia="ru-RU"/>
        </w:rPr>
        <w:t>Вихователь</w:t>
      </w:r>
      <w:r w:rsidRPr="0082555D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B11B4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до штатного розпису</w:t>
      </w:r>
      <w:r w:rsidR="00206D9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Обарівського ліцею </w:t>
      </w:r>
      <w:r w:rsidRPr="00554986">
        <w:rPr>
          <w:rFonts w:ascii="Times New Roman" w:hAnsi="Times New Roman" w:cs="Times New Roman"/>
          <w:sz w:val="28"/>
          <w:szCs w:val="28"/>
          <w:lang w:eastAsia="ru-RU"/>
        </w:rPr>
        <w:t>Городоцької сільської ради Рівненського району Рівненської області:</w:t>
      </w:r>
    </w:p>
    <w:p w:rsidR="00B11B46" w:rsidRPr="0055498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555D">
        <w:rPr>
          <w:rFonts w:ascii="Times New Roman" w:hAnsi="Times New Roman" w:cs="Times New Roman"/>
          <w:sz w:val="28"/>
          <w:szCs w:val="28"/>
          <w:lang w:eastAsia="ru-RU"/>
        </w:rPr>
        <w:t>1 штатну одиницю посади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Шеф-кухар»,</w:t>
      </w:r>
    </w:p>
    <w:p w:rsidR="00B11B46" w:rsidRPr="0055498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555D">
        <w:rPr>
          <w:rFonts w:ascii="Times New Roman" w:hAnsi="Times New Roman" w:cs="Times New Roman"/>
          <w:sz w:val="28"/>
          <w:szCs w:val="28"/>
          <w:lang w:eastAsia="ru-RU"/>
        </w:rPr>
        <w:t>1 штатну одиницю посади «</w:t>
      </w:r>
      <w:r>
        <w:rPr>
          <w:rFonts w:ascii="Times New Roman" w:hAnsi="Times New Roman" w:cs="Times New Roman"/>
          <w:sz w:val="28"/>
          <w:szCs w:val="28"/>
          <w:lang w:eastAsia="ru-RU"/>
        </w:rPr>
        <w:t>Кухар».</w:t>
      </w:r>
    </w:p>
    <w:p w:rsidR="00B11B4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>до штатного розпису</w:t>
      </w:r>
      <w:r w:rsidR="001238E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опорного закладу «Городоцький ліцей» </w:t>
      </w:r>
      <w:r w:rsidRPr="00554986">
        <w:rPr>
          <w:rFonts w:ascii="Times New Roman" w:hAnsi="Times New Roman" w:cs="Times New Roman"/>
          <w:sz w:val="28"/>
          <w:szCs w:val="28"/>
          <w:lang w:eastAsia="ru-RU"/>
        </w:rPr>
        <w:t>Городоцької сільської ради Рівненського району Рівненської області:</w:t>
      </w:r>
    </w:p>
    <w:p w:rsidR="00B11B46" w:rsidRPr="0055498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555D">
        <w:rPr>
          <w:rFonts w:ascii="Times New Roman" w:hAnsi="Times New Roman" w:cs="Times New Roman"/>
          <w:sz w:val="28"/>
          <w:szCs w:val="28"/>
          <w:lang w:eastAsia="ru-RU"/>
        </w:rPr>
        <w:t>1 штатну одиницю посади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Шеф-кухар»,</w:t>
      </w:r>
    </w:p>
    <w:p w:rsidR="00B11B46" w:rsidRPr="00554986" w:rsidRDefault="00B11B46" w:rsidP="00E82479">
      <w:pPr>
        <w:pStyle w:val="a5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555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1 штатну одиницю посади «</w:t>
      </w:r>
      <w:r>
        <w:rPr>
          <w:rFonts w:ascii="Times New Roman" w:hAnsi="Times New Roman" w:cs="Times New Roman"/>
          <w:sz w:val="28"/>
          <w:szCs w:val="28"/>
          <w:lang w:eastAsia="ru-RU"/>
        </w:rPr>
        <w:t>Кухар».</w:t>
      </w:r>
    </w:p>
    <w:p w:rsidR="00B11B46" w:rsidRPr="00554986" w:rsidRDefault="00B11B46" w:rsidP="00B11B46">
      <w:pPr>
        <w:pStyle w:val="a5"/>
        <w:tabs>
          <w:tab w:val="left" w:pos="851"/>
        </w:tabs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>. Відділу освіти, культури, молоді та спорту Городоцької сільської ради Рівненського району Рівненської області забезпечити фінансування штатн</w:t>
      </w:r>
      <w:r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 одиниці в межах затвердженого фонду оплати праці.</w:t>
      </w:r>
    </w:p>
    <w:p w:rsidR="00B11B46" w:rsidRDefault="00B11B46" w:rsidP="00B11B46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11B46" w:rsidRPr="00324286" w:rsidRDefault="00B11B46" w:rsidP="00B11B46">
      <w:pPr>
        <w:pStyle w:val="a5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32428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 виконанням рішення покласти на постійну комісію сільської ради з питань фінансів, бюджету, соціально-економічного розвитку громади.</w:t>
      </w: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B11B46" w:rsidRPr="00996B9A" w:rsidRDefault="00B11B46" w:rsidP="00B11B4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Сільський голова</w:t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1238E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Сергій ПОЛІЩУК</w:t>
      </w: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1B46" w:rsidRDefault="00B11B46" w:rsidP="00B11B46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35" w:type="dxa"/>
        <w:tblInd w:w="142" w:type="dxa"/>
        <w:tblLook w:val="04A0" w:firstRow="1" w:lastRow="0" w:firstColumn="1" w:lastColumn="0" w:noHBand="0" w:noVBand="1"/>
      </w:tblPr>
      <w:tblGrid>
        <w:gridCol w:w="6307"/>
        <w:gridCol w:w="3428"/>
      </w:tblGrid>
      <w:tr w:rsidR="00B11B46" w:rsidRPr="00281FEB" w:rsidTr="00461A64">
        <w:trPr>
          <w:trHeight w:val="113"/>
        </w:trPr>
        <w:tc>
          <w:tcPr>
            <w:tcW w:w="6307" w:type="dxa"/>
          </w:tcPr>
          <w:p w:rsidR="00B11B46" w:rsidRPr="003571A2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5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Проект рішення підготував:</w:t>
            </w:r>
          </w:p>
          <w:p w:rsidR="00B11B46" w:rsidRPr="003571A2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3571A2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В.о.н</w:t>
            </w:r>
            <w:r w:rsidRPr="0035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35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відділу освіти, </w:t>
            </w:r>
          </w:p>
          <w:p w:rsidR="00B11B46" w:rsidRPr="003571A2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5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культури, молоді та спорту </w:t>
            </w:r>
          </w:p>
          <w:p w:rsidR="00B11B46" w:rsidRPr="00281FEB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571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сільської ради</w:t>
            </w:r>
          </w:p>
        </w:tc>
        <w:tc>
          <w:tcPr>
            <w:tcW w:w="3428" w:type="dxa"/>
          </w:tcPr>
          <w:p w:rsidR="00B11B46" w:rsidRDefault="00B11B46" w:rsidP="00461A64">
            <w:pPr>
              <w:spacing w:after="0" w:line="240" w:lineRule="auto"/>
              <w:ind w:firstLine="7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Default="00B11B46" w:rsidP="00461A64">
            <w:pPr>
              <w:spacing w:after="0" w:line="240" w:lineRule="auto"/>
              <w:ind w:firstLine="7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Default="00B11B46" w:rsidP="00461A64">
            <w:pPr>
              <w:spacing w:after="0" w:line="240" w:lineRule="auto"/>
              <w:ind w:firstLine="77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Тамара ЧЕРНОЛУЦЬКА</w:t>
            </w:r>
          </w:p>
        </w:tc>
      </w:tr>
      <w:tr w:rsidR="00B11B46" w:rsidRPr="00281FEB" w:rsidTr="00461A64">
        <w:trPr>
          <w:trHeight w:val="331"/>
        </w:trPr>
        <w:tc>
          <w:tcPr>
            <w:tcW w:w="6307" w:type="dxa"/>
          </w:tcPr>
          <w:p w:rsidR="00B11B46" w:rsidRPr="003571A2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11B46" w:rsidRPr="00281FEB" w:rsidTr="00461A64">
        <w:trPr>
          <w:gridAfter w:val="1"/>
          <w:wAfter w:w="3428" w:type="dxa"/>
          <w:trHeight w:val="183"/>
        </w:trPr>
        <w:tc>
          <w:tcPr>
            <w:tcW w:w="6307" w:type="dxa"/>
          </w:tcPr>
          <w:p w:rsidR="00B11B46" w:rsidRPr="00281FEB" w:rsidRDefault="00B11B46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ПОГОДЖЕНО:</w:t>
            </w:r>
          </w:p>
          <w:p w:rsidR="00B11B46" w:rsidRPr="00281FEB" w:rsidRDefault="00B11B46" w:rsidP="0046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11B46" w:rsidRPr="00281FEB" w:rsidTr="00461A64">
        <w:trPr>
          <w:trHeight w:val="79"/>
        </w:trPr>
        <w:tc>
          <w:tcPr>
            <w:tcW w:w="6307" w:type="dxa"/>
            <w:hideMark/>
          </w:tcPr>
          <w:p w:rsidR="00B11B46" w:rsidRPr="00281FEB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Секретар сільської ради       </w:t>
            </w:r>
          </w:p>
        </w:tc>
        <w:tc>
          <w:tcPr>
            <w:tcW w:w="3428" w:type="dxa"/>
            <w:hideMark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Людмила СПІВАК</w:t>
            </w:r>
          </w:p>
        </w:tc>
      </w:tr>
      <w:tr w:rsidR="00B11B46" w:rsidRPr="00281FEB" w:rsidTr="00461A64">
        <w:trPr>
          <w:trHeight w:val="193"/>
        </w:trPr>
        <w:tc>
          <w:tcPr>
            <w:tcW w:w="6307" w:type="dxa"/>
          </w:tcPr>
          <w:p w:rsidR="00B11B46" w:rsidRPr="00281FEB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Заступник сільського голови з питань діяльності виконавчих органів сільської ради </w:t>
            </w: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ind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Сергій САЙКО</w:t>
            </w:r>
          </w:p>
        </w:tc>
      </w:tr>
      <w:tr w:rsidR="00B11B46" w:rsidRPr="00281FEB" w:rsidTr="00461A64">
        <w:trPr>
          <w:trHeight w:val="161"/>
        </w:trPr>
        <w:tc>
          <w:tcPr>
            <w:tcW w:w="6307" w:type="dxa"/>
            <w:hideMark/>
          </w:tcPr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281FEB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>Начальник юридичного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281FEB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 xml:space="preserve">відділу сільської ради             </w:t>
            </w:r>
          </w:p>
          <w:p w:rsidR="00B11B46" w:rsidRPr="00281FEB" w:rsidRDefault="00B11B46" w:rsidP="00461A64">
            <w:pPr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 w:bidi="hi-IN"/>
              </w:rPr>
            </w:pPr>
          </w:p>
          <w:p w:rsidR="00B11B46" w:rsidRPr="00281FEB" w:rsidRDefault="00B11B46" w:rsidP="00461A64">
            <w:pPr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zh-CN" w:bidi="hi-IN"/>
              </w:rPr>
            </w:pPr>
            <w:r w:rsidRPr="00281FEB">
              <w:rPr>
                <w:rFonts w:ascii="Times New Roman" w:eastAsia="SimSun" w:hAnsi="Times New Roman" w:cs="Times New Roman"/>
                <w:sz w:val="26"/>
                <w:szCs w:val="26"/>
                <w:lang w:eastAsia="zh-CN" w:bidi="hi-IN"/>
              </w:rPr>
              <w:t xml:space="preserve">Начальник фінансового відділу                                                           </w:t>
            </w: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Лілія КИТОВСЬКА 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Ірина ІЛЛЮК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11B46" w:rsidRPr="00281FEB" w:rsidTr="00461A64">
        <w:trPr>
          <w:trHeight w:val="259"/>
        </w:trPr>
        <w:tc>
          <w:tcPr>
            <w:tcW w:w="6307" w:type="dxa"/>
          </w:tcPr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281FEB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>Уповноважена особа з питань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281FEB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>запобігання та виявлення корупції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  <w:r w:rsidRPr="00281FEB"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  <w:t xml:space="preserve">у сільській раді  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Людмила СТЕПЧИНА</w:t>
            </w:r>
          </w:p>
        </w:tc>
      </w:tr>
      <w:tr w:rsidR="00B11B46" w:rsidRPr="00281FEB" w:rsidTr="00461A64">
        <w:trPr>
          <w:trHeight w:val="385"/>
        </w:trPr>
        <w:tc>
          <w:tcPr>
            <w:tcW w:w="6307" w:type="dxa"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відділу організаційного 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забезпечення, документообігу, 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інформаційної діяльності, комунікацій 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 громадськістю та доступу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публічної інформації сільської ради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3428" w:type="dxa"/>
          </w:tcPr>
          <w:p w:rsidR="00B11B46" w:rsidRPr="00281FEB" w:rsidRDefault="00B11B46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Сергій ШЕРЕМЕТА</w:t>
            </w:r>
          </w:p>
        </w:tc>
      </w:tr>
      <w:tr w:rsidR="00B11B46" w:rsidRPr="00281FEB" w:rsidTr="00461A64">
        <w:trPr>
          <w:trHeight w:val="324"/>
        </w:trPr>
        <w:tc>
          <w:tcPr>
            <w:tcW w:w="6307" w:type="dxa"/>
          </w:tcPr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Голова постійної комісії сільської ради</w:t>
            </w:r>
          </w:p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 питань фінансів, бюджету, </w:t>
            </w:r>
          </w:p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соціально-економічного розвитку</w:t>
            </w:r>
          </w:p>
          <w:p w:rsidR="00B11B46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громади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3428" w:type="dxa"/>
          </w:tcPr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Микола КОНДРАТИШИН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11B46" w:rsidRPr="00281FEB" w:rsidTr="00461A64">
        <w:trPr>
          <w:trHeight w:val="184"/>
        </w:trPr>
        <w:tc>
          <w:tcPr>
            <w:tcW w:w="6307" w:type="dxa"/>
          </w:tcPr>
          <w:p w:rsidR="00B11B46" w:rsidRPr="003571A2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Голова постійної комісії сільської ради з гуманітарних та правових питань</w:t>
            </w:r>
          </w:p>
          <w:p w:rsidR="00B11B46" w:rsidRPr="00281FEB" w:rsidRDefault="00B11B46" w:rsidP="00461A64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Ольга ЯКИМЧУК</w:t>
            </w:r>
          </w:p>
        </w:tc>
      </w:tr>
      <w:tr w:rsidR="00B11B46" w:rsidRPr="00281FEB" w:rsidTr="00461A64">
        <w:trPr>
          <w:trHeight w:val="453"/>
        </w:trPr>
        <w:tc>
          <w:tcPr>
            <w:tcW w:w="6307" w:type="dxa"/>
          </w:tcPr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  <w:t>Голова постійної комісії сільської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  <w:t>ради з питань земельних відносин, планування території, охорони навколишнього середовища,</w:t>
            </w:r>
          </w:p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  <w:t>екології та природокористування</w:t>
            </w: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Василь МИХАЛЬЦОВ</w:t>
            </w:r>
          </w:p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B11B46" w:rsidRPr="00281FEB" w:rsidTr="00461A64">
        <w:trPr>
          <w:trHeight w:val="320"/>
        </w:trPr>
        <w:tc>
          <w:tcPr>
            <w:tcW w:w="6307" w:type="dxa"/>
          </w:tcPr>
          <w:p w:rsidR="00B11B46" w:rsidRPr="00281FEB" w:rsidRDefault="00B11B46" w:rsidP="00461A6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shd w:val="clear" w:color="auto" w:fill="FFFFFF"/>
                <w:lang w:eastAsia="zh-CN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Голова постійної комісії сільської ради з</w:t>
            </w:r>
            <w:r w:rsidRPr="00281FEB"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zh-CN"/>
              </w:rPr>
              <w:t xml:space="preserve"> питань комунальної власності, благоустрою, житлово-комунального та дорожнього господарства</w:t>
            </w:r>
          </w:p>
        </w:tc>
        <w:tc>
          <w:tcPr>
            <w:tcW w:w="3428" w:type="dxa"/>
          </w:tcPr>
          <w:p w:rsidR="00B11B46" w:rsidRPr="00281FEB" w:rsidRDefault="00B11B46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zh-CN"/>
              </w:rPr>
            </w:pPr>
          </w:p>
          <w:p w:rsidR="00B11B46" w:rsidRPr="00281FEB" w:rsidRDefault="00B11B46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zh-CN"/>
              </w:rPr>
            </w:pPr>
          </w:p>
          <w:p w:rsidR="00B11B46" w:rsidRDefault="00B11B46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</w:pPr>
            <w:r w:rsidRPr="00281FEB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eastAsia="zh-CN"/>
              </w:rPr>
              <w:t>Костянтин СЕРГІЙЧУК</w:t>
            </w:r>
          </w:p>
          <w:p w:rsidR="00B11B46" w:rsidRPr="00281FEB" w:rsidRDefault="00B11B46" w:rsidP="00461A6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zh-CN"/>
              </w:rPr>
            </w:pPr>
          </w:p>
        </w:tc>
      </w:tr>
      <w:tr w:rsidR="00B11B46" w:rsidRPr="00281FEB" w:rsidTr="00461A64">
        <w:trPr>
          <w:trHeight w:val="64"/>
        </w:trPr>
        <w:tc>
          <w:tcPr>
            <w:tcW w:w="6307" w:type="dxa"/>
          </w:tcPr>
          <w:p w:rsidR="00B11B46" w:rsidRPr="00281FEB" w:rsidRDefault="00B11B46" w:rsidP="00461A6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3428" w:type="dxa"/>
          </w:tcPr>
          <w:p w:rsidR="00B11B46" w:rsidRPr="00281FEB" w:rsidRDefault="00B11B46" w:rsidP="00461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B11B46" w:rsidRPr="007D07D0" w:rsidRDefault="00B11B46" w:rsidP="00B11B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45407900"/>
      <w:r w:rsidRPr="00281FEB">
        <w:rPr>
          <w:rFonts w:ascii="Times New Roman" w:eastAsia="Times New Roman" w:hAnsi="Times New Roman" w:cs="Times New Roman"/>
          <w:color w:val="000000"/>
          <w:sz w:val="28"/>
          <w:szCs w:val="28"/>
        </w:rPr>
        <w:t>Оприлюднено на вебсайті сільської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ради:_____________________ 2026</w:t>
      </w:r>
      <w:r w:rsidRPr="00281F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  <w:bookmarkEnd w:id="2"/>
    </w:p>
    <w:p w:rsidR="00B11B46" w:rsidRDefault="00B11B46" w:rsidP="00B11B4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B46" w:rsidRPr="00737DE7" w:rsidRDefault="00B11B46" w:rsidP="00B11B4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DE7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:rsidR="00B11B46" w:rsidRPr="00737DE7" w:rsidRDefault="00B11B46" w:rsidP="00B11B4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DE7">
        <w:rPr>
          <w:rFonts w:ascii="Times New Roman" w:hAnsi="Times New Roman" w:cs="Times New Roman"/>
          <w:b/>
          <w:sz w:val="28"/>
          <w:szCs w:val="28"/>
        </w:rPr>
        <w:t>до проєкту рішення Городоцької сільської ради</w:t>
      </w:r>
    </w:p>
    <w:p w:rsidR="00B11B46" w:rsidRPr="00737DE7" w:rsidRDefault="00B11B46" w:rsidP="00B11B4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37DE7">
        <w:rPr>
          <w:rFonts w:ascii="Times New Roman" w:hAnsi="Times New Roman" w:cs="Times New Roman"/>
          <w:b/>
          <w:sz w:val="28"/>
          <w:szCs w:val="28"/>
        </w:rPr>
        <w:t>«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введення штатн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их 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одиниц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 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штатн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розпис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закладів загальної середньої освіти</w:t>
      </w:r>
      <w:r w:rsidRPr="00737DE7">
        <w:rPr>
          <w:rFonts w:ascii="Times New Roman" w:hAnsi="Times New Roman" w:cs="Times New Roman"/>
          <w:b/>
          <w:sz w:val="28"/>
          <w:szCs w:val="28"/>
          <w:lang w:eastAsia="ru-RU"/>
        </w:rPr>
        <w:t>Городоцької сільської ради</w:t>
      </w:r>
    </w:p>
    <w:p w:rsidR="00B11B46" w:rsidRPr="00737DE7" w:rsidRDefault="00B11B46" w:rsidP="00B11B46">
      <w:pPr>
        <w:pStyle w:val="a5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737DE7">
        <w:rPr>
          <w:rFonts w:ascii="Times New Roman" w:hAnsi="Times New Roman" w:cs="Times New Roman"/>
          <w:b/>
          <w:sz w:val="28"/>
          <w:szCs w:val="28"/>
          <w:lang w:eastAsia="ru-RU"/>
        </w:rPr>
        <w:t>Рівненського районуРівненської області</w:t>
      </w:r>
      <w:r w:rsidRPr="00737DE7">
        <w:rPr>
          <w:rFonts w:ascii="Times New Roman" w:hAnsi="Times New Roman" w:cs="Times New Roman"/>
          <w:b/>
          <w:sz w:val="28"/>
          <w:szCs w:val="28"/>
        </w:rPr>
        <w:t>»</w:t>
      </w: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B11B46" w:rsidRPr="00737DE7" w:rsidRDefault="00B11B46" w:rsidP="00B11B46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737DE7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1.Обгрунтування необхідності прийняття рішення 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737DE7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Підставою розроблення даного проєкту рішення є </w:t>
      </w:r>
      <w:r w:rsidRPr="00737DE7">
        <w:rPr>
          <w:rFonts w:ascii="Times New Roman" w:hAnsi="Times New Roman" w:cs="Times New Roman"/>
          <w:sz w:val="28"/>
          <w:szCs w:val="28"/>
          <w:lang w:eastAsia="ru-RU"/>
        </w:rPr>
        <w:t xml:space="preserve">Закон України «Про повну загальну середню освіту», наказ Міністерства освіти і науки України від 06 грудня 2010 року № 1205 «Про затвердження Типових штатних нормативів закладів загальної середньої освіти», зареєстрований в Міністерстві юстиції України 22 грудня 2010 року за № 1308/18603, </w:t>
      </w:r>
      <w:r w:rsidRPr="00737DE7">
        <w:rPr>
          <w:rFonts w:ascii="Times New Roman" w:hAnsi="Times New Roman" w:cs="Times New Roman"/>
          <w:sz w:val="28"/>
          <w:szCs w:val="28"/>
          <w:lang w:eastAsia="uk-UA"/>
        </w:rPr>
        <w:t>Порядок організації інклюзивного навчання у закладах загальної середньої освіти, затвердженого постановою Кабінету Міністрів України від 15 вересня 2021 року № 957,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Постанова </w:t>
      </w:r>
      <w:r w:rsidRPr="00737DE7">
        <w:rPr>
          <w:rFonts w:ascii="Times New Roman" w:hAnsi="Times New Roman" w:cs="Times New Roman"/>
          <w:sz w:val="28"/>
          <w:szCs w:val="28"/>
          <w:lang w:eastAsia="uk-UA"/>
        </w:rPr>
        <w:t>Кабінету Міністрів України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від 24 червня 2026 року № 809</w:t>
      </w:r>
      <w:r w:rsidRPr="00B40E2B">
        <w:rPr>
          <w:rFonts w:ascii="Times New Roman" w:hAnsi="Times New Roman" w:cs="Times New Roman"/>
          <w:sz w:val="28"/>
          <w:szCs w:val="28"/>
          <w:lang w:eastAsia="uk-UA"/>
        </w:rPr>
        <w:t>«</w:t>
      </w:r>
      <w:r w:rsidRPr="00B40E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внесення змін до Порядку організації харчування у закладах освіти та дитячих закладах оздоровлення та відпочинку»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Pr="00737DE7">
        <w:rPr>
          <w:rFonts w:ascii="Times New Roman" w:hAnsi="Times New Roman" w:cs="Times New Roman"/>
          <w:bCs/>
          <w:sz w:val="28"/>
          <w:szCs w:val="28"/>
        </w:rPr>
        <w:t xml:space="preserve">Закон України </w:t>
      </w:r>
      <w:r w:rsidRPr="00737DE7">
        <w:rPr>
          <w:rFonts w:ascii="Times New Roman" w:hAnsi="Times New Roman" w:cs="Times New Roman"/>
          <w:sz w:val="28"/>
          <w:szCs w:val="28"/>
          <w:lang w:eastAsia="uk-UA"/>
        </w:rPr>
        <w:t>«Про місцеве самоврядування в Україні».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2. Мета і шляхи її досягнення.</w:t>
      </w:r>
    </w:p>
    <w:p w:rsidR="00B11B46" w:rsidRDefault="00B11B46" w:rsidP="00B11B46">
      <w:pPr>
        <w:pStyle w:val="a5"/>
        <w:ind w:firstLine="708"/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>
        <w:rPr>
          <w:rStyle w:val="rvts0"/>
          <w:rFonts w:ascii="Times New Roman" w:hAnsi="Times New Roman" w:cs="Times New Roman"/>
          <w:sz w:val="28"/>
          <w:szCs w:val="28"/>
        </w:rPr>
        <w:t>Мета даного рішення:</w:t>
      </w:r>
    </w:p>
    <w:p w:rsidR="00B11B46" w:rsidRDefault="00B11B46" w:rsidP="00B11B46">
      <w:pPr>
        <w:pStyle w:val="a5"/>
        <w:numPr>
          <w:ilvl w:val="0"/>
          <w:numId w:val="3"/>
        </w:numPr>
        <w:ind w:left="0" w:firstLine="360"/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>
        <w:rPr>
          <w:rStyle w:val="rvts0"/>
          <w:rFonts w:ascii="Times New Roman" w:hAnsi="Times New Roman" w:cs="Times New Roman"/>
          <w:sz w:val="28"/>
          <w:szCs w:val="28"/>
        </w:rPr>
        <w:t>о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>рганізація інклюзивного навчання учн</w:t>
      </w:r>
      <w:r>
        <w:rPr>
          <w:rStyle w:val="rvts0"/>
          <w:rFonts w:ascii="Times New Roman" w:hAnsi="Times New Roman" w:cs="Times New Roman"/>
          <w:sz w:val="28"/>
          <w:szCs w:val="28"/>
        </w:rPr>
        <w:t>я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 xml:space="preserve"> з особливими освітніми потребами за інституційною (очною (денною) формою здобуття освіти</w:t>
      </w:r>
      <w:r>
        <w:rPr>
          <w:rStyle w:val="rvts0"/>
          <w:rFonts w:ascii="Times New Roman" w:hAnsi="Times New Roman" w:cs="Times New Roman"/>
          <w:sz w:val="28"/>
          <w:szCs w:val="28"/>
        </w:rPr>
        <w:t xml:space="preserve"> в Бронницькій гімназії </w:t>
      </w:r>
      <w:r w:rsidRPr="00554986">
        <w:rPr>
          <w:rFonts w:ascii="Times New Roman" w:hAnsi="Times New Roman" w:cs="Times New Roman"/>
          <w:sz w:val="28"/>
          <w:szCs w:val="28"/>
          <w:lang w:eastAsia="ru-RU"/>
        </w:rPr>
        <w:t>Городоцької сільської ради</w:t>
      </w:r>
      <w:r>
        <w:rPr>
          <w:rStyle w:val="rvts0"/>
          <w:rFonts w:ascii="Times New Roman" w:hAnsi="Times New Roman" w:cs="Times New Roman"/>
          <w:sz w:val="28"/>
          <w:szCs w:val="28"/>
        </w:rPr>
        <w:t xml:space="preserve">, </w:t>
      </w:r>
    </w:p>
    <w:p w:rsidR="00B11B46" w:rsidRDefault="00B11B46" w:rsidP="00B11B46">
      <w:pPr>
        <w:pStyle w:val="a5"/>
        <w:numPr>
          <w:ilvl w:val="0"/>
          <w:numId w:val="3"/>
        </w:numPr>
        <w:ind w:left="0" w:firstLine="360"/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>
        <w:rPr>
          <w:rStyle w:val="rvts0"/>
          <w:rFonts w:ascii="Times New Roman" w:hAnsi="Times New Roman" w:cs="Times New Roman"/>
          <w:sz w:val="28"/>
          <w:szCs w:val="28"/>
        </w:rPr>
        <w:t xml:space="preserve">охоплення безоплатним харчуванням всіх учнів закладів загальної середньої освіти, </w:t>
      </w:r>
    </w:p>
    <w:p w:rsidR="00B11B46" w:rsidRDefault="00B11B46" w:rsidP="00B11B46">
      <w:pPr>
        <w:pStyle w:val="a5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rvts0"/>
          <w:rFonts w:ascii="Times New Roman" w:hAnsi="Times New Roman" w:cs="Times New Roman"/>
          <w:sz w:val="28"/>
          <w:szCs w:val="28"/>
        </w:rPr>
        <w:t xml:space="preserve">створення групи продовженого дня у зв’язку з численними заявами батьків учнів 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eastAsia="ru-RU"/>
        </w:rPr>
        <w:t>Карпилівській гімназії</w:t>
      </w:r>
      <w:r w:rsidRPr="00737DE7">
        <w:rPr>
          <w:rFonts w:ascii="Times New Roman" w:hAnsi="Times New Roman" w:cs="Times New Roman"/>
          <w:sz w:val="28"/>
          <w:szCs w:val="28"/>
          <w:lang w:eastAsia="ru-RU"/>
        </w:rPr>
        <w:t xml:space="preserve"> Городоцької сільської ради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11B46" w:rsidRDefault="00B11B46" w:rsidP="00B11B46">
      <w:pPr>
        <w:pStyle w:val="a5"/>
        <w:ind w:firstLine="709"/>
        <w:jc w:val="both"/>
        <w:rPr>
          <w:rStyle w:val="rvts0"/>
          <w:rFonts w:ascii="Times New Roman" w:hAnsi="Times New Roman" w:cs="Times New Roman"/>
          <w:sz w:val="28"/>
          <w:szCs w:val="28"/>
        </w:rPr>
      </w:pPr>
      <w:r>
        <w:rPr>
          <w:rStyle w:val="rvts0"/>
          <w:rFonts w:ascii="Times New Roman" w:hAnsi="Times New Roman" w:cs="Times New Roman"/>
          <w:sz w:val="28"/>
          <w:szCs w:val="28"/>
        </w:rPr>
        <w:t>Ш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>лях</w:t>
      </w:r>
      <w:r>
        <w:rPr>
          <w:rStyle w:val="rvts0"/>
          <w:rFonts w:ascii="Times New Roman" w:hAnsi="Times New Roman" w:cs="Times New Roman"/>
          <w:sz w:val="28"/>
          <w:szCs w:val="28"/>
        </w:rPr>
        <w:t>и досягнення є</w:t>
      </w:r>
      <w:r w:rsidRPr="00737DE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додаткових</w:t>
      </w:r>
      <w:r w:rsidRPr="00737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737DE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иць</w:t>
      </w:r>
      <w:r w:rsidRPr="00737DE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штатн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737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 відповідних</w:t>
      </w:r>
      <w:r w:rsidRPr="00737DE7">
        <w:rPr>
          <w:rFonts w:ascii="Times New Roman" w:hAnsi="Times New Roman" w:cs="Times New Roman"/>
          <w:sz w:val="28"/>
          <w:szCs w:val="28"/>
          <w:lang w:eastAsia="ru-RU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ru-RU"/>
        </w:rPr>
        <w:t>ів</w:t>
      </w:r>
      <w:r w:rsidRPr="00737DE7">
        <w:rPr>
          <w:rFonts w:ascii="Times New Roman" w:hAnsi="Times New Roman" w:cs="Times New Roman"/>
          <w:sz w:val="28"/>
          <w:szCs w:val="28"/>
          <w:lang w:eastAsia="ru-RU"/>
        </w:rPr>
        <w:t xml:space="preserve"> загальної середньої освіти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>.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uk-UA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3. Правові аспекти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7DE7">
        <w:rPr>
          <w:rFonts w:ascii="Times New Roman" w:hAnsi="Times New Roman" w:cs="Times New Roman"/>
          <w:sz w:val="28"/>
          <w:szCs w:val="28"/>
          <w:lang w:eastAsia="ru-RU"/>
        </w:rPr>
        <w:t xml:space="preserve">Закон України «Про повну загальну середню освіту», 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37DE7">
        <w:rPr>
          <w:rFonts w:ascii="Times New Roman" w:hAnsi="Times New Roman" w:cs="Times New Roman"/>
          <w:sz w:val="28"/>
          <w:szCs w:val="28"/>
          <w:lang w:eastAsia="ru-RU"/>
        </w:rPr>
        <w:t xml:space="preserve">наказ Міністерства освіти і науки України від 06 грудня 2010 року № 1205 «Про затвердження Типових штатних нормативів закладів загальної середньої освіти», зареєстрований в Міністерстві юстиції України 22 грудня 2010 року за № 1308/18603, 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737DE7">
        <w:rPr>
          <w:rFonts w:ascii="Times New Roman" w:hAnsi="Times New Roman" w:cs="Times New Roman"/>
          <w:sz w:val="28"/>
          <w:szCs w:val="28"/>
          <w:lang w:eastAsia="uk-UA"/>
        </w:rPr>
        <w:t xml:space="preserve">Порядок організації інклюзивного навчання у закладах загальної середньої освіти, затвердженого постановою Кабінету Міністрів України від 15 вересня 2021 року № 957, 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Постанова </w:t>
      </w:r>
      <w:r w:rsidRPr="00737DE7">
        <w:rPr>
          <w:rFonts w:ascii="Times New Roman" w:hAnsi="Times New Roman" w:cs="Times New Roman"/>
          <w:sz w:val="28"/>
          <w:szCs w:val="28"/>
          <w:lang w:eastAsia="uk-UA"/>
        </w:rPr>
        <w:t>Кабінету Міністрів України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від 24 червня 2026 року № 809</w:t>
      </w:r>
      <w:r w:rsidRPr="00B40E2B">
        <w:rPr>
          <w:rFonts w:ascii="Times New Roman" w:hAnsi="Times New Roman" w:cs="Times New Roman"/>
          <w:sz w:val="28"/>
          <w:szCs w:val="28"/>
          <w:lang w:eastAsia="uk-UA"/>
        </w:rPr>
        <w:t>«</w:t>
      </w:r>
      <w:r w:rsidRPr="00B40E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внесення змін до Порядку організації харчування у закладах освіти та дитячих закладах оздоровлення та відпочинку»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737DE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 України </w:t>
      </w:r>
      <w:r w:rsidRPr="00737DE7">
        <w:rPr>
          <w:rFonts w:ascii="Times New Roman" w:hAnsi="Times New Roman" w:cs="Times New Roman"/>
          <w:sz w:val="28"/>
          <w:szCs w:val="28"/>
          <w:lang w:eastAsia="uk-UA"/>
        </w:rPr>
        <w:t>«Про місцеве самоврядування в Україні».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4. Фінансово-економічне обґрунтування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A41">
        <w:rPr>
          <w:rFonts w:ascii="Times New Roman" w:hAnsi="Times New Roman"/>
          <w:sz w:val="28"/>
          <w:szCs w:val="28"/>
        </w:rPr>
        <w:t xml:space="preserve">Реалізація рішення потребує виділення додаткових видатків з бюджету Городоцької сільської ради в сумі </w:t>
      </w:r>
      <w:r w:rsidRPr="00A22C6B">
        <w:rPr>
          <w:rFonts w:ascii="Times New Roman" w:hAnsi="Times New Roman"/>
          <w:sz w:val="28"/>
          <w:szCs w:val="28"/>
        </w:rPr>
        <w:t>393 980</w:t>
      </w:r>
      <w:r>
        <w:rPr>
          <w:rFonts w:ascii="Times New Roman" w:hAnsi="Times New Roman"/>
          <w:sz w:val="28"/>
          <w:szCs w:val="28"/>
        </w:rPr>
        <w:t>,00</w:t>
      </w:r>
      <w:r w:rsidRPr="00644A41">
        <w:rPr>
          <w:rFonts w:ascii="Times New Roman" w:hAnsi="Times New Roman"/>
          <w:sz w:val="28"/>
          <w:szCs w:val="28"/>
        </w:rPr>
        <w:t xml:space="preserve"> гривень, згідно розрахунку, що додається.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5. Позиція заінтересованих органів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Проєкт рішення не стосується інтересів інших органів.</w:t>
      </w: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6. Громадське обговорення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Проєкт рішення  не потребує проведення громадського обговорення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Pr="00737DE7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sz w:val="28"/>
          <w:szCs w:val="28"/>
        </w:rPr>
        <w:t>7. Прогноз результатів.</w:t>
      </w:r>
    </w:p>
    <w:p w:rsidR="00B11B46" w:rsidRDefault="00B11B46" w:rsidP="00B11B46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DE7">
        <w:rPr>
          <w:rFonts w:ascii="Times New Roman" w:hAnsi="Times New Roman" w:cs="Times New Roman"/>
          <w:color w:val="000000"/>
          <w:sz w:val="28"/>
          <w:szCs w:val="28"/>
        </w:rPr>
        <w:t>Прийняття рішення забезпечить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11B46" w:rsidRDefault="00B11B46" w:rsidP="00B11B46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DE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>рганізацію інклюзивного навчання учн</w:t>
      </w:r>
      <w:r>
        <w:rPr>
          <w:rStyle w:val="rvts0"/>
          <w:rFonts w:ascii="Times New Roman" w:hAnsi="Times New Roman" w:cs="Times New Roman"/>
          <w:sz w:val="28"/>
          <w:szCs w:val="28"/>
        </w:rPr>
        <w:t>я</w:t>
      </w:r>
      <w:r w:rsidRPr="00737DE7">
        <w:rPr>
          <w:rStyle w:val="rvts0"/>
          <w:rFonts w:ascii="Times New Roman" w:hAnsi="Times New Roman" w:cs="Times New Roman"/>
          <w:sz w:val="28"/>
          <w:szCs w:val="28"/>
        </w:rPr>
        <w:t xml:space="preserve"> з особливими освітніми потребами за інституційною (очною (денною) формою здобуття освіти </w:t>
      </w:r>
      <w:r>
        <w:rPr>
          <w:rStyle w:val="rvts0"/>
          <w:rFonts w:ascii="Times New Roman" w:hAnsi="Times New Roman" w:cs="Times New Roman"/>
          <w:sz w:val="28"/>
          <w:szCs w:val="28"/>
        </w:rPr>
        <w:t>в Бронницькій гімназії</w:t>
      </w:r>
      <w:r w:rsidRPr="00737DE7">
        <w:rPr>
          <w:rFonts w:ascii="Times New Roman" w:hAnsi="Times New Roman" w:cs="Times New Roman"/>
          <w:sz w:val="28"/>
          <w:szCs w:val="28"/>
          <w:lang w:eastAsia="ru-RU"/>
        </w:rPr>
        <w:t xml:space="preserve"> Городоцької сільської ради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</w:p>
    <w:p w:rsidR="00B11B46" w:rsidRDefault="00B11B46" w:rsidP="00B11B46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забезпечить належну роботу харчоблоків закладів загальної середньої освіти,</w:t>
      </w:r>
    </w:p>
    <w:p w:rsidR="00B11B46" w:rsidRPr="00737DE7" w:rsidRDefault="00B11B46" w:rsidP="00B11B46">
      <w:pPr>
        <w:pStyle w:val="a5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організація якісного освітнього процесу шляхом надання кваліфікаційної допомоги учням у підготовці до уроків і виконання домашніх завдань.</w:t>
      </w: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Pr="00737DE7" w:rsidRDefault="00B11B46" w:rsidP="00B11B4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1B46" w:rsidRDefault="00B11B46" w:rsidP="00B11B46">
      <w:pPr>
        <w:pStyle w:val="a5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В.о.н</w:t>
      </w:r>
      <w:r w:rsidRPr="00791A25">
        <w:rPr>
          <w:rFonts w:ascii="Times New Roman" w:hAnsi="Times New Roman" w:cs="Times New Roman"/>
          <w:sz w:val="28"/>
          <w:szCs w:val="28"/>
          <w:lang w:eastAsia="zh-CN"/>
        </w:rPr>
        <w:t>ачальник</w:t>
      </w:r>
      <w:r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791A25">
        <w:rPr>
          <w:rFonts w:ascii="Times New Roman" w:hAnsi="Times New Roman" w:cs="Times New Roman"/>
          <w:sz w:val="28"/>
          <w:szCs w:val="28"/>
          <w:lang w:eastAsia="zh-CN"/>
        </w:rPr>
        <w:t xml:space="preserve"> відділу освіти, </w:t>
      </w:r>
    </w:p>
    <w:p w:rsidR="00B11B46" w:rsidRPr="00791A25" w:rsidRDefault="00B11B46" w:rsidP="00B11B46">
      <w:pPr>
        <w:pStyle w:val="a5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Pr="00791A25">
        <w:rPr>
          <w:rFonts w:ascii="Times New Roman" w:hAnsi="Times New Roman" w:cs="Times New Roman"/>
          <w:sz w:val="28"/>
          <w:szCs w:val="28"/>
          <w:lang w:eastAsia="zh-CN"/>
        </w:rPr>
        <w:t>ультуримолоді та спорту</w:t>
      </w:r>
    </w:p>
    <w:p w:rsidR="00B11B46" w:rsidRPr="00791A25" w:rsidRDefault="00B11B46" w:rsidP="00B11B46">
      <w:pPr>
        <w:pStyle w:val="a5"/>
        <w:rPr>
          <w:rFonts w:ascii="Times New Roman" w:hAnsi="Times New Roman" w:cs="Times New Roman"/>
          <w:sz w:val="28"/>
          <w:szCs w:val="28"/>
          <w:lang w:eastAsia="zh-CN"/>
        </w:rPr>
      </w:pPr>
      <w:r w:rsidRPr="00791A25">
        <w:rPr>
          <w:rFonts w:ascii="Times New Roman" w:hAnsi="Times New Roman" w:cs="Times New Roman"/>
          <w:sz w:val="28"/>
          <w:szCs w:val="28"/>
          <w:lang w:eastAsia="zh-CN"/>
        </w:rPr>
        <w:t xml:space="preserve">Городоцької сільської ради                          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Тамара ЧЕРНОЛУЦЬКА</w:t>
      </w:r>
    </w:p>
    <w:p w:rsidR="00B11B46" w:rsidRPr="008314EA" w:rsidRDefault="00B11B46" w:rsidP="00B11B46">
      <w:pPr>
        <w:pStyle w:val="a5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B11B46" w:rsidRPr="00644A41" w:rsidRDefault="00B11B46" w:rsidP="00B11B4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bookmarkStart w:id="3" w:name="_GoBack"/>
      <w:bookmarkEnd w:id="3"/>
      <w:r w:rsidRPr="00644A41">
        <w:rPr>
          <w:rFonts w:ascii="Times New Roman" w:hAnsi="Times New Roman"/>
          <w:b/>
          <w:sz w:val="28"/>
          <w:szCs w:val="28"/>
        </w:rPr>
        <w:lastRenderedPageBreak/>
        <w:t>РОЗРАХУНОК</w:t>
      </w:r>
    </w:p>
    <w:p w:rsidR="00B11B46" w:rsidRPr="00644A41" w:rsidRDefault="00B11B46" w:rsidP="00B11B46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44A41">
        <w:rPr>
          <w:rFonts w:ascii="Times New Roman" w:hAnsi="Times New Roman"/>
          <w:b/>
          <w:sz w:val="28"/>
          <w:szCs w:val="28"/>
        </w:rPr>
        <w:t>до проєкту рішення Городоцької сільської ради</w:t>
      </w:r>
    </w:p>
    <w:p w:rsidR="00B11B46" w:rsidRPr="00737DE7" w:rsidRDefault="00B11B46" w:rsidP="00B11B4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37DE7">
        <w:rPr>
          <w:rFonts w:ascii="Times New Roman" w:hAnsi="Times New Roman" w:cs="Times New Roman"/>
          <w:b/>
          <w:sz w:val="28"/>
          <w:szCs w:val="28"/>
        </w:rPr>
        <w:t>«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введення штатн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их 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одиниц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 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штатн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737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розпис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закладів загальної середньої освіти </w:t>
      </w:r>
      <w:r w:rsidRPr="00737DE7">
        <w:rPr>
          <w:rFonts w:ascii="Times New Roman" w:hAnsi="Times New Roman" w:cs="Times New Roman"/>
          <w:b/>
          <w:sz w:val="28"/>
          <w:szCs w:val="28"/>
          <w:lang w:eastAsia="ru-RU"/>
        </w:rPr>
        <w:t>Городоцької сільської ради</w:t>
      </w:r>
    </w:p>
    <w:p w:rsidR="00B11B46" w:rsidRPr="00737DE7" w:rsidRDefault="00B11B46" w:rsidP="00B11B46">
      <w:pPr>
        <w:pStyle w:val="a5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737DE7">
        <w:rPr>
          <w:rFonts w:ascii="Times New Roman" w:hAnsi="Times New Roman" w:cs="Times New Roman"/>
          <w:b/>
          <w:sz w:val="28"/>
          <w:szCs w:val="28"/>
          <w:lang w:eastAsia="ru-RU"/>
        </w:rPr>
        <w:t>Рівненського районуРівненської області</w:t>
      </w:r>
      <w:r w:rsidRPr="00737DE7">
        <w:rPr>
          <w:rFonts w:ascii="Times New Roman" w:hAnsi="Times New Roman" w:cs="Times New Roman"/>
          <w:b/>
          <w:sz w:val="28"/>
          <w:szCs w:val="28"/>
        </w:rPr>
        <w:t>»</w:t>
      </w:r>
    </w:p>
    <w:p w:rsidR="00B11B46" w:rsidRPr="00644A41" w:rsidRDefault="00B11B46" w:rsidP="00B11B46">
      <w:pPr>
        <w:pStyle w:val="a5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44A41">
        <w:rPr>
          <w:rFonts w:ascii="Times New Roman" w:hAnsi="Times New Roman"/>
          <w:sz w:val="28"/>
          <w:szCs w:val="28"/>
        </w:rPr>
        <w:t>Прогнозовані видатки на</w:t>
      </w:r>
      <w:r>
        <w:rPr>
          <w:rFonts w:ascii="Times New Roman" w:hAnsi="Times New Roman"/>
          <w:sz w:val="28"/>
          <w:szCs w:val="28"/>
          <w:shd w:val="clear" w:color="auto" w:fill="FFFFFF"/>
        </w:rPr>
        <w:t>оплату праці</w:t>
      </w:r>
      <w:r>
        <w:rPr>
          <w:rFonts w:ascii="Times New Roman" w:hAnsi="Times New Roman"/>
          <w:sz w:val="28"/>
          <w:szCs w:val="28"/>
        </w:rPr>
        <w:t>працівників харчоблоків в ЗЗСО               в кількості 5 штатних одиниць</w:t>
      </w:r>
      <w:r w:rsidRPr="00813FCA">
        <w:rPr>
          <w:rFonts w:ascii="Times New Roman" w:hAnsi="Times New Roman"/>
          <w:b/>
          <w:sz w:val="28"/>
          <w:szCs w:val="28"/>
        </w:rPr>
        <w:t xml:space="preserve">в сумі </w:t>
      </w:r>
      <w:r>
        <w:rPr>
          <w:rFonts w:ascii="Times New Roman" w:hAnsi="Times New Roman"/>
          <w:b/>
          <w:sz w:val="28"/>
          <w:szCs w:val="28"/>
        </w:rPr>
        <w:t>393 980</w:t>
      </w:r>
      <w:r w:rsidRPr="00813FCA">
        <w:rPr>
          <w:rFonts w:ascii="Times New Roman" w:hAnsi="Times New Roman"/>
          <w:b/>
          <w:sz w:val="28"/>
          <w:szCs w:val="28"/>
        </w:rPr>
        <w:t>,00 гривень</w:t>
      </w:r>
      <w:r w:rsidRPr="00644A41">
        <w:rPr>
          <w:rFonts w:ascii="Times New Roman" w:hAnsi="Times New Roman"/>
          <w:sz w:val="28"/>
          <w:szCs w:val="28"/>
        </w:rPr>
        <w:t>, в тому числі:</w:t>
      </w:r>
    </w:p>
    <w:p w:rsidR="00B11B46" w:rsidRPr="00644A41" w:rsidRDefault="00B11B46" w:rsidP="00B11B46">
      <w:pPr>
        <w:pStyle w:val="a5"/>
        <w:rPr>
          <w:rFonts w:ascii="Times New Roman" w:hAnsi="Times New Roman"/>
          <w:b/>
          <w:i/>
          <w:sz w:val="28"/>
          <w:szCs w:val="28"/>
        </w:rPr>
      </w:pPr>
      <w:r w:rsidRPr="00644A41">
        <w:rPr>
          <w:rFonts w:ascii="Times New Roman" w:hAnsi="Times New Roman"/>
          <w:b/>
          <w:i/>
          <w:sz w:val="28"/>
          <w:szCs w:val="28"/>
        </w:rPr>
        <w:t xml:space="preserve">КЕКВ 2111 – </w:t>
      </w:r>
      <w:r>
        <w:rPr>
          <w:rFonts w:ascii="Times New Roman" w:hAnsi="Times New Roman"/>
          <w:b/>
          <w:i/>
          <w:sz w:val="28"/>
          <w:szCs w:val="28"/>
        </w:rPr>
        <w:t>322 934,00</w:t>
      </w:r>
      <w:r w:rsidRPr="00644A41">
        <w:rPr>
          <w:rFonts w:ascii="Times New Roman" w:hAnsi="Times New Roman"/>
          <w:b/>
          <w:i/>
          <w:sz w:val="28"/>
          <w:szCs w:val="28"/>
        </w:rPr>
        <w:t xml:space="preserve"> грн.</w:t>
      </w:r>
    </w:p>
    <w:p w:rsidR="00B11B46" w:rsidRPr="00644A41" w:rsidRDefault="00B11B46" w:rsidP="00B11B46">
      <w:pPr>
        <w:pStyle w:val="a5"/>
        <w:rPr>
          <w:rFonts w:ascii="Times New Roman" w:hAnsi="Times New Roman"/>
          <w:b/>
          <w:i/>
          <w:sz w:val="28"/>
          <w:szCs w:val="28"/>
        </w:rPr>
      </w:pPr>
      <w:r w:rsidRPr="00644A41">
        <w:rPr>
          <w:rFonts w:ascii="Times New Roman" w:hAnsi="Times New Roman"/>
          <w:b/>
          <w:i/>
          <w:sz w:val="28"/>
          <w:szCs w:val="28"/>
        </w:rPr>
        <w:t xml:space="preserve">КЕЕВ 2120 </w:t>
      </w:r>
      <w:r>
        <w:rPr>
          <w:rFonts w:ascii="Times New Roman" w:hAnsi="Times New Roman"/>
          <w:b/>
          <w:i/>
          <w:sz w:val="28"/>
          <w:szCs w:val="28"/>
        </w:rPr>
        <w:t>- 71 046</w:t>
      </w:r>
      <w:r w:rsidRPr="00644A41">
        <w:rPr>
          <w:rFonts w:ascii="Times New Roman" w:hAnsi="Times New Roman"/>
          <w:b/>
          <w:i/>
          <w:sz w:val="28"/>
          <w:szCs w:val="28"/>
        </w:rPr>
        <w:t>,00 грн.</w:t>
      </w:r>
    </w:p>
    <w:p w:rsidR="00B11B46" w:rsidRDefault="00B11B46" w:rsidP="00B11B46">
      <w:pPr>
        <w:pStyle w:val="a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Розрахунок:</w:t>
      </w:r>
    </w:p>
    <w:tbl>
      <w:tblPr>
        <w:tblStyle w:val="a7"/>
        <w:tblW w:w="9559" w:type="dxa"/>
        <w:tblLook w:val="04A0" w:firstRow="1" w:lastRow="0" w:firstColumn="1" w:lastColumn="0" w:noHBand="0" w:noVBand="1"/>
      </w:tblPr>
      <w:tblGrid>
        <w:gridCol w:w="1066"/>
        <w:gridCol w:w="522"/>
        <w:gridCol w:w="925"/>
        <w:gridCol w:w="1034"/>
        <w:gridCol w:w="842"/>
        <w:gridCol w:w="829"/>
        <w:gridCol w:w="928"/>
        <w:gridCol w:w="989"/>
        <w:gridCol w:w="1134"/>
        <w:gridCol w:w="1342"/>
      </w:tblGrid>
      <w:tr w:rsidR="00B11B46" w:rsidRPr="00954E81" w:rsidTr="00461A64">
        <w:trPr>
          <w:trHeight w:val="2345"/>
        </w:trPr>
        <w:tc>
          <w:tcPr>
            <w:tcW w:w="1066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Назва посади</w:t>
            </w:r>
          </w:p>
        </w:tc>
        <w:tc>
          <w:tcPr>
            <w:tcW w:w="522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к-сть шт од</w:t>
            </w:r>
          </w:p>
        </w:tc>
        <w:tc>
          <w:tcPr>
            <w:tcW w:w="884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тарифний розряд</w:t>
            </w:r>
          </w:p>
        </w:tc>
        <w:tc>
          <w:tcPr>
            <w:tcW w:w="1034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за посадовими окладами</w:t>
            </w:r>
          </w:p>
        </w:tc>
        <w:tc>
          <w:tcPr>
            <w:tcW w:w="831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надбавка 50%</w:t>
            </w:r>
          </w:p>
        </w:tc>
        <w:tc>
          <w:tcPr>
            <w:tcW w:w="829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доплата за шкідливі умови праці (праця біля гарячих плит) 12%</w:t>
            </w:r>
          </w:p>
        </w:tc>
        <w:tc>
          <w:tcPr>
            <w:tcW w:w="928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на виплату</w:t>
            </w: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br/>
              <w:t>премій</w:t>
            </w:r>
          </w:p>
        </w:tc>
        <w:tc>
          <w:tcPr>
            <w:tcW w:w="989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премія в кінці року</w:t>
            </w:r>
          </w:p>
        </w:tc>
        <w:tc>
          <w:tcPr>
            <w:tcW w:w="1134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ФОП за 4 місяця</w:t>
            </w:r>
          </w:p>
        </w:tc>
        <w:tc>
          <w:tcPr>
            <w:tcW w:w="1342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Нарахування на заробітну плату</w:t>
            </w:r>
          </w:p>
        </w:tc>
      </w:tr>
      <w:tr w:rsidR="00B11B46" w:rsidRPr="00954E81" w:rsidTr="00461A64">
        <w:trPr>
          <w:trHeight w:val="571"/>
        </w:trPr>
        <w:tc>
          <w:tcPr>
            <w:tcW w:w="1066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Шеф-кухар</w:t>
            </w:r>
          </w:p>
        </w:tc>
        <w:tc>
          <w:tcPr>
            <w:tcW w:w="522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7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10 064,00</w:t>
            </w:r>
          </w:p>
        </w:tc>
        <w:tc>
          <w:tcPr>
            <w:tcW w:w="831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5 032,00</w:t>
            </w:r>
          </w:p>
        </w:tc>
        <w:tc>
          <w:tcPr>
            <w:tcW w:w="829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1 207,68</w:t>
            </w:r>
          </w:p>
        </w:tc>
        <w:tc>
          <w:tcPr>
            <w:tcW w:w="928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16 000,00</w:t>
            </w:r>
          </w:p>
        </w:tc>
        <w:tc>
          <w:tcPr>
            <w:tcW w:w="989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20 128,00</w:t>
            </w:r>
          </w:p>
        </w:tc>
        <w:tc>
          <w:tcPr>
            <w:tcW w:w="113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149 342,72</w:t>
            </w:r>
          </w:p>
        </w:tc>
        <w:tc>
          <w:tcPr>
            <w:tcW w:w="1342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32 855,40</w:t>
            </w:r>
          </w:p>
        </w:tc>
      </w:tr>
      <w:tr w:rsidR="00B11B46" w:rsidRPr="00954E81" w:rsidTr="00461A64">
        <w:trPr>
          <w:trHeight w:val="571"/>
        </w:trPr>
        <w:tc>
          <w:tcPr>
            <w:tcW w:w="1066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Кухар</w:t>
            </w:r>
          </w:p>
        </w:tc>
        <w:tc>
          <w:tcPr>
            <w:tcW w:w="522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3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8 814,00</w:t>
            </w:r>
          </w:p>
        </w:tc>
        <w:tc>
          <w:tcPr>
            <w:tcW w:w="831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4 407,00</w:t>
            </w:r>
          </w:p>
        </w:tc>
        <w:tc>
          <w:tcPr>
            <w:tcW w:w="829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1 057,68</w:t>
            </w:r>
          </w:p>
        </w:tc>
        <w:tc>
          <w:tcPr>
            <w:tcW w:w="928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12 000,00</w:t>
            </w:r>
          </w:p>
        </w:tc>
        <w:tc>
          <w:tcPr>
            <w:tcW w:w="989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17 628,00</w:t>
            </w:r>
          </w:p>
        </w:tc>
        <w:tc>
          <w:tcPr>
            <w:tcW w:w="113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122 742,72</w:t>
            </w:r>
          </w:p>
        </w:tc>
        <w:tc>
          <w:tcPr>
            <w:tcW w:w="1342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27 003,40</w:t>
            </w:r>
          </w:p>
        </w:tc>
      </w:tr>
      <w:tr w:rsidR="00B11B46" w:rsidRPr="00954E81" w:rsidTr="00461A64">
        <w:trPr>
          <w:trHeight w:val="571"/>
        </w:trPr>
        <w:tc>
          <w:tcPr>
            <w:tcW w:w="1066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0D158E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Комірник</w:t>
            </w:r>
          </w:p>
        </w:tc>
        <w:tc>
          <w:tcPr>
            <w:tcW w:w="522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7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77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3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4 407,00</w:t>
            </w:r>
          </w:p>
        </w:tc>
        <w:tc>
          <w:tcPr>
            <w:tcW w:w="831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2 203,50</w:t>
            </w:r>
          </w:p>
        </w:tc>
        <w:tc>
          <w:tcPr>
            <w:tcW w:w="829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5 000,00</w:t>
            </w:r>
          </w:p>
        </w:tc>
        <w:tc>
          <w:tcPr>
            <w:tcW w:w="989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4 407,00</w:t>
            </w:r>
          </w:p>
        </w:tc>
        <w:tc>
          <w:tcPr>
            <w:tcW w:w="1134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50 849,00</w:t>
            </w:r>
          </w:p>
        </w:tc>
        <w:tc>
          <w:tcPr>
            <w:tcW w:w="1342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11 186,78</w:t>
            </w:r>
          </w:p>
        </w:tc>
      </w:tr>
      <w:tr w:rsidR="00B11B46" w:rsidRPr="00954E81" w:rsidTr="00461A64">
        <w:trPr>
          <w:trHeight w:val="571"/>
        </w:trPr>
        <w:tc>
          <w:tcPr>
            <w:tcW w:w="1066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0D158E">
              <w:rPr>
                <w:rFonts w:ascii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522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84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4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1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9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322 934,44</w:t>
            </w:r>
          </w:p>
        </w:tc>
        <w:tc>
          <w:tcPr>
            <w:tcW w:w="1342" w:type="dxa"/>
            <w:noWrap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71 045,58</w:t>
            </w:r>
          </w:p>
        </w:tc>
      </w:tr>
    </w:tbl>
    <w:p w:rsidR="00B11B46" w:rsidRDefault="00B11B46" w:rsidP="00B11B46">
      <w:pPr>
        <w:pStyle w:val="a5"/>
        <w:jc w:val="both"/>
        <w:rPr>
          <w:rFonts w:ascii="Times New Roman" w:hAnsi="Times New Roman"/>
          <w:b/>
          <w:i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1827"/>
        <w:gridCol w:w="2142"/>
        <w:gridCol w:w="3119"/>
      </w:tblGrid>
      <w:tr w:rsidR="00B11B46" w:rsidRPr="00637776" w:rsidTr="00461A64">
        <w:trPr>
          <w:trHeight w:val="933"/>
        </w:trPr>
        <w:tc>
          <w:tcPr>
            <w:tcW w:w="2405" w:type="dxa"/>
            <w:hideMark/>
          </w:tcPr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  <w:p w:rsidR="00B11B46" w:rsidRPr="000D158E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D158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Назва посади</w:t>
            </w:r>
          </w:p>
        </w:tc>
        <w:tc>
          <w:tcPr>
            <w:tcW w:w="1827" w:type="dxa"/>
            <w:vAlign w:val="center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15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середньомісячна ЗП на 1 ШТ ОД</w:t>
            </w:r>
          </w:p>
        </w:tc>
        <w:tc>
          <w:tcPr>
            <w:tcW w:w="2142" w:type="dxa"/>
            <w:vAlign w:val="center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15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податки 23% (18% ПДВ. 5% військовий збір)</w:t>
            </w:r>
          </w:p>
        </w:tc>
        <w:tc>
          <w:tcPr>
            <w:tcW w:w="3119" w:type="dxa"/>
            <w:vAlign w:val="center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D15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середня зп на руки на 1 шт од в місяць</w:t>
            </w:r>
          </w:p>
        </w:tc>
      </w:tr>
      <w:tr w:rsidR="00B11B46" w:rsidRPr="00637776" w:rsidTr="00461A64">
        <w:trPr>
          <w:trHeight w:val="420"/>
        </w:trPr>
        <w:tc>
          <w:tcPr>
            <w:tcW w:w="2405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37776">
              <w:rPr>
                <w:rFonts w:ascii="Times New Roman" w:hAnsi="Times New Roman" w:cs="Times New Roman"/>
                <w:b/>
                <w:i/>
              </w:rPr>
              <w:t>Шеф-кухар</w:t>
            </w:r>
          </w:p>
        </w:tc>
        <w:tc>
          <w:tcPr>
            <w:tcW w:w="1827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16 151,84</w:t>
            </w:r>
          </w:p>
        </w:tc>
        <w:tc>
          <w:tcPr>
            <w:tcW w:w="2142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3 714,92</w:t>
            </w:r>
          </w:p>
        </w:tc>
        <w:tc>
          <w:tcPr>
            <w:tcW w:w="3119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12 436,92</w:t>
            </w:r>
          </w:p>
        </w:tc>
      </w:tr>
      <w:tr w:rsidR="00B11B46" w:rsidRPr="00637776" w:rsidTr="00461A64">
        <w:trPr>
          <w:trHeight w:val="420"/>
        </w:trPr>
        <w:tc>
          <w:tcPr>
            <w:tcW w:w="2405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37776">
              <w:rPr>
                <w:rFonts w:ascii="Times New Roman" w:hAnsi="Times New Roman" w:cs="Times New Roman"/>
                <w:b/>
                <w:i/>
              </w:rPr>
              <w:t>Кухар</w:t>
            </w:r>
          </w:p>
        </w:tc>
        <w:tc>
          <w:tcPr>
            <w:tcW w:w="1827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13 139,34</w:t>
            </w:r>
          </w:p>
        </w:tc>
        <w:tc>
          <w:tcPr>
            <w:tcW w:w="2142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3 022,05</w:t>
            </w:r>
          </w:p>
        </w:tc>
        <w:tc>
          <w:tcPr>
            <w:tcW w:w="3119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10 117,29</w:t>
            </w:r>
          </w:p>
        </w:tc>
      </w:tr>
      <w:tr w:rsidR="00B11B46" w:rsidRPr="00637776" w:rsidTr="00461A64">
        <w:trPr>
          <w:trHeight w:val="420"/>
        </w:trPr>
        <w:tc>
          <w:tcPr>
            <w:tcW w:w="2405" w:type="dxa"/>
            <w:noWrap/>
            <w:hideMark/>
          </w:tcPr>
          <w:p w:rsidR="00B11B46" w:rsidRPr="00637776" w:rsidRDefault="00B11B46" w:rsidP="00461A64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37776">
              <w:rPr>
                <w:rFonts w:ascii="Times New Roman" w:hAnsi="Times New Roman" w:cs="Times New Roman"/>
                <w:b/>
                <w:i/>
              </w:rPr>
              <w:t>Комірник</w:t>
            </w:r>
          </w:p>
        </w:tc>
        <w:tc>
          <w:tcPr>
            <w:tcW w:w="1827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11 610,50</w:t>
            </w:r>
          </w:p>
        </w:tc>
        <w:tc>
          <w:tcPr>
            <w:tcW w:w="2142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2 670,42</w:t>
            </w:r>
          </w:p>
        </w:tc>
        <w:tc>
          <w:tcPr>
            <w:tcW w:w="3119" w:type="dxa"/>
          </w:tcPr>
          <w:p w:rsidR="00B11B46" w:rsidRPr="000D158E" w:rsidRDefault="00B11B46" w:rsidP="00461A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8 940,09</w:t>
            </w:r>
          </w:p>
        </w:tc>
      </w:tr>
    </w:tbl>
    <w:p w:rsidR="00B11B46" w:rsidRDefault="00B11B46" w:rsidP="00B11B46">
      <w:pPr>
        <w:pStyle w:val="a5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11B46" w:rsidRDefault="00B11B46" w:rsidP="00B11B46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11B46" w:rsidRPr="00644A41" w:rsidRDefault="00B11B46" w:rsidP="00B11B4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44A41">
        <w:rPr>
          <w:rFonts w:ascii="Times New Roman" w:hAnsi="Times New Roman"/>
          <w:sz w:val="28"/>
          <w:szCs w:val="28"/>
        </w:rPr>
        <w:t xml:space="preserve">Головний бухгалтер </w:t>
      </w:r>
    </w:p>
    <w:p w:rsidR="00B11B46" w:rsidRPr="00644A41" w:rsidRDefault="00B11B46" w:rsidP="00B11B4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44A41">
        <w:rPr>
          <w:rFonts w:ascii="Times New Roman" w:hAnsi="Times New Roman"/>
          <w:sz w:val="28"/>
          <w:szCs w:val="28"/>
        </w:rPr>
        <w:t xml:space="preserve">відділу освіти, культури, </w:t>
      </w:r>
    </w:p>
    <w:p w:rsidR="00B11B46" w:rsidRPr="00644A41" w:rsidRDefault="00B11B46" w:rsidP="00B11B4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44A41">
        <w:rPr>
          <w:rFonts w:ascii="Times New Roman" w:hAnsi="Times New Roman"/>
          <w:sz w:val="28"/>
          <w:szCs w:val="28"/>
        </w:rPr>
        <w:t>молоді та спорту</w:t>
      </w:r>
    </w:p>
    <w:p w:rsidR="00B11B46" w:rsidRPr="00644A41" w:rsidRDefault="00B11B46" w:rsidP="00B11B46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44A41">
        <w:rPr>
          <w:rFonts w:ascii="Times New Roman" w:hAnsi="Times New Roman"/>
          <w:sz w:val="28"/>
          <w:szCs w:val="28"/>
        </w:rPr>
        <w:t xml:space="preserve">Городоцької сільської ради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644A41">
        <w:rPr>
          <w:rFonts w:ascii="Times New Roman" w:hAnsi="Times New Roman"/>
          <w:sz w:val="28"/>
          <w:szCs w:val="28"/>
        </w:rPr>
        <w:t>Ангеліна ПАСЮК</w:t>
      </w:r>
    </w:p>
    <w:p w:rsidR="00B11B46" w:rsidRPr="000B375A" w:rsidRDefault="00B11B46" w:rsidP="00B11B46"/>
    <w:p w:rsidR="00841405" w:rsidRDefault="00841405"/>
    <w:sectPr w:rsidR="00841405" w:rsidSect="003C6466">
      <w:headerReference w:type="default" r:id="rId8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B482C" w:rsidRDefault="00CB482C" w:rsidP="00D734A1">
      <w:pPr>
        <w:spacing w:after="0" w:line="240" w:lineRule="auto"/>
      </w:pPr>
      <w:r>
        <w:separator/>
      </w:r>
    </w:p>
  </w:endnote>
  <w:endnote w:type="continuationSeparator" w:id="0">
    <w:p w:rsidR="00CB482C" w:rsidRDefault="00CB482C" w:rsidP="00D73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B482C" w:rsidRDefault="00CB482C" w:rsidP="00D734A1">
      <w:pPr>
        <w:spacing w:after="0" w:line="240" w:lineRule="auto"/>
      </w:pPr>
      <w:r>
        <w:separator/>
      </w:r>
    </w:p>
  </w:footnote>
  <w:footnote w:type="continuationSeparator" w:id="0">
    <w:p w:rsidR="00CB482C" w:rsidRDefault="00CB482C" w:rsidP="00D73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052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C6466" w:rsidRPr="003C6466" w:rsidRDefault="003C6466" w:rsidP="003C646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64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64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64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C6466">
          <w:rPr>
            <w:rFonts w:ascii="Times New Roman" w:hAnsi="Times New Roman" w:cs="Times New Roman"/>
            <w:sz w:val="24"/>
            <w:szCs w:val="24"/>
          </w:rPr>
          <w:t>2</w:t>
        </w:r>
        <w:r w:rsidRPr="003C64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6466" w:rsidRPr="003C6466" w:rsidRDefault="003C646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5DB3F24"/>
    <w:multiLevelType w:val="hybridMultilevel"/>
    <w:tmpl w:val="93DE31C8"/>
    <w:lvl w:ilvl="0" w:tplc="6C50BE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A24FF"/>
    <w:multiLevelType w:val="hybridMultilevel"/>
    <w:tmpl w:val="43DCA090"/>
    <w:lvl w:ilvl="0" w:tplc="B538B8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B46"/>
    <w:rsid w:val="000F6CBC"/>
    <w:rsid w:val="001238E8"/>
    <w:rsid w:val="00206D95"/>
    <w:rsid w:val="003C6466"/>
    <w:rsid w:val="00841405"/>
    <w:rsid w:val="00B11B46"/>
    <w:rsid w:val="00BB3016"/>
    <w:rsid w:val="00BE2F50"/>
    <w:rsid w:val="00CB482C"/>
    <w:rsid w:val="00D734A1"/>
    <w:rsid w:val="00E52B99"/>
    <w:rsid w:val="00E8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C849"/>
  <w15:docId w15:val="{F2BCD6B0-FE71-4CE2-888F-777D3E5F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46"/>
    <w:pPr>
      <w:tabs>
        <w:tab w:val="center" w:pos="4819"/>
        <w:tab w:val="right" w:pos="9639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B11B46"/>
    <w:rPr>
      <w:rFonts w:eastAsiaTheme="minorHAnsi"/>
      <w:lang w:eastAsia="en-US"/>
    </w:rPr>
  </w:style>
  <w:style w:type="paragraph" w:styleId="a5">
    <w:name w:val="No Spacing"/>
    <w:link w:val="a6"/>
    <w:uiPriority w:val="1"/>
    <w:qFormat/>
    <w:rsid w:val="00B11B46"/>
    <w:pPr>
      <w:spacing w:after="0" w:line="240" w:lineRule="auto"/>
    </w:pPr>
    <w:rPr>
      <w:rFonts w:eastAsiaTheme="minorHAnsi"/>
      <w:lang w:eastAsia="en-US"/>
    </w:rPr>
  </w:style>
  <w:style w:type="character" w:customStyle="1" w:styleId="rvts0">
    <w:name w:val="rvts0"/>
    <w:rsid w:val="00B11B46"/>
  </w:style>
  <w:style w:type="character" w:customStyle="1" w:styleId="a6">
    <w:name w:val="Без інтервалів Знак"/>
    <w:link w:val="a5"/>
    <w:uiPriority w:val="1"/>
    <w:rsid w:val="00B11B46"/>
    <w:rPr>
      <w:rFonts w:eastAsiaTheme="minorHAnsi"/>
      <w:lang w:eastAsia="en-US"/>
    </w:rPr>
  </w:style>
  <w:style w:type="table" w:styleId="a7">
    <w:name w:val="Table Grid"/>
    <w:basedOn w:val="a1"/>
    <w:uiPriority w:val="59"/>
    <w:rsid w:val="00B11B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1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11B4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E824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E8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5341</Words>
  <Characters>3045</Characters>
  <Application>Microsoft Office Word</Application>
  <DocSecurity>0</DocSecurity>
  <Lines>25</Lines>
  <Paragraphs>16</Paragraphs>
  <ScaleCrop>false</ScaleCrop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Сергій Шеремета</cp:lastModifiedBy>
  <cp:revision>8</cp:revision>
  <dcterms:created xsi:type="dcterms:W3CDTF">2026-08-14T13:18:00Z</dcterms:created>
  <dcterms:modified xsi:type="dcterms:W3CDTF">2026-08-28T11:48:00Z</dcterms:modified>
</cp:coreProperties>
</file>