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ABF" w:rsidRPr="00207F46" w:rsidRDefault="00734ABF" w:rsidP="000F6EF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720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ГОРОДОЦЬКА СІЛЬСЬКА РАДА</w:t>
      </w:r>
    </w:p>
    <w:p w:rsidR="000A0083" w:rsidRPr="00207F46" w:rsidRDefault="000A0083" w:rsidP="000F6EF1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</w:pP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Cs/>
          <w:sz w:val="28"/>
          <w:szCs w:val="28"/>
          <w:lang w:val="uk-UA"/>
        </w:rPr>
        <w:t>Восьме скликання</w:t>
      </w: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Cs/>
          <w:sz w:val="28"/>
          <w:szCs w:val="28"/>
          <w:lang w:val="uk-UA"/>
        </w:rPr>
        <w:t>(____________________ сесія)</w:t>
      </w: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0083" w:rsidRPr="00207F46" w:rsidRDefault="000A0083" w:rsidP="000F6E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  <w:r w:rsidR="0058505B"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(ПРОЄКТ)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083" w:rsidRPr="00207F46" w:rsidRDefault="00DE37F8" w:rsidP="000F6EF1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23 червня </w:t>
      </w:r>
      <w:r w:rsidR="000A0083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2026 року        </w:t>
      </w:r>
      <w:r w:rsidR="000A0083" w:rsidRPr="00207F4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с. Городок      </w:t>
      </w:r>
      <w:r w:rsidR="000A0083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8505B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A0083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    № </w:t>
      </w:r>
      <w:r w:rsidR="00014844" w:rsidRPr="00207F46">
        <w:rPr>
          <w:rFonts w:ascii="Times New Roman" w:hAnsi="Times New Roman" w:cs="Times New Roman"/>
          <w:sz w:val="28"/>
          <w:szCs w:val="28"/>
          <w:lang w:val="uk-UA"/>
        </w:rPr>
        <w:t>7/63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хід виконання </w:t>
      </w:r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</w:p>
    <w:p w:rsidR="000A0083" w:rsidRPr="00207F46" w:rsidRDefault="000A0083" w:rsidP="000F6EF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апобігання виникненню, ліквідації</w:t>
      </w:r>
    </w:p>
    <w:p w:rsidR="000A0083" w:rsidRPr="00207F46" w:rsidRDefault="000A0083" w:rsidP="000F6EF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наслідків надзвичайних ситуацій та</w:t>
      </w:r>
    </w:p>
    <w:p w:rsidR="000A0083" w:rsidRPr="00207F46" w:rsidRDefault="000A0083" w:rsidP="000F6EF1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207F4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протидії пожежам у природних </w:t>
      </w:r>
    </w:p>
    <w:p w:rsidR="000A0083" w:rsidRPr="00207F46" w:rsidRDefault="000A0083" w:rsidP="000F6EF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07F4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екосистемах </w:t>
      </w: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Городоцької сільської ради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 2025-2027 роки</w:t>
      </w:r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затвердженої рішенням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 від 27</w:t>
      </w:r>
      <w:r w:rsidR="000F6EF1"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березня 2025 року № 1932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083" w:rsidRPr="00207F46" w:rsidRDefault="000A0083" w:rsidP="000F6E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правовий режим воєнного стану», «Про затвердження Указу Президента України «Про введення воєнного стану в Україні», Кодексу цивільного захисту України, </w:t>
      </w:r>
      <w:r w:rsidRPr="00207F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заслухавши інформацію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Pr="00207F46">
        <w:rPr>
          <w:rFonts w:ascii="Times New Roman" w:hAnsi="Times New Roman" w:cs="Times New Roman"/>
          <w:sz w:val="28"/>
          <w:szCs w:val="28"/>
          <w:lang w:val="uk-UA" w:bidi="uk-UA"/>
        </w:rPr>
        <w:t xml:space="preserve">відділу з питань цивільного захисту, мобілізаційної та оборонної роботи </w:t>
      </w:r>
      <w:r w:rsidRPr="00207F46">
        <w:rPr>
          <w:rFonts w:ascii="Times New Roman" w:hAnsi="Times New Roman" w:cs="Times New Roman"/>
          <w:sz w:val="28"/>
          <w:szCs w:val="28"/>
          <w:lang w:val="uk-UA" w:eastAsia="ar-SA"/>
        </w:rPr>
        <w:t>сільської ради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Миколи</w:t>
      </w:r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7F46">
        <w:rPr>
          <w:rFonts w:ascii="Times New Roman" w:hAnsi="Times New Roman" w:cs="Times New Roman"/>
          <w:sz w:val="28"/>
          <w:szCs w:val="28"/>
          <w:lang w:val="uk-UA"/>
        </w:rPr>
        <w:t>Кочури</w:t>
      </w:r>
      <w:proofErr w:type="spellEnd"/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та з метою запобігання виникненню та ліквідації наслідків надзвичайних ситуацій, надійного протипожежного захисту населених пунктів громади та підвищення рівня безпеки населення при загрозі та виникненні пожеж, у тому числі в природних екосистемах, керуючись статтями 26, 59 Закону України «Про місцеве самоврядування в Україні», за погодженням з постійними  комісіями сільської</w:t>
      </w:r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ради, сільська рада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07F46">
        <w:rPr>
          <w:rFonts w:ascii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0A0083" w:rsidRPr="00207F46" w:rsidRDefault="000A0083" w:rsidP="00DE37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1.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 питань цивільного захисту, мобілізаційної та оборонної роботи сільської ради Миколи </w:t>
      </w:r>
      <w:proofErr w:type="spellStart"/>
      <w:r w:rsidRPr="00207F46">
        <w:rPr>
          <w:rFonts w:ascii="Times New Roman" w:hAnsi="Times New Roman" w:cs="Times New Roman"/>
          <w:sz w:val="28"/>
          <w:szCs w:val="28"/>
          <w:lang w:val="uk-UA"/>
        </w:rPr>
        <w:t>Кочури</w:t>
      </w:r>
      <w:proofErr w:type="spellEnd"/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про хід виконання </w:t>
      </w:r>
      <w:r w:rsidRPr="00207F46">
        <w:rPr>
          <w:rFonts w:ascii="Times New Roman" w:hAnsi="Times New Roman" w:cs="Times New Roman"/>
          <w:bCs/>
          <w:sz w:val="28"/>
          <w:szCs w:val="28"/>
          <w:lang w:val="uk-UA"/>
        </w:rPr>
        <w:t>Програми з</w:t>
      </w:r>
      <w:r w:rsidRPr="00207F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апобігання виникненню, ліквідації наслідків надзвичайних ситуацій та </w:t>
      </w:r>
      <w:r w:rsidRPr="00207F46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протидії пожежам у природних екосистемах </w:t>
      </w:r>
      <w:r w:rsidRPr="00207F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Городоцької сільської ради на 2025-2027 роки</w:t>
      </w:r>
      <w:r w:rsidRPr="00207F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0F6EF1" w:rsidRPr="00207F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сільської ради від 27</w:t>
      </w:r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березня 2025 року № 1932</w:t>
      </w:r>
      <w:r w:rsidR="000F6EF1" w:rsidRPr="00207F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взяти до відома, що додається.</w:t>
      </w:r>
    </w:p>
    <w:p w:rsidR="000A0083" w:rsidRPr="00207F46" w:rsidRDefault="000A0083" w:rsidP="00DE37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083" w:rsidRPr="00207F46" w:rsidRDefault="000A0083" w:rsidP="00DE37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>2. Фінансовому відділу сільської ради при формуванні та внесені змін до бюджету Городоцької сільської територіальної громади на відповідні роки передбачити видатки на виконання заходів Програми в межах наявних фінансових ресурсів.</w:t>
      </w:r>
    </w:p>
    <w:p w:rsidR="000A0083" w:rsidRPr="00207F46" w:rsidRDefault="000A0083" w:rsidP="00DE37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3.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0A0083" w:rsidRPr="00207F46" w:rsidRDefault="000A0083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           Сергій ПОЛІЩУК  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652" w:rsidRPr="00207F46" w:rsidRDefault="00BB4652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Інформація</w:t>
      </w: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Pr="00207F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сесії сільської ради</w:t>
      </w:r>
    </w:p>
    <w:p w:rsidR="00207F46" w:rsidRPr="00207F46" w:rsidRDefault="00207F46" w:rsidP="0020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7F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 хід виконання </w:t>
      </w:r>
      <w:r w:rsidRPr="00207F4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Програми запобігання виникненню, ліквідації наслідків надзвичайних ситуацій та протидії пожежам у природних екосистемах Городоцької сільської ради на 2025-2027 роки</w:t>
      </w:r>
      <w:r w:rsidRPr="00207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:rsidR="00207F46" w:rsidRPr="00207F46" w:rsidRDefault="00207F46" w:rsidP="00207F46">
      <w:pPr>
        <w:ind w:left="1701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F46" w:rsidRPr="00207F46" w:rsidRDefault="00207F46" w:rsidP="00207F46">
      <w:pPr>
        <w:widowControl w:val="0"/>
        <w:suppressAutoHyphens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en-US"/>
        </w:rPr>
        <w:t>У зв'язку із підвищенням температурного режиму навколишнього середовища спостерігається значна кількість загорянь сухої рослинності та сміття. Особливо велика кількість таких пожеж припадає на вихідні дні. У 2026 році на території Городоцької сільської ради сталося 13 пожеж на відкритій території: 3 пожежі внаслідок загорання сміття та 10 пожеж внаслідок загорання сухої рослинності, в 2025 році за аналогічний період було зафіксовано 15 пожеж на відкритій території: 1 пожежа - внаслідок загорання сміття та 14 пожеж  внаслідок загорання сухої рослинності.</w:t>
      </w:r>
    </w:p>
    <w:p w:rsidR="00207F46" w:rsidRPr="00207F46" w:rsidRDefault="00207F46" w:rsidP="00207F46">
      <w:pPr>
        <w:widowControl w:val="0"/>
        <w:suppressAutoHyphens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Причинами зазначених вище пожеж є спалювання громадянами сміття, випалювання сухої трави, пасовищ, ділянок із степовою, водно-болотяною та іншою природною рослинністю. </w:t>
      </w:r>
    </w:p>
    <w:p w:rsidR="00207F46" w:rsidRPr="00207F46" w:rsidRDefault="00207F46" w:rsidP="00207F46">
      <w:pPr>
        <w:widowControl w:val="0"/>
        <w:suppressAutoHyphens/>
        <w:spacing w:after="0" w:line="240" w:lineRule="auto"/>
        <w:ind w:right="10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Законом України «Про місцеве самоврядування України» та статтею 19 Кодексу цивільного захисту України (далі-Кодекс) визначено повноваження органам місцевого самоврядування у сфері організації заходів цивільного захисту, а саме: запобігання надзвичайним ситуаціям, захисту населення і територій від природних та техногенних загроз, реагування на надзвичайні ситуації та ліквідації їх наслідків. </w:t>
      </w: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77-1 Кодексу України про адміністративні правопорушення, за самовільне випалювання сухої рослинності тягне за собою накладення штрафу на громадян - від </w:t>
      </w:r>
      <w:r w:rsidRPr="00207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3060,0 до 6120,0 грн.</w:t>
      </w: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 посадових осіб - від </w:t>
      </w:r>
      <w:r w:rsidRPr="00207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15300,0 до 21420,0 грн</w:t>
      </w: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(протоколи складає ДСНС, екологи). Відповідно до статті 77 Кодексу України про адміністративні правопорушення, за порушення вимог пожежної безпеки в лісах, тягне за собою накладення штрафу на громадян - від 1530,0 до 4590,0 грн. і на посадових осіб - від 4590,0 до 15300,0 грн. (протоколи складає ДСНС, лісники). Відповідно до статті 152 Кодексу України про адміністративні правопорушення, за порушення правил у сфері благоустрою населених пунктів (спалювання сміття і трави) штраф на громадян - від 340 до 1360 грн. і на посадових осіб - від 850,0 до 1700,0 грн.(протоколи складає поліція).</w:t>
      </w:r>
    </w:p>
    <w:p w:rsidR="00207F46" w:rsidRPr="00207F46" w:rsidRDefault="00207F46" w:rsidP="00207F46">
      <w:pPr>
        <w:widowControl w:val="0"/>
        <w:suppressAutoHyphens/>
        <w:spacing w:after="0" w:line="240" w:lineRule="auto"/>
        <w:ind w:left="1418"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F46" w:rsidRPr="00207F46" w:rsidRDefault="00207F46" w:rsidP="00207F46">
      <w:pPr>
        <w:widowControl w:val="0"/>
        <w:suppressAutoHyphens/>
        <w:spacing w:after="0" w:line="240" w:lineRule="auto"/>
        <w:ind w:left="1418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F46" w:rsidRPr="00207F46" w:rsidRDefault="00207F46" w:rsidP="0020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питань цивільного </w:t>
      </w:r>
    </w:p>
    <w:p w:rsidR="00207F46" w:rsidRPr="00207F46" w:rsidRDefault="00207F46" w:rsidP="0020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захисту, мобілізаційної та оборонної </w:t>
      </w:r>
    </w:p>
    <w:p w:rsidR="00207F46" w:rsidRPr="00207F46" w:rsidRDefault="00207F46" w:rsidP="00207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роботи Городоцької сільської ради                                               Микола Кочура                                                                                                                                                                </w:t>
      </w:r>
    </w:p>
    <w:p w:rsidR="00207F46" w:rsidRPr="00207F46" w:rsidRDefault="00207F46" w:rsidP="00207F46">
      <w:pPr>
        <w:spacing w:after="0" w:line="240" w:lineRule="auto"/>
        <w:rPr>
          <w:rFonts w:ascii="Calibri" w:eastAsia="Times New Roman" w:hAnsi="Calibri" w:cs="Calibri"/>
          <w:szCs w:val="24"/>
          <w:lang w:eastAsia="ru-RU"/>
        </w:rPr>
      </w:pPr>
    </w:p>
    <w:p w:rsidR="000F6EF1" w:rsidRPr="00207F46" w:rsidRDefault="000F6EF1" w:rsidP="000A0083">
      <w:pPr>
        <w:rPr>
          <w:rFonts w:ascii="Times New Roman" w:hAnsi="Times New Roman" w:cs="Times New Roman"/>
          <w:sz w:val="28"/>
          <w:szCs w:val="28"/>
        </w:rPr>
      </w:pPr>
    </w:p>
    <w:p w:rsidR="000F6EF1" w:rsidRPr="00207F46" w:rsidRDefault="000F6EF1" w:rsidP="000A0083">
      <w:pPr>
        <w:rPr>
          <w:sz w:val="28"/>
          <w:szCs w:val="28"/>
        </w:rPr>
      </w:pPr>
    </w:p>
    <w:p w:rsidR="000F6EF1" w:rsidRPr="00207F46" w:rsidRDefault="00734ABF" w:rsidP="00734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0F6EF1" w:rsidRPr="00207F46">
        <w:rPr>
          <w:rFonts w:ascii="Times New Roman" w:hAnsi="Times New Roman" w:cs="Times New Roman"/>
          <w:b/>
          <w:sz w:val="28"/>
          <w:szCs w:val="28"/>
          <w:lang w:val="uk-UA"/>
        </w:rPr>
        <w:t>ояснювальна записка</w:t>
      </w:r>
    </w:p>
    <w:p w:rsidR="000F6EF1" w:rsidRPr="00207F46" w:rsidRDefault="000F6EF1" w:rsidP="00734AB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 </w:t>
      </w:r>
      <w:proofErr w:type="spellStart"/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  <w:r w:rsidRPr="00207F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сесії сільської ради</w:t>
      </w:r>
    </w:p>
    <w:p w:rsidR="000F6EF1" w:rsidRPr="00207F46" w:rsidRDefault="00734ABF" w:rsidP="00734AB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F6EF1"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хід виконання </w:t>
      </w:r>
      <w:r w:rsidR="000F6EF1"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 з</w:t>
      </w:r>
      <w:r w:rsidR="000F6EF1"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апобігання виникненню, ліквідації</w:t>
      </w:r>
    </w:p>
    <w:p w:rsidR="000F6EF1" w:rsidRPr="00207F46" w:rsidRDefault="000F6EF1" w:rsidP="00734ABF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наслідків надзвичайних ситуацій та </w:t>
      </w:r>
      <w:r w:rsidRPr="00207F4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протидії пожежам у природних</w:t>
      </w:r>
    </w:p>
    <w:p w:rsidR="000F6EF1" w:rsidRPr="00207F46" w:rsidRDefault="000F6EF1" w:rsidP="00734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екосистемах </w:t>
      </w:r>
      <w:r w:rsidRPr="00207F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Городоцької сільської ради на 2025-2027 роки</w:t>
      </w:r>
      <w:r w:rsidRPr="00207F46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затвердженої рішенням</w:t>
      </w:r>
      <w:r w:rsidR="00207F46"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 від 27 березня 2025 року № 1932</w:t>
      </w:r>
      <w:r w:rsidR="00734ABF" w:rsidRPr="00207F4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F6EF1" w:rsidRPr="00207F46" w:rsidRDefault="000F6EF1" w:rsidP="000F6EF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207F4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відділом з питань цивільного захисту, </w:t>
      </w:r>
      <w:r w:rsidRPr="00207F46">
        <w:rPr>
          <w:rFonts w:ascii="Times New Roman" w:hAnsi="Times New Roman" w:cs="Times New Roman"/>
          <w:sz w:val="28"/>
          <w:szCs w:val="28"/>
          <w:lang w:val="uk-UA" w:bidi="uk-UA"/>
        </w:rPr>
        <w:t xml:space="preserve">мобілізаційної та оборонної роботи </w:t>
      </w:r>
      <w:r w:rsidRPr="00207F46">
        <w:rPr>
          <w:rFonts w:ascii="Times New Roman" w:hAnsi="Times New Roman" w:cs="Times New Roman"/>
          <w:sz w:val="28"/>
          <w:szCs w:val="28"/>
          <w:lang w:val="uk-UA" w:eastAsia="ar-SA"/>
        </w:rPr>
        <w:t>сільської ради.</w:t>
      </w:r>
    </w:p>
    <w:p w:rsidR="00734ABF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0F6EF1" w:rsidRPr="00207F46" w:rsidRDefault="000F6EF1" w:rsidP="00734A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  <w:proofErr w:type="spellEnd"/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необхідності прийняття рішення</w:t>
      </w:r>
      <w:r w:rsidRPr="00207F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34ABF" w:rsidRPr="00207F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сесії</w:t>
      </w:r>
      <w:r w:rsidRPr="00207F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207F4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207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сесії сільської ради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у відповідності до вимог діючого законодавства щодо запобігання виникнення 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br/>
        <w:t>надзвичайних ситуацій техногенного та природного характеру.</w:t>
      </w:r>
      <w:r w:rsidRPr="00207F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734ABF" w:rsidRPr="00207F46" w:rsidRDefault="000F6EF1" w:rsidP="000F6E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734ABF" w:rsidRPr="00207F46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F6EF1" w:rsidRPr="00207F46" w:rsidRDefault="000F6EF1" w:rsidP="00734AB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2. Мета і завдання рішення</w:t>
      </w:r>
      <w:r w:rsidRPr="00207F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сесії сільської ради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F6EF1" w:rsidRPr="00207F46" w:rsidRDefault="00734ABF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207F4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</w:t>
      </w:r>
      <w:r w:rsidR="000F6EF1" w:rsidRPr="00207F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0F6EF1" w:rsidRPr="00207F46">
        <w:rPr>
          <w:rFonts w:ascii="Times New Roman" w:hAnsi="Times New Roman" w:cs="Times New Roman"/>
          <w:sz w:val="28"/>
          <w:szCs w:val="28"/>
          <w:lang w:val="uk-UA"/>
        </w:rPr>
        <w:t>з метою запобігання виникненню та ліквідації наслідків надзвичайних ситуацій, надійного протипожежного захисту населених пунктів громади та підвищення рівня безпеки населення при загрозі та виникненні пожеж, у тому числі в природних екосистемах.</w:t>
      </w:r>
    </w:p>
    <w:p w:rsidR="00734ABF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F6EF1" w:rsidRPr="00207F46" w:rsidRDefault="000F6EF1" w:rsidP="00734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3. Загальна характеристика та основні положення</w:t>
      </w:r>
      <w:r w:rsidR="00734ABF"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34ABF" w:rsidRPr="00207F46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  <w:r w:rsidRPr="00207F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сесії сільської ради</w:t>
      </w: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Прийняття рішення </w:t>
      </w:r>
      <w:r w:rsidRPr="00207F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аварійно-рятувальних служб до дій за призначенням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Pr="00207F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Городоцької сільської ради.</w:t>
      </w:r>
    </w:p>
    <w:p w:rsidR="00734ABF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F6EF1" w:rsidRPr="00207F46" w:rsidRDefault="000F6EF1" w:rsidP="00734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4. Стан нормативно-правової бази у даній сфері правового регулювання.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34ABF" w:rsidRPr="00207F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У даній сфері діють наступні нормативно-правові акти: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34ABF" w:rsidRPr="00207F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- Закон України «Про місцеве самоврядування в Україні»;</w:t>
      </w:r>
    </w:p>
    <w:p w:rsidR="000F6EF1" w:rsidRPr="00207F46" w:rsidRDefault="000F6EF1" w:rsidP="000F6EF1">
      <w:pPr>
        <w:pStyle w:val="a3"/>
        <w:jc w:val="both"/>
        <w:rPr>
          <w:rStyle w:val="FontStyle41"/>
          <w:b w:val="0"/>
          <w:sz w:val="28"/>
          <w:szCs w:val="28"/>
          <w:lang w:val="uk-UA" w:eastAsia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34ABF" w:rsidRPr="00207F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07F46">
        <w:rPr>
          <w:rStyle w:val="FontStyle41"/>
          <w:b w:val="0"/>
          <w:sz w:val="28"/>
          <w:szCs w:val="28"/>
          <w:lang w:val="uk-UA" w:eastAsia="uk-UA"/>
        </w:rPr>
        <w:t>Кодекс цивільного захисту України</w:t>
      </w:r>
      <w:r w:rsidR="00734ABF" w:rsidRPr="00207F46">
        <w:rPr>
          <w:rStyle w:val="FontStyle41"/>
          <w:b w:val="0"/>
          <w:sz w:val="28"/>
          <w:szCs w:val="28"/>
          <w:lang w:val="uk-UA" w:eastAsia="uk-UA"/>
        </w:rPr>
        <w:t>.</w:t>
      </w:r>
    </w:p>
    <w:p w:rsidR="00734ABF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0F6EF1" w:rsidRPr="00207F46" w:rsidRDefault="000F6EF1" w:rsidP="00734A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5.Фінансово-економічне обґрунтування.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4ABF" w:rsidRPr="00207F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Реалізація рішення потребує виділення фінансових витрат.</w:t>
      </w:r>
    </w:p>
    <w:p w:rsidR="00734ABF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0F6EF1" w:rsidRPr="00207F46" w:rsidRDefault="000F6EF1" w:rsidP="00734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b/>
          <w:sz w:val="28"/>
          <w:szCs w:val="28"/>
          <w:lang w:val="uk-UA"/>
        </w:rPr>
        <w:t>6. Прогноз соціально-економічних та інших наслідків прийняття рішення.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34ABF" w:rsidRPr="00207F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</w:t>
      </w:r>
      <w:r w:rsidRPr="00207F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дасть змогу захистити населення і територію громади від надзвичайних ситуацій, пожеж, у тому числі в природних екосистемах, підвищити рівень готовності аварійно-рятувальних служб до дій за призначенням </w:t>
      </w:r>
      <w:r w:rsidRPr="00207F46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Pr="00207F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Городоцької сільської ради.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07F46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захисту, </w:t>
      </w:r>
      <w:r w:rsidRPr="00207F46">
        <w:rPr>
          <w:rFonts w:ascii="Times New Roman" w:hAnsi="Times New Roman" w:cs="Times New Roman"/>
          <w:sz w:val="28"/>
          <w:szCs w:val="28"/>
          <w:lang w:val="uk-UA" w:bidi="uk-UA"/>
        </w:rPr>
        <w:t>мобілізаційної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07F46">
        <w:rPr>
          <w:rFonts w:ascii="Times New Roman" w:hAnsi="Times New Roman" w:cs="Times New Roman"/>
          <w:sz w:val="28"/>
          <w:szCs w:val="28"/>
          <w:lang w:val="uk-UA" w:bidi="uk-UA"/>
        </w:rPr>
        <w:t xml:space="preserve">та оборонної роботи </w:t>
      </w:r>
      <w:r w:rsidRPr="00207F46">
        <w:rPr>
          <w:rFonts w:ascii="Times New Roman" w:hAnsi="Times New Roman" w:cs="Times New Roman"/>
          <w:sz w:val="28"/>
          <w:szCs w:val="28"/>
          <w:lang w:val="uk-UA" w:eastAsia="ar-SA"/>
        </w:rPr>
        <w:t>сільської ради                                       Микола КОЧУРА</w:t>
      </w: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F1" w:rsidRPr="00207F46" w:rsidRDefault="000F6EF1" w:rsidP="000F6EF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EF1" w:rsidRPr="00207F46" w:rsidRDefault="000F6EF1" w:rsidP="000F6EF1">
      <w:pPr>
        <w:pStyle w:val="a3"/>
        <w:jc w:val="both"/>
        <w:rPr>
          <w:lang w:val="uk-UA"/>
        </w:rPr>
      </w:pPr>
    </w:p>
    <w:p w:rsidR="000F6EF1" w:rsidRPr="00207F46" w:rsidRDefault="000F6EF1" w:rsidP="000F6EF1">
      <w:pPr>
        <w:pStyle w:val="a3"/>
        <w:jc w:val="both"/>
        <w:rPr>
          <w:lang w:val="uk-UA"/>
        </w:rPr>
      </w:pPr>
    </w:p>
    <w:p w:rsidR="000F6EF1" w:rsidRPr="00207F46" w:rsidRDefault="000F6EF1" w:rsidP="000A0083">
      <w:pPr>
        <w:rPr>
          <w:sz w:val="28"/>
          <w:szCs w:val="28"/>
        </w:rPr>
      </w:pPr>
    </w:p>
    <w:p w:rsidR="000F6EF1" w:rsidRPr="00207F46" w:rsidRDefault="000F6EF1" w:rsidP="000A0083">
      <w:pPr>
        <w:rPr>
          <w:sz w:val="28"/>
          <w:szCs w:val="28"/>
        </w:rPr>
      </w:pPr>
    </w:p>
    <w:p w:rsidR="000F6EF1" w:rsidRPr="00207F46" w:rsidRDefault="000F6EF1" w:rsidP="000A0083">
      <w:pPr>
        <w:rPr>
          <w:sz w:val="28"/>
          <w:szCs w:val="28"/>
        </w:rPr>
      </w:pPr>
    </w:p>
    <w:p w:rsidR="000F6EF1" w:rsidRPr="00207F46" w:rsidRDefault="000F6EF1" w:rsidP="000A0083">
      <w:pPr>
        <w:rPr>
          <w:sz w:val="28"/>
          <w:szCs w:val="28"/>
        </w:rPr>
      </w:pPr>
    </w:p>
    <w:p w:rsidR="00F55B34" w:rsidRPr="00207F46" w:rsidRDefault="00F55B34"/>
    <w:sectPr w:rsidR="00F55B34" w:rsidRPr="00207F46" w:rsidSect="00734ABF">
      <w:headerReference w:type="default" r:id="rId8"/>
      <w:pgSz w:w="11906" w:h="16838"/>
      <w:pgMar w:top="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1C95" w:rsidRDefault="003B1C95" w:rsidP="00D035C9">
      <w:pPr>
        <w:spacing w:after="0" w:line="240" w:lineRule="auto"/>
      </w:pPr>
      <w:r>
        <w:separator/>
      </w:r>
    </w:p>
  </w:endnote>
  <w:endnote w:type="continuationSeparator" w:id="0">
    <w:p w:rsidR="003B1C95" w:rsidRDefault="003B1C95" w:rsidP="00D0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1C95" w:rsidRDefault="003B1C95" w:rsidP="00D035C9">
      <w:pPr>
        <w:spacing w:after="0" w:line="240" w:lineRule="auto"/>
      </w:pPr>
      <w:r>
        <w:separator/>
      </w:r>
    </w:p>
  </w:footnote>
  <w:footnote w:type="continuationSeparator" w:id="0">
    <w:p w:rsidR="003B1C95" w:rsidRDefault="003B1C95" w:rsidP="00D0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D8C" w:rsidRDefault="00A83FBD">
    <w:pPr>
      <w:pStyle w:val="a5"/>
      <w:jc w:val="center"/>
      <w:rPr>
        <w:sz w:val="28"/>
        <w:szCs w:val="28"/>
      </w:rPr>
    </w:pPr>
    <w:r w:rsidRPr="00CB3D8C">
      <w:rPr>
        <w:sz w:val="28"/>
        <w:szCs w:val="28"/>
      </w:rPr>
      <w:fldChar w:fldCharType="begin"/>
    </w:r>
    <w:r w:rsidR="00F55B34" w:rsidRPr="00CB3D8C">
      <w:rPr>
        <w:sz w:val="28"/>
        <w:szCs w:val="28"/>
      </w:rPr>
      <w:instrText xml:space="preserve"> PAGE   \* MERGEFORMAT </w:instrText>
    </w:r>
    <w:r w:rsidRPr="00CB3D8C">
      <w:rPr>
        <w:sz w:val="28"/>
        <w:szCs w:val="28"/>
      </w:rPr>
      <w:fldChar w:fldCharType="separate"/>
    </w:r>
    <w:r w:rsidR="00970694">
      <w:rPr>
        <w:noProof/>
        <w:sz w:val="28"/>
        <w:szCs w:val="28"/>
      </w:rPr>
      <w:t>4</w:t>
    </w:r>
    <w:r w:rsidRPr="00CB3D8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5241"/>
    <w:multiLevelType w:val="hybridMultilevel"/>
    <w:tmpl w:val="0218B09A"/>
    <w:lvl w:ilvl="0" w:tplc="0CEAE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083"/>
    <w:rsid w:val="00014844"/>
    <w:rsid w:val="00087401"/>
    <w:rsid w:val="000A0083"/>
    <w:rsid w:val="000F6EF1"/>
    <w:rsid w:val="00207F46"/>
    <w:rsid w:val="002A118A"/>
    <w:rsid w:val="003B1C95"/>
    <w:rsid w:val="0058505B"/>
    <w:rsid w:val="00734ABF"/>
    <w:rsid w:val="00970694"/>
    <w:rsid w:val="00A83FBD"/>
    <w:rsid w:val="00B36E32"/>
    <w:rsid w:val="00BB4652"/>
    <w:rsid w:val="00D035C9"/>
    <w:rsid w:val="00DE37F8"/>
    <w:rsid w:val="00F5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FB5F"/>
  <w15:docId w15:val="{7D846723-92DB-46D6-8E98-41C182B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08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styleId="a4">
    <w:name w:val="Strong"/>
    <w:uiPriority w:val="22"/>
    <w:qFormat/>
    <w:rsid w:val="000A0083"/>
    <w:rPr>
      <w:b/>
      <w:bCs/>
    </w:rPr>
  </w:style>
  <w:style w:type="paragraph" w:styleId="a5">
    <w:name w:val="header"/>
    <w:basedOn w:val="a"/>
    <w:link w:val="a6"/>
    <w:uiPriority w:val="99"/>
    <w:rsid w:val="000A00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0A0083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A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A0083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0F6EF1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207F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0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4410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9</cp:revision>
  <dcterms:created xsi:type="dcterms:W3CDTF">2026-06-22T09:30:00Z</dcterms:created>
  <dcterms:modified xsi:type="dcterms:W3CDTF">2026-07-02T08:52:00Z</dcterms:modified>
</cp:coreProperties>
</file>