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1D25" w:rsidRPr="004D3381" w:rsidRDefault="00951D25" w:rsidP="00951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4D3381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D25" w:rsidRPr="004D3381" w:rsidRDefault="00951D25" w:rsidP="00951D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1D25" w:rsidRPr="004D3381" w:rsidRDefault="00951D25" w:rsidP="00951D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951D25" w:rsidRPr="004D3381" w:rsidRDefault="00951D25" w:rsidP="00951D2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951D25" w:rsidRPr="004D3381" w:rsidRDefault="00951D25" w:rsidP="00951D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951D25" w:rsidRPr="004D3381" w:rsidRDefault="00951D25" w:rsidP="00951D25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951D25" w:rsidRPr="004D3381" w:rsidRDefault="00951D25" w:rsidP="00951D25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4D3381" w:rsidRDefault="00951D25" w:rsidP="00951D2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(ПРОЄКТ)</w:t>
      </w:r>
    </w:p>
    <w:p w:rsidR="00951D25" w:rsidRDefault="00951D25" w:rsidP="00951D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51D25" w:rsidRPr="004D3381" w:rsidRDefault="00951D25" w:rsidP="00951D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51D25" w:rsidRPr="004D3381" w:rsidRDefault="009F3953" w:rsidP="00951D2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23 червня </w:t>
      </w:r>
      <w:r w:rsidR="00951D25" w:rsidRPr="004D33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2026 року         с. Городок             </w:t>
      </w:r>
      <w:r w:rsidR="00174E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26/63</w:t>
      </w:r>
    </w:p>
    <w:p w:rsidR="00951D25" w:rsidRDefault="00951D25" w:rsidP="00951D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D25" w:rsidRDefault="00951D25" w:rsidP="00951D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D25" w:rsidRPr="004D3381" w:rsidRDefault="00951D25" w:rsidP="00951D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D33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затвердження </w:t>
      </w:r>
      <w:proofErr w:type="spellStart"/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проєкту</w:t>
      </w:r>
      <w:proofErr w:type="spellEnd"/>
    </w:p>
    <w:p w:rsidR="00951D25" w:rsidRPr="00762226" w:rsidRDefault="00951D25" w:rsidP="00951D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землеустрою щодо відведення</w:t>
      </w:r>
    </w:p>
    <w:p w:rsidR="00951D25" w:rsidRPr="00762226" w:rsidRDefault="00951D25" w:rsidP="00951D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земельної ділянки у разі зміни</w:t>
      </w:r>
    </w:p>
    <w:p w:rsidR="00951D25" w:rsidRPr="00762226" w:rsidRDefault="00951D25" w:rsidP="00951D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цільового призначення</w:t>
      </w:r>
    </w:p>
    <w:bookmarkEnd w:id="0"/>
    <w:p w:rsidR="00951D25" w:rsidRPr="00762226" w:rsidRDefault="00951D25" w:rsidP="00951D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1D25" w:rsidRPr="00762226" w:rsidRDefault="00951D25" w:rsidP="00951D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Розглянувши заяву громадянки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Оксани Андріївни про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затвердження 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землеустрою щодо відведення зе</w:t>
      </w:r>
      <w:r>
        <w:rPr>
          <w:rFonts w:ascii="Times New Roman" w:eastAsia="Calibri" w:hAnsi="Times New Roman" w:cs="Times New Roman"/>
          <w:sz w:val="28"/>
          <w:szCs w:val="28"/>
        </w:rPr>
        <w:t>мельної ділянки у разі зміни цільового призначення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для будівництва і обслуговування 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будинку, господарських будівель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споруд (присадибна ділянка) </w:t>
      </w:r>
      <w:r w:rsidRPr="00762226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межах населеного пункту села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Обарів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Рівненського району Рівненської області, відповідно до статей 12, 20, 122, 186, пункту 23 розділу Х «Перехідні положення» Земельного кодексу України, керуючись статтями 26, 59 Закону України «Про місцеве самоврядування в Україні», за погодженням з постійн</w:t>
      </w:r>
      <w:r>
        <w:rPr>
          <w:rFonts w:ascii="Times New Roman" w:eastAsia="Calibri" w:hAnsi="Times New Roman" w:cs="Times New Roman"/>
          <w:sz w:val="28"/>
          <w:szCs w:val="28"/>
        </w:rPr>
        <w:t>ими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сільсь</w:t>
      </w:r>
      <w:r>
        <w:rPr>
          <w:rFonts w:ascii="Times New Roman" w:eastAsia="Calibri" w:hAnsi="Times New Roman" w:cs="Times New Roman"/>
          <w:sz w:val="28"/>
          <w:szCs w:val="28"/>
        </w:rPr>
        <w:t>кої ради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, сільська рада </w:t>
      </w:r>
    </w:p>
    <w:p w:rsidR="00951D25" w:rsidRPr="00762226" w:rsidRDefault="00951D25" w:rsidP="00951D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D25" w:rsidRPr="00762226" w:rsidRDefault="00951D25" w:rsidP="00951D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26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951D25" w:rsidRPr="00762226" w:rsidRDefault="00951D25" w:rsidP="00951D2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D25" w:rsidRDefault="00951D25" w:rsidP="00951D25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Затвердити </w:t>
      </w:r>
      <w:proofErr w:type="spellStart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землеустрою щодо відведення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земельної ділянки площею 0,0490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(кадастровий номер 5624687400:02:007:1247)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разі зміни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цільового призначення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 будинку, господарських будівель і споруд (присадибна ділянка)</w:t>
      </w:r>
      <w:bookmarkStart w:id="1" w:name="_Hlk152143616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громадянці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Оксані Андріївні в межах населеного пункту села </w:t>
      </w:r>
      <w:proofErr w:type="spellStart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Обарів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Рівненського району Рівненської області</w:t>
      </w:r>
      <w:bookmarkEnd w:id="1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951D25" w:rsidRPr="00CB568D" w:rsidRDefault="00951D25" w:rsidP="00951D25">
      <w:pPr>
        <w:pStyle w:val="a5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51D25" w:rsidRPr="00762226" w:rsidRDefault="00951D25" w:rsidP="00951D2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Змінити цільове призначення земельно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ї ділянки площею 0,0490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 (кад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астровий номер 5624687400:02:007:1247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межах населеного пункту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ела  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Рівненського району Рівненської області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яка належить на праві власності громадянці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Оксані Андріївні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для ведення особистого селянського господарства, встановивши нове цільове призначення цієї земельної ділянки – для будівництва і обслуговування житлового будинку, господарських будівель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споруд (присадибна ділянка)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51D25" w:rsidRPr="00762226" w:rsidRDefault="00951D25" w:rsidP="00951D2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Громад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янці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Оксані Андріївні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забезпечити в установленому чинним законодавством порядку внесення змін до Державного земельного кадастру щодо відомостей про земельну ділянку, зазначену в пункті 2 цього рішення.</w:t>
      </w:r>
    </w:p>
    <w:p w:rsidR="00951D25" w:rsidRPr="00762226" w:rsidRDefault="00951D25" w:rsidP="00951D2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 Сергій ПОЛІЩУК</w:t>
      </w: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D25" w:rsidRPr="00762226" w:rsidRDefault="00951D25" w:rsidP="00951D25">
      <w:pPr>
        <w:spacing w:line="252" w:lineRule="auto"/>
      </w:pPr>
    </w:p>
    <w:p w:rsidR="00951D25" w:rsidRPr="00762226" w:rsidRDefault="00951D25" w:rsidP="00951D25">
      <w:pPr>
        <w:spacing w:line="252" w:lineRule="auto"/>
      </w:pPr>
    </w:p>
    <w:p w:rsidR="00951D25" w:rsidRPr="00762226" w:rsidRDefault="00951D25" w:rsidP="00951D25">
      <w:pPr>
        <w:spacing w:line="252" w:lineRule="auto"/>
        <w:sectPr w:rsidR="00951D25" w:rsidRPr="00762226" w:rsidSect="004B6BA3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951D25" w:rsidRPr="001649E3" w:rsidRDefault="00951D25" w:rsidP="00951D2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9E3">
        <w:rPr>
          <w:rFonts w:ascii="Times New Roman" w:hAnsi="Times New Roman" w:cs="Times New Roman"/>
          <w:b/>
          <w:sz w:val="27"/>
          <w:szCs w:val="27"/>
        </w:rPr>
        <w:lastRenderedPageBreak/>
        <w:t>ПОЯСНЮВАЛЬНА ЗАПИСКА</w:t>
      </w:r>
    </w:p>
    <w:p w:rsidR="00951D25" w:rsidRPr="001649E3" w:rsidRDefault="00951D25" w:rsidP="00951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проєктурішеннясесіїсільської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951D25" w:rsidRPr="001649E3" w:rsidRDefault="00951D25" w:rsidP="00951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затвердження</w:t>
      </w:r>
      <w:bookmarkStart w:id="2" w:name="_Hlk85622345"/>
      <w:r w:rsidRPr="001649E3">
        <w:rPr>
          <w:rFonts w:ascii="Times New Roman" w:hAnsi="Times New Roman" w:cs="Times New Roman"/>
          <w:sz w:val="28"/>
          <w:szCs w:val="28"/>
        </w:rPr>
        <w:t>проєктуземлеустроющодовідведення</w:t>
      </w:r>
      <w:proofErr w:type="spellEnd"/>
    </w:p>
    <w:p w:rsidR="00951D25" w:rsidRPr="001649E3" w:rsidRDefault="00951D25" w:rsidP="00951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земельноїділянки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разізміницільовогопризначення</w:t>
      </w:r>
      <w:bookmarkEnd w:id="2"/>
      <w:proofErr w:type="spellEnd"/>
      <w:r w:rsidRPr="001649E3">
        <w:rPr>
          <w:rFonts w:ascii="Times New Roman" w:hAnsi="Times New Roman" w:cs="Times New Roman"/>
          <w:sz w:val="28"/>
          <w:szCs w:val="28"/>
        </w:rPr>
        <w:t>»</w:t>
      </w:r>
    </w:p>
    <w:p w:rsidR="00951D25" w:rsidRDefault="00951D25" w:rsidP="00951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D25" w:rsidRPr="001649E3" w:rsidRDefault="00951D25" w:rsidP="00951D25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Обґрунтування необхідності прийняття рішення сесії.</w:t>
      </w:r>
    </w:p>
    <w:p w:rsidR="00951D25" w:rsidRPr="001649E3" w:rsidRDefault="00951D25" w:rsidP="00951D2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Відповідно до частини 1 статті 122 Земельного кодексу України, с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951D25" w:rsidRPr="001649E3" w:rsidRDefault="00951D25" w:rsidP="00951D2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Згідно підпункту 6 частини 3 статті 186 Земельного кодексу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України,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проєкти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міністрівАвтономноїРеспублікиКрим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виконавчоївладиабо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місцевогосамоврядуваннявідповідно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до повноважень,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визначених</w:t>
      </w:r>
      <w:hyperlink r:id="rId9" w:anchor="n1042" w:history="1"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>статтею</w:t>
        </w:r>
        <w:proofErr w:type="spellEnd"/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 xml:space="preserve"> 122</w:t>
        </w:r>
      </w:hyperlink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Земельного кодексу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України.</w:t>
      </w:r>
    </w:p>
    <w:p w:rsidR="00951D25" w:rsidRPr="001649E3" w:rsidRDefault="00951D25" w:rsidP="00951D2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color w:val="000000"/>
          <w:sz w:val="28"/>
          <w:szCs w:val="28"/>
        </w:rPr>
        <w:t>До Городоцької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із заявою 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від</w:t>
      </w:r>
      <w:r w:rsidR="00174E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08</w:t>
      </w:r>
      <w:r w:rsidR="00174E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червня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</w:t>
      </w:r>
      <w:r w:rsidR="00174E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Г-571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/03-03-10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звернулася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громадянкаГоч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Оксана Андріївна 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 щодо відведення зем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ельної ділянки площею 0,0490 га </w:t>
      </w:r>
      <w:r>
        <w:rPr>
          <w:rFonts w:ascii="Times New Roman" w:hAnsi="Times New Roman" w:cs="Times New Roman"/>
          <w:sz w:val="28"/>
          <w:szCs w:val="28"/>
        </w:rPr>
        <w:t xml:space="preserve">(кадастровий номер 5624687400:02:007:1247)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разі зміни цільового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призначеннядля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будівництва і 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обслуговування житлового будинку, господарських будівел</w:t>
      </w:r>
      <w:r>
        <w:rPr>
          <w:rFonts w:ascii="Times New Roman" w:hAnsi="Times New Roman" w:cs="Times New Roman"/>
          <w:color w:val="000000"/>
          <w:sz w:val="28"/>
          <w:szCs w:val="28"/>
        </w:rPr>
        <w:t>ь і споруд (присадибна ділянка)</w:t>
      </w:r>
      <w:r>
        <w:rPr>
          <w:rFonts w:ascii="Times New Roman" w:hAnsi="Times New Roman" w:cs="Times New Roman"/>
          <w:sz w:val="28"/>
          <w:szCs w:val="28"/>
        </w:rPr>
        <w:t xml:space="preserve">в межах населеного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пунктусела</w:t>
      </w:r>
      <w:r w:rsidRPr="001649E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9E3">
        <w:rPr>
          <w:rFonts w:ascii="Times New Roman" w:hAnsi="Times New Roman" w:cs="Times New Roman"/>
          <w:sz w:val="28"/>
          <w:szCs w:val="28"/>
        </w:rPr>
        <w:t>Рівненського району Рівненської області.</w:t>
      </w:r>
    </w:p>
    <w:p w:rsidR="00951D25" w:rsidRPr="001649E3" w:rsidRDefault="00951D25" w:rsidP="00951D2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Відповідно до пункту 1 статті 20 Земельного кодексу України, при встановленні цільового призначення земельних ділянок здійснюється віднесення їх до певної категорії земель та виду цільового призначення.</w:t>
      </w:r>
    </w:p>
    <w:p w:rsidR="00951D25" w:rsidRPr="00B87DF2" w:rsidRDefault="00951D25" w:rsidP="00951D2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F2">
        <w:rPr>
          <w:rFonts w:ascii="Times New Roman" w:hAnsi="Times New Roman" w:cs="Times New Roman"/>
          <w:sz w:val="28"/>
          <w:szCs w:val="28"/>
        </w:rPr>
        <w:t xml:space="preserve">При змініцільовогопризначенняземельнихділянокздійснюєтьсязмінакатегорії земель та/або виду </w:t>
      </w:r>
      <w:proofErr w:type="spellStart"/>
      <w:r w:rsidRPr="00B87DF2">
        <w:rPr>
          <w:rFonts w:ascii="Times New Roman" w:hAnsi="Times New Roman" w:cs="Times New Roman"/>
          <w:sz w:val="28"/>
          <w:szCs w:val="28"/>
        </w:rPr>
        <w:t>цільовогопризначення</w:t>
      </w:r>
      <w:proofErr w:type="spellEnd"/>
      <w:r w:rsidRPr="00B87DF2">
        <w:rPr>
          <w:rFonts w:ascii="Times New Roman" w:hAnsi="Times New Roman" w:cs="Times New Roman"/>
          <w:sz w:val="28"/>
          <w:szCs w:val="28"/>
        </w:rPr>
        <w:t>.</w:t>
      </w:r>
    </w:p>
    <w:p w:rsidR="00951D25" w:rsidRPr="00B87DF2" w:rsidRDefault="00951D25" w:rsidP="00951D2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DF2">
        <w:rPr>
          <w:rFonts w:ascii="Times New Roman" w:hAnsi="Times New Roman" w:cs="Times New Roman"/>
          <w:sz w:val="28"/>
          <w:szCs w:val="28"/>
        </w:rPr>
        <w:t xml:space="preserve">Разом з тим, згідно пункту 2 статті 20 Земельного кодексу України, </w:t>
      </w:r>
      <w:proofErr w:type="spellStart"/>
      <w:r w:rsidRPr="00B87DF2">
        <w:rPr>
          <w:rFonts w:ascii="Times New Roman" w:hAnsi="Times New Roman" w:cs="Times New Roman"/>
          <w:sz w:val="28"/>
          <w:szCs w:val="28"/>
        </w:rPr>
        <w:t>віднесенняземельнихділянок</w:t>
      </w:r>
      <w:proofErr w:type="spellEnd"/>
      <w:r w:rsidRPr="00B87DF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87DF2">
        <w:rPr>
          <w:rFonts w:ascii="Times New Roman" w:hAnsi="Times New Roman" w:cs="Times New Roman"/>
          <w:sz w:val="28"/>
          <w:szCs w:val="28"/>
        </w:rPr>
        <w:t>певноїкатегорії</w:t>
      </w:r>
      <w:proofErr w:type="spellEnd"/>
      <w:r w:rsidRPr="00B87DF2">
        <w:rPr>
          <w:rFonts w:ascii="Times New Roman" w:hAnsi="Times New Roman" w:cs="Times New Roman"/>
          <w:sz w:val="28"/>
          <w:szCs w:val="28"/>
        </w:rPr>
        <w:t xml:space="preserve"> та виду цільовогопризначенняземельнихділянокздійснюєтьсяприватноївласності - </w:t>
      </w:r>
      <w:proofErr w:type="spellStart"/>
      <w:r w:rsidRPr="00B87DF2">
        <w:rPr>
          <w:rFonts w:ascii="Times New Roman" w:hAnsi="Times New Roman" w:cs="Times New Roman"/>
          <w:sz w:val="28"/>
          <w:szCs w:val="28"/>
        </w:rPr>
        <w:t>їхвласниками</w:t>
      </w:r>
      <w:proofErr w:type="spellEnd"/>
      <w:r w:rsidRPr="00B87DF2">
        <w:rPr>
          <w:rFonts w:ascii="Times New Roman" w:hAnsi="Times New Roman" w:cs="Times New Roman"/>
          <w:sz w:val="28"/>
          <w:szCs w:val="28"/>
        </w:rPr>
        <w:t>.</w:t>
      </w:r>
    </w:p>
    <w:p w:rsidR="00951D25" w:rsidRPr="001649E3" w:rsidRDefault="00951D25" w:rsidP="00951D25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Земельна ділянка з реєстраційним номером об’єкта нерухомого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майна            № 3302477856246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, яка планується для відведення у разі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зміницільового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призначення, перебуває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приватній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власності громадянки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Гоч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Оксани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Андріївнина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підставі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Витягу з Державного реєстру речових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прав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01травня 2026 року, індексний номер витягу: 475401884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951D25" w:rsidRPr="001649E3" w:rsidRDefault="00951D25" w:rsidP="00951D25">
      <w:pPr>
        <w:widowControl w:val="0"/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 відповідності до затвердженого, у встановленому законодавством порядку, плану зонування території с. 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Обарів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земельна ділянка знаходиться у зоні садибної забудови.</w:t>
      </w:r>
    </w:p>
    <w:p w:rsidR="00951D25" w:rsidRPr="001649E3" w:rsidRDefault="00951D25" w:rsidP="00951D2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щодо відведення земельної ділянки 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площею 0,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0490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га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(кадастровий номер 5624687400:02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:00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7:1247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)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у разі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зміницільового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призначення для будівництва 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обслуговування житлового бу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динку, господарських будівель і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споруд (присадибна ділянка)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громадянціГоч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Оксані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Андріївнів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межах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lastRenderedPageBreak/>
        <w:t xml:space="preserve">населеного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пункту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ела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арів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Рівненського району Рівненської області, розроблен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о фізичною особою – підприємцем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Гусаруком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Олександром Володимировичем(кваліфікаційний сертифікат інженера - землевпорядника № 001614від 23січня 2013 року). </w:t>
      </w:r>
    </w:p>
    <w:p w:rsidR="00951D25" w:rsidRPr="001649E3" w:rsidRDefault="00951D25" w:rsidP="00951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6 статті 20 Земельного кодексу України,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потребує:</w:t>
      </w:r>
    </w:p>
    <w:p w:rsidR="00951D25" w:rsidRPr="001649E3" w:rsidRDefault="00951D25" w:rsidP="00951D2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2928"/>
      <w:bookmarkEnd w:id="3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розробленнядокументаціїізземлеустрою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крімвипадківформуванняземельноїділянкиіз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державної та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сформованих 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51D25" w:rsidRPr="001649E3" w:rsidRDefault="00951D25" w:rsidP="00951D2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прийняттярішеньВерховної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крімрішень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встановлення і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розпорядженняякимиздійснюютьтакіоргани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4" w:name="n2929"/>
      <w:bookmarkEnd w:id="4"/>
    </w:p>
    <w:p w:rsidR="00951D25" w:rsidRPr="00B87DF2" w:rsidRDefault="00951D25" w:rsidP="00951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пункту </w:t>
      </w:r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розділу Х «Перехідних положення» Земельного кодексу України, д</w:t>
      </w:r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внесення до Державного земельного кадастру відомостей про функціональнізонизмінацільовогопризначенняземельнихділянокздійснюється за проектами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землеустроющодоїхвідведення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про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таких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випадкахприймаєтьсящодо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1D25" w:rsidRPr="00B87DF2" w:rsidRDefault="00951D25" w:rsidP="00951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2986"/>
      <w:bookmarkEnd w:id="5"/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розпорядженняякимиздійснюютьВерховна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Рада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органивиконавчоївлади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органимісцевогосамоврядування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за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рішеннямвідповідного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органу;</w:t>
      </w:r>
    </w:p>
    <w:p w:rsidR="00951D25" w:rsidRPr="00B87DF2" w:rsidRDefault="00951D25" w:rsidP="00951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2987"/>
      <w:bookmarkEnd w:id="6"/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земельнихділянокприватноївласності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сільськими, селищними, міськими радами, на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територіїякихрозташованавідповідназемельнаділянка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D25" w:rsidRPr="00B87DF2" w:rsidRDefault="00951D25" w:rsidP="00951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2988"/>
      <w:bookmarkEnd w:id="7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щопередбачаєзмінуцільовогопризначенняземельноїділянкиприватноївласності, розробляється без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наданнядозволу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йогорозроблення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D25" w:rsidRPr="00B87DF2" w:rsidRDefault="00951D25" w:rsidP="00951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2989"/>
      <w:bookmarkEnd w:id="8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щопередбачаєзмінуцільовогопризначенняземельноїділянки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затверджується органом,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щоприймаєрішення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змінуцільовогопризначенняземельноїділянки</w:t>
      </w:r>
      <w:proofErr w:type="spellEnd"/>
      <w:r w:rsidRPr="00B87D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D25" w:rsidRPr="001649E3" w:rsidRDefault="00951D25" w:rsidP="00951D2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Підставою для розроблення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проєкту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є заява землевласн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ика та договір № 05.05.26/1 від 05травня 2026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року.</w:t>
      </w:r>
    </w:p>
    <w:p w:rsidR="00951D25" w:rsidRPr="001649E3" w:rsidRDefault="00951D25" w:rsidP="00951D25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Дана земельна ділянка знаходиться в межах населеного пункту с. 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Обарів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Рівненського району Рівненської області. Цільове призначення земельної ділянки – для ведення особистого селянського господарства.</w:t>
      </w:r>
    </w:p>
    <w:p w:rsidR="00951D25" w:rsidRPr="001649E3" w:rsidRDefault="00951D25" w:rsidP="00951D2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Мета і шляхи </w:t>
      </w:r>
      <w:proofErr w:type="spellStart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їїдосягнення</w:t>
      </w:r>
      <w:proofErr w:type="spellEnd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. </w:t>
      </w:r>
    </w:p>
    <w:p w:rsidR="00951D25" w:rsidRPr="001649E3" w:rsidRDefault="00951D25" w:rsidP="00951D25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затвердження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0490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 5624687400:02:007:1247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разі зміни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призначеннядля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обслуговування 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громадянці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Оксані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Андріївнів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населеногопункту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ела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Рівненського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Рівненської області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вказана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земельна ділянка буде віднесена до категорії земель – землі житлової та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громадської забудови, з цільовим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призначенням – для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слуговування житлового будинку,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господарських будівель і споруд (присадибна ділянка).</w:t>
      </w:r>
    </w:p>
    <w:p w:rsidR="00951D25" w:rsidRPr="001649E3" w:rsidRDefault="00951D25" w:rsidP="00951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використан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земельної ділянки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громадянціГоч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Оксані Андріївні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приступати після внесення змін в Державний земельний кадастр. </w:t>
      </w:r>
    </w:p>
    <w:p w:rsidR="00951D25" w:rsidRPr="001649E3" w:rsidRDefault="00951D25" w:rsidP="00951D25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Правовіаспекти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951D25" w:rsidRPr="001649E3" w:rsidRDefault="00951D25" w:rsidP="00951D25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Дане рішення буде прийняте на підставі статей 12, 20, 122, 186, пункту 23 розділу Х «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Перехідніположення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» Земельного кодексу України, статей 26, 59 Закону України 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місцевесамоврядування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 Україні»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1D25" w:rsidRPr="001649E3" w:rsidRDefault="00951D25" w:rsidP="00951D25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Фінансово-</w:t>
      </w: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економічнеобґрунтування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951D25" w:rsidRPr="001649E3" w:rsidRDefault="00951D25" w:rsidP="00951D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Фінансових та матеріальних затрат з боку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територіальноїгромади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здійсненняцьогопроєктурішення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не потребується.</w:t>
      </w:r>
    </w:p>
    <w:p w:rsidR="00951D25" w:rsidRPr="001649E3" w:rsidRDefault="00951D25" w:rsidP="00951D25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Позиціязаінтересованихорганів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951D25" w:rsidRPr="001649E3" w:rsidRDefault="00951D25" w:rsidP="00951D2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стосуєтьсяпозиції</w:t>
      </w:r>
      <w:r w:rsidRPr="001649E3">
        <w:rPr>
          <w:rFonts w:ascii="Times New Roman" w:hAnsi="Times New Roman" w:cs="Times New Roman"/>
          <w:sz w:val="28"/>
          <w:szCs w:val="28"/>
        </w:rPr>
        <w:t>державнихінспектуючихорганізацій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951D25" w:rsidRPr="001649E3" w:rsidRDefault="00951D25" w:rsidP="00951D25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Регіональний аспект.</w:t>
      </w:r>
    </w:p>
    <w:p w:rsidR="00951D25" w:rsidRPr="001649E3" w:rsidRDefault="00951D25" w:rsidP="00951D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Оформленняправовстановлюючихдокументів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земельнуділянку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надходженняплатежів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до місцевого бюджету у вигляді земельного податку.</w:t>
      </w:r>
    </w:p>
    <w:p w:rsidR="00951D25" w:rsidRPr="001649E3" w:rsidRDefault="00951D25" w:rsidP="00951D25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Громадськеобговорення</w:t>
      </w:r>
      <w:proofErr w:type="spellEnd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951D25" w:rsidRPr="001649E3" w:rsidRDefault="00951D25" w:rsidP="00951D2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потребуєпроведеннягромадськогообговорення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1D25" w:rsidRPr="001649E3" w:rsidRDefault="00951D25" w:rsidP="00951D25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Прогноз результатів.</w:t>
      </w:r>
    </w:p>
    <w:p w:rsidR="00951D25" w:rsidRPr="001649E3" w:rsidRDefault="00951D25" w:rsidP="00951D25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Прийнятерішеннясприятимеофо</w:t>
      </w:r>
      <w:r>
        <w:rPr>
          <w:rFonts w:ascii="Times New Roman" w:hAnsi="Times New Roman" w:cs="Times New Roman"/>
          <w:sz w:val="28"/>
          <w:szCs w:val="28"/>
        </w:rPr>
        <w:t>рмленню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подальшомугромадянкою</w:t>
      </w:r>
      <w:r w:rsidRPr="001649E3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власності на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земельнуділянку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установленомузаконодавством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порядку.</w:t>
      </w:r>
    </w:p>
    <w:p w:rsidR="00951D25" w:rsidRDefault="00951D25" w:rsidP="00951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D25" w:rsidRDefault="00951D25" w:rsidP="00951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D25" w:rsidRPr="001649E3" w:rsidRDefault="00951D25" w:rsidP="00951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D25" w:rsidRPr="001649E3" w:rsidRDefault="00951D25" w:rsidP="00951D2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951D25" w:rsidRPr="001649E3" w:rsidRDefault="00951D25" w:rsidP="00951D2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житлово-</w:t>
      </w:r>
    </w:p>
    <w:p w:rsidR="00951D25" w:rsidRPr="001649E3" w:rsidRDefault="00951D25" w:rsidP="00951D2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951D25" w:rsidRPr="001649E3" w:rsidRDefault="00951D25" w:rsidP="00951D2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Тетяна ОПАНАСИК</w:t>
      </w:r>
    </w:p>
    <w:p w:rsidR="00951D25" w:rsidRPr="001649E3" w:rsidRDefault="00951D25" w:rsidP="00951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D25" w:rsidRPr="001649E3" w:rsidRDefault="00951D25" w:rsidP="00951D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Виконавець</w:t>
      </w:r>
    </w:p>
    <w:p w:rsidR="00951D25" w:rsidRPr="001649E3" w:rsidRDefault="00951D25" w:rsidP="00951D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головнийспеціалістземлевпорядник</w:t>
      </w:r>
      <w:proofErr w:type="spellEnd"/>
    </w:p>
    <w:p w:rsidR="00951D25" w:rsidRPr="001649E3" w:rsidRDefault="00951D25" w:rsidP="00951D2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архітектури,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</w:p>
    <w:p w:rsidR="00951D25" w:rsidRPr="001649E3" w:rsidRDefault="00951D25" w:rsidP="00951D2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житлово -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951D25" w:rsidRPr="001649E3" w:rsidRDefault="00951D25" w:rsidP="00951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1649E3">
        <w:rPr>
          <w:rFonts w:ascii="Times New Roman" w:hAnsi="Times New Roman" w:cs="Times New Roman"/>
          <w:sz w:val="28"/>
          <w:szCs w:val="28"/>
        </w:rPr>
        <w:t>Алла ЛАКУСТА</w:t>
      </w:r>
    </w:p>
    <w:p w:rsidR="00951D25" w:rsidRDefault="00951D25" w:rsidP="00951D25"/>
    <w:p w:rsidR="008603DE" w:rsidRDefault="008603DE"/>
    <w:sectPr w:rsidR="008603DE" w:rsidSect="00A2686A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04F4" w:rsidRDefault="008604F4" w:rsidP="00773D7C">
      <w:pPr>
        <w:spacing w:after="0" w:line="240" w:lineRule="auto"/>
      </w:pPr>
      <w:r>
        <w:separator/>
      </w:r>
    </w:p>
  </w:endnote>
  <w:endnote w:type="continuationSeparator" w:id="0">
    <w:p w:rsidR="008604F4" w:rsidRDefault="008604F4" w:rsidP="0077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04F4" w:rsidRDefault="008604F4" w:rsidP="00773D7C">
      <w:pPr>
        <w:spacing w:after="0" w:line="240" w:lineRule="auto"/>
      </w:pPr>
      <w:r>
        <w:separator/>
      </w:r>
    </w:p>
  </w:footnote>
  <w:footnote w:type="continuationSeparator" w:id="0">
    <w:p w:rsidR="008604F4" w:rsidRDefault="008604F4" w:rsidP="0077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2026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6BA3" w:rsidRDefault="00773D7C" w:rsidP="004A5E78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 w:rsidRPr="004A5E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03DE" w:rsidRPr="004A5E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4E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54725E" w:rsidRPr="004A5E78" w:rsidRDefault="009F3953" w:rsidP="004A5E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725E" w:rsidRPr="00247C00" w:rsidRDefault="00773D7C" w:rsidP="00247C0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47C00">
      <w:rPr>
        <w:rFonts w:ascii="Times New Roman" w:hAnsi="Times New Roman" w:cs="Times New Roman"/>
        <w:sz w:val="24"/>
        <w:szCs w:val="24"/>
      </w:rPr>
      <w:fldChar w:fldCharType="begin"/>
    </w:r>
    <w:r w:rsidR="008603DE" w:rsidRPr="00247C00">
      <w:rPr>
        <w:rFonts w:ascii="Times New Roman" w:hAnsi="Times New Roman" w:cs="Times New Roman"/>
        <w:sz w:val="24"/>
        <w:szCs w:val="24"/>
      </w:rPr>
      <w:instrText>PAGE   \* MERGEFORMAT</w:instrText>
    </w:r>
    <w:r w:rsidRPr="00247C00">
      <w:rPr>
        <w:rFonts w:ascii="Times New Roman" w:hAnsi="Times New Roman" w:cs="Times New Roman"/>
        <w:sz w:val="24"/>
        <w:szCs w:val="24"/>
      </w:rPr>
      <w:fldChar w:fldCharType="separate"/>
    </w:r>
    <w:r w:rsidR="00174ECB">
      <w:rPr>
        <w:rFonts w:ascii="Times New Roman" w:hAnsi="Times New Roman" w:cs="Times New Roman"/>
        <w:noProof/>
        <w:sz w:val="24"/>
        <w:szCs w:val="24"/>
      </w:rPr>
      <w:t>3</w:t>
    </w:r>
    <w:r w:rsidRPr="00247C0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DC005E"/>
    <w:multiLevelType w:val="hybridMultilevel"/>
    <w:tmpl w:val="30B6FCA4"/>
    <w:lvl w:ilvl="0" w:tplc="A626A03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D25"/>
    <w:rsid w:val="00174ECB"/>
    <w:rsid w:val="00773D7C"/>
    <w:rsid w:val="008603DE"/>
    <w:rsid w:val="008604F4"/>
    <w:rsid w:val="00951D25"/>
    <w:rsid w:val="009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DD31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D2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951D25"/>
    <w:rPr>
      <w:rFonts w:eastAsiaTheme="minorHAnsi"/>
      <w:lang w:val="ru-RU" w:eastAsia="en-US"/>
    </w:rPr>
  </w:style>
  <w:style w:type="paragraph" w:styleId="a5">
    <w:name w:val="List Paragraph"/>
    <w:basedOn w:val="a"/>
    <w:uiPriority w:val="34"/>
    <w:qFormat/>
    <w:rsid w:val="00951D25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95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51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5796</Words>
  <Characters>3305</Characters>
  <Application>Microsoft Office Word</Application>
  <DocSecurity>0</DocSecurity>
  <Lines>27</Lines>
  <Paragraphs>18</Paragraphs>
  <ScaleCrop>false</ScaleCrop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4</cp:revision>
  <cp:lastPrinted>2026-06-30T14:01:00Z</cp:lastPrinted>
  <dcterms:created xsi:type="dcterms:W3CDTF">2026-06-30T14:00:00Z</dcterms:created>
  <dcterms:modified xsi:type="dcterms:W3CDTF">2026-07-02T05:45:00Z</dcterms:modified>
</cp:coreProperties>
</file>