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322A" w:rsidRPr="006E322A" w:rsidRDefault="006E322A" w:rsidP="006E322A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32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Додаток </w:t>
      </w:r>
    </w:p>
    <w:p w:rsidR="006E322A" w:rsidRPr="006E322A" w:rsidRDefault="006E322A" w:rsidP="006E322A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32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рішення Городоцької сільської ради </w:t>
      </w:r>
    </w:p>
    <w:p w:rsidR="006E322A" w:rsidRPr="006E322A" w:rsidRDefault="006E322A" w:rsidP="006E322A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322A">
        <w:rPr>
          <w:rFonts w:ascii="Times New Roman" w:eastAsia="Times New Roman" w:hAnsi="Times New Roman" w:cs="Times New Roman"/>
          <w:sz w:val="24"/>
          <w:szCs w:val="24"/>
          <w:lang w:eastAsia="uk-UA"/>
        </w:rPr>
        <w:t>07.07.2026 № 2397</w:t>
      </w:r>
    </w:p>
    <w:p w:rsidR="006E322A" w:rsidRPr="006E322A" w:rsidRDefault="006E322A" w:rsidP="006E322A">
      <w:pPr>
        <w:autoSpaceDE w:val="0"/>
        <w:autoSpaceDN w:val="0"/>
        <w:adjustRightInd w:val="0"/>
        <w:spacing w:after="0" w:line="240" w:lineRule="auto"/>
        <w:ind w:left="4248" w:right="180" w:firstLine="708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/>
        </w:rPr>
      </w:pPr>
    </w:p>
    <w:p w:rsidR="006E322A" w:rsidRPr="006E322A" w:rsidRDefault="006E322A" w:rsidP="006E32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E322A">
        <w:rPr>
          <w:rFonts w:ascii="Times New Roman" w:eastAsia="Calibri" w:hAnsi="Times New Roman" w:cs="Times New Roman"/>
          <w:sz w:val="20"/>
          <w:szCs w:val="20"/>
        </w:rPr>
        <w:t>РІШЕННЯ</w:t>
      </w:r>
      <w:r w:rsidRPr="006E322A">
        <w:rPr>
          <w:rFonts w:ascii="Times New Roman" w:eastAsia="Calibri" w:hAnsi="Times New Roman" w:cs="Times New Roman"/>
          <w:sz w:val="20"/>
          <w:szCs w:val="20"/>
        </w:rPr>
        <w:br/>
        <w:t>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</w:t>
      </w:r>
    </w:p>
    <w:p w:rsidR="006E322A" w:rsidRPr="006E322A" w:rsidRDefault="006E322A" w:rsidP="006E32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proofErr w:type="spellStart"/>
      <w:r w:rsidRPr="006E322A">
        <w:rPr>
          <w:rFonts w:ascii="Times New Roman" w:eastAsia="Calibri" w:hAnsi="Times New Roman" w:cs="Times New Roman"/>
          <w:sz w:val="20"/>
          <w:szCs w:val="20"/>
          <w:lang w:val="ru-RU"/>
        </w:rPr>
        <w:t>окупованій</w:t>
      </w:r>
      <w:proofErr w:type="spellEnd"/>
      <w:r w:rsidRPr="006E322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6E322A">
        <w:rPr>
          <w:rFonts w:ascii="Times New Roman" w:eastAsia="Calibri" w:hAnsi="Times New Roman" w:cs="Times New Roman"/>
          <w:sz w:val="20"/>
          <w:szCs w:val="20"/>
          <w:lang w:val="ru-RU"/>
        </w:rPr>
        <w:t>території</w:t>
      </w:r>
      <w:proofErr w:type="spellEnd"/>
    </w:p>
    <w:tbl>
      <w:tblPr>
        <w:tblW w:w="9923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958"/>
        <w:gridCol w:w="18"/>
        <w:gridCol w:w="1842"/>
        <w:gridCol w:w="3105"/>
      </w:tblGrid>
      <w:tr w:rsidR="006E322A" w:rsidRPr="006E322A" w:rsidTr="006E322A">
        <w:trPr>
          <w:trHeight w:val="756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uk-UA"/>
              </w:rPr>
              <w:t xml:space="preserve">06 лютого 2026 року  </w:t>
            </w: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uk-UA"/>
              </w:rPr>
              <w:br/>
            </w: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  (дата)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uk-UA"/>
              </w:rPr>
              <w:t xml:space="preserve"> № 2 </w:t>
            </w: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uk-UA"/>
              </w:rPr>
              <w:br/>
            </w: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      (номер рішення)</w:t>
            </w:r>
          </w:p>
        </w:tc>
      </w:tr>
      <w:tr w:rsidR="006E322A" w:rsidRPr="006E322A" w:rsidTr="006E322A">
        <w:trPr>
          <w:trHeight w:val="92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val="single"/>
                <w:lang w:eastAsia="uk-UA"/>
              </w:rPr>
              <w:t>Городоцька сільська рада, Рівненський район, Рівненська область</w:t>
            </w:r>
            <w:r w:rsidRPr="006E32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br/>
              <w:t>(відповідно до рішення сесії Городоцької сільської ради від 18 грудня 2025 № 302 «Про затвердження складу</w:t>
            </w:r>
            <w:r w:rsidRPr="006E32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території»)</w:t>
            </w:r>
          </w:p>
        </w:tc>
      </w:tr>
      <w:tr w:rsidR="006E322A" w:rsidRPr="006E322A" w:rsidTr="006E322A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подання та номер заяви про надання допомоги для вирішення житлового питання </w:t>
            </w: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08.12.2025  ЗВПО-08.12.2025-18367</w:t>
            </w:r>
          </w:p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Заявник </w:t>
            </w: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_Конончук Світлана В</w:t>
            </w: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uk-UA"/>
              </w:rPr>
              <w:t>’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ячеславівна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 xml:space="preserve">        (прізвище, власне ім’я, по батькові (за наявності)/</w:t>
            </w:r>
          </w:p>
        </w:tc>
      </w:tr>
      <w:tr w:rsidR="006E322A" w:rsidRPr="006E322A" w:rsidTr="006E322A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Комісія прийняла рішення:</w:t>
            </w:r>
          </w:p>
          <w:p w:rsidR="006E322A" w:rsidRPr="006E322A" w:rsidRDefault="006E322A" w:rsidP="006E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uk-UA"/>
              </w:rPr>
            </w:pPr>
            <w:bookmarkStart w:id="0" w:name="_GoBack"/>
            <w:bookmarkEnd w:id="0"/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надати допомогу у розмірі два мільйони гривень для вирішення житлового питання учаснику бойових дій, </w:t>
            </w: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uk-UA"/>
              </w:rPr>
              <w:t xml:space="preserve">внутрішньо переміщеній особі Конончук Світлані В’ячеславівні, 22.06.1999 року народження, яка проживала на тимчасово окупованій території та перебуває на обліку як внутрішньо переміщена особа (довідка від 07.07.2025 № 5616-5003729251) за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uk-UA"/>
              </w:rPr>
              <w:t>адресою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uk-UA"/>
              </w:rPr>
              <w:t>: вул. Набережна, буд. 18, с. Карпилівка, Рівненського району, Рівненської області), відповідно до заяви № ЗВПО-08.12.2025-18367</w:t>
            </w:r>
            <w:r w:rsidRPr="006E3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шляхом</w:t>
            </w: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автоматичного формування житлового ваучера програмними засобами Реєстру пошкодженого та знищеного майна.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Заступник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сільського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голови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питань</w:t>
            </w:r>
            <w:proofErr w:type="spellEnd"/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діяльності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виконавчих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органів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сільської ради, 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голова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комісії</w:t>
            </w:r>
            <w:proofErr w:type="spellEnd"/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Сергій САЙКО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Начальник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відділу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архітектури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земельних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відносин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житлово-комунального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господарства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сільської ради, </w:t>
            </w: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 xml:space="preserve">заступник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>голови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>комісії</w:t>
            </w:r>
            <w:proofErr w:type="spellEnd"/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Тетяна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ОПАНАСИК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Головний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спеціаліст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відділу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соціального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захисту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населення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захисту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прав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дітей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>секретар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 w:eastAsia="uk-UA"/>
              </w:rPr>
              <w:t>комісії</w:t>
            </w:r>
            <w:proofErr w:type="spellEnd"/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Ніла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ВОВЧУК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Члени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комісії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Начальник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фінансового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відділу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сільської ради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Ірина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ІЛЛЮК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Начальник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відділу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питань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цивільного</w:t>
            </w:r>
            <w:proofErr w:type="spellEnd"/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захисту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мобілізаційної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оборонної</w:t>
            </w:r>
            <w:proofErr w:type="spellEnd"/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роботи</w:t>
            </w:r>
            <w:proofErr w:type="spellEnd"/>
            <w:r w:rsidRPr="006E3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сільської ради</w:t>
            </w: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Микола КОЧУРА</w:t>
            </w: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Начальник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відділу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соціального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захисту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населення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та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захисту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прав </w:t>
            </w: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дітей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, сільської ради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Олена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МОНІНА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Представник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громадськості</w:t>
            </w:r>
            <w:proofErr w:type="spellEnd"/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proofErr w:type="spellStart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Андрій</w:t>
            </w:r>
            <w:proofErr w:type="spellEnd"/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ПОЛЕВ</w:t>
            </w: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</w:t>
            </w: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К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Начальник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відділу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питань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надання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адміністративних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послуг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сільської ради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E32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Павло ТАРАСОВИЧ</w:t>
            </w:r>
          </w:p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E322A" w:rsidRPr="006E322A" w:rsidTr="006E322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76" w:type="dxa"/>
            <w:gridSpan w:val="2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Представник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громадськості</w:t>
            </w:r>
            <w:proofErr w:type="spellEnd"/>
          </w:p>
        </w:tc>
        <w:tc>
          <w:tcPr>
            <w:tcW w:w="1842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05" w:type="dxa"/>
          </w:tcPr>
          <w:p w:rsidR="006E322A" w:rsidRPr="006E322A" w:rsidRDefault="006E322A" w:rsidP="006E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Олена</w:t>
            </w:r>
            <w:proofErr w:type="spellEnd"/>
            <w:r w:rsidRPr="006E32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ЮРЧИК</w:t>
            </w:r>
          </w:p>
        </w:tc>
      </w:tr>
    </w:tbl>
    <w:p w:rsidR="006E322A" w:rsidRPr="006E322A" w:rsidRDefault="006E322A" w:rsidP="006E322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287371" w:rsidRDefault="00287371"/>
    <w:p w:rsidR="006E322A" w:rsidRDefault="006E322A"/>
    <w:sectPr w:rsidR="006E322A" w:rsidSect="002D1F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A"/>
    <w:rsid w:val="000C3858"/>
    <w:rsid w:val="001F15C3"/>
    <w:rsid w:val="00237993"/>
    <w:rsid w:val="00287371"/>
    <w:rsid w:val="002D1FE3"/>
    <w:rsid w:val="00353EDC"/>
    <w:rsid w:val="006E322A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4183"/>
  <w15:chartTrackingRefBased/>
  <w15:docId w15:val="{4095B51E-B7B3-4AFA-92C3-E8701F59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2026-07-14T13:27:00Z</dcterms:created>
  <dcterms:modified xsi:type="dcterms:W3CDTF">2026-07-14T13:28:00Z</dcterms:modified>
</cp:coreProperties>
</file>