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4B43" w:rsidRDefault="00D74B43" w:rsidP="00D74B43">
      <w:pPr>
        <w:ind w:left="6096"/>
        <w:jc w:val="both"/>
        <w:rPr>
          <w:sz w:val="18"/>
          <w:szCs w:val="18"/>
        </w:rPr>
      </w:pPr>
      <w:r>
        <w:rPr>
          <w:sz w:val="18"/>
          <w:szCs w:val="18"/>
        </w:rPr>
        <w:t>ПРОЄКТ</w:t>
      </w:r>
    </w:p>
    <w:p w:rsidR="00D74B43" w:rsidRDefault="00D74B43" w:rsidP="00D74B43">
      <w:pPr>
        <w:ind w:left="6096"/>
        <w:jc w:val="both"/>
        <w:rPr>
          <w:sz w:val="18"/>
          <w:szCs w:val="18"/>
        </w:rPr>
      </w:pPr>
      <w:r>
        <w:rPr>
          <w:sz w:val="18"/>
          <w:szCs w:val="18"/>
        </w:rPr>
        <w:t>Начальник фінансового відділу</w:t>
      </w:r>
    </w:p>
    <w:p w:rsidR="00D74B43" w:rsidRDefault="00D74B43" w:rsidP="00D74B43">
      <w:pPr>
        <w:ind w:left="6096"/>
        <w:jc w:val="both"/>
        <w:rPr>
          <w:noProof/>
          <w:color w:val="000080"/>
          <w:sz w:val="18"/>
          <w:szCs w:val="18"/>
          <w:lang w:eastAsia="uk-UA"/>
        </w:rPr>
      </w:pPr>
      <w:r>
        <w:rPr>
          <w:sz w:val="18"/>
          <w:szCs w:val="18"/>
        </w:rPr>
        <w:t>Ірина ІЛЛЮК</w:t>
      </w:r>
    </w:p>
    <w:p w:rsidR="00D74B43" w:rsidRDefault="00D74B43" w:rsidP="00D74B43">
      <w:pPr>
        <w:ind w:left="6096"/>
        <w:jc w:val="center"/>
        <w:rPr>
          <w:noProof/>
          <w:color w:val="000080"/>
          <w:sz w:val="18"/>
          <w:szCs w:val="18"/>
          <w:lang w:eastAsia="uk-UA"/>
        </w:rPr>
      </w:pPr>
    </w:p>
    <w:p w:rsidR="00D74B43" w:rsidRDefault="00D74B43" w:rsidP="00D74B43">
      <w:pPr>
        <w:jc w:val="center"/>
        <w:rPr>
          <w:color w:val="000080"/>
          <w:sz w:val="23"/>
          <w:szCs w:val="24"/>
        </w:rPr>
      </w:pPr>
      <w:r>
        <w:rPr>
          <w:noProof/>
          <w:color w:val="000080"/>
          <w:sz w:val="23"/>
          <w:szCs w:val="24"/>
          <w:lang w:eastAsia="uk-UA"/>
        </w:rPr>
        <w:drawing>
          <wp:inline distT="0" distB="0" distL="0" distR="0" wp14:anchorId="491135E5" wp14:editId="6C95CFAA">
            <wp:extent cx="457200" cy="619125"/>
            <wp:effectExtent l="0" t="0" r="0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B43" w:rsidRDefault="00D74B43" w:rsidP="00D74B43">
      <w:pPr>
        <w:keepNext/>
        <w:jc w:val="center"/>
        <w:outlineLvl w:val="2"/>
        <w:rPr>
          <w:b/>
          <w:sz w:val="16"/>
          <w:szCs w:val="16"/>
        </w:rPr>
      </w:pPr>
    </w:p>
    <w:p w:rsidR="00D74B43" w:rsidRDefault="00D74B43" w:rsidP="00D74B43">
      <w:pPr>
        <w:keepNext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ГОРОДОЦЬКА СІЛЬСЬКА РАДА</w:t>
      </w:r>
    </w:p>
    <w:p w:rsidR="00D74B43" w:rsidRDefault="00D74B43" w:rsidP="00D74B43">
      <w:pPr>
        <w:keepNext/>
        <w:jc w:val="center"/>
        <w:outlineLvl w:val="4"/>
        <w:rPr>
          <w:rFonts w:eastAsia="Arial Unicode MS"/>
          <w:b/>
          <w:bCs/>
          <w:color w:val="000000"/>
          <w:sz w:val="28"/>
          <w:szCs w:val="28"/>
        </w:rPr>
      </w:pPr>
      <w:r>
        <w:rPr>
          <w:rFonts w:eastAsia="Calibri"/>
          <w:b/>
          <w:sz w:val="28"/>
          <w:szCs w:val="28"/>
        </w:rPr>
        <w:t>РІВНЕНСЬКОГО РАЙОНУ РІВНЕНСЬКОЇ  ОБЛАСТІ</w:t>
      </w:r>
    </w:p>
    <w:p w:rsidR="00D74B43" w:rsidRDefault="00D74B43" w:rsidP="00D74B43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Восьме скликання</w:t>
      </w:r>
    </w:p>
    <w:p w:rsidR="00D74B43" w:rsidRDefault="00D74B43" w:rsidP="00D74B43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(_________________ сесія)</w:t>
      </w:r>
    </w:p>
    <w:p w:rsidR="00D74B43" w:rsidRDefault="00D74B43" w:rsidP="00D74B43">
      <w:pPr>
        <w:jc w:val="center"/>
        <w:rPr>
          <w:color w:val="000000"/>
          <w:sz w:val="28"/>
          <w:szCs w:val="28"/>
        </w:rPr>
      </w:pPr>
    </w:p>
    <w:p w:rsidR="00D74B43" w:rsidRDefault="00D74B43" w:rsidP="00D74B43">
      <w:pPr>
        <w:keepNext/>
        <w:jc w:val="center"/>
        <w:outlineLvl w:val="6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 І Ш Е Н </w:t>
      </w:r>
      <w:proofErr w:type="spellStart"/>
      <w:r>
        <w:rPr>
          <w:b/>
          <w:bCs/>
          <w:color w:val="000000"/>
          <w:sz w:val="28"/>
          <w:szCs w:val="28"/>
        </w:rPr>
        <w:t>Н</w:t>
      </w:r>
      <w:proofErr w:type="spellEnd"/>
      <w:r>
        <w:rPr>
          <w:b/>
          <w:bCs/>
          <w:color w:val="000000"/>
          <w:sz w:val="28"/>
          <w:szCs w:val="28"/>
        </w:rPr>
        <w:t xml:space="preserve"> Я</w:t>
      </w:r>
    </w:p>
    <w:p w:rsidR="00D74B43" w:rsidRDefault="00D74B43" w:rsidP="00D74B43">
      <w:pPr>
        <w:rPr>
          <w:b/>
          <w:color w:val="000000"/>
          <w:sz w:val="28"/>
          <w:szCs w:val="24"/>
        </w:rPr>
      </w:pPr>
    </w:p>
    <w:p w:rsidR="00D74B43" w:rsidRDefault="00D74B43" w:rsidP="00D74B43">
      <w:pPr>
        <w:rPr>
          <w:b/>
          <w:color w:val="000000"/>
          <w:sz w:val="28"/>
          <w:szCs w:val="24"/>
        </w:rPr>
      </w:pPr>
    </w:p>
    <w:p w:rsidR="00D74B43" w:rsidRDefault="00D74B43" w:rsidP="00D74B43">
      <w:pPr>
        <w:suppressAutoHyphens/>
        <w:rPr>
          <w:color w:val="000000"/>
          <w:sz w:val="28"/>
          <w:szCs w:val="24"/>
          <w:lang w:eastAsia="ar-SA"/>
        </w:rPr>
      </w:pPr>
      <w:r>
        <w:rPr>
          <w:color w:val="000000"/>
          <w:sz w:val="28"/>
          <w:szCs w:val="24"/>
          <w:lang w:eastAsia="ar-SA"/>
        </w:rPr>
        <w:t>23 червня 2026  року           с.</w:t>
      </w:r>
      <w:r>
        <w:rPr>
          <w:color w:val="000000"/>
          <w:sz w:val="28"/>
          <w:szCs w:val="24"/>
          <w:lang w:val="ru-RU" w:eastAsia="ar-SA"/>
        </w:rPr>
        <w:t xml:space="preserve"> </w:t>
      </w:r>
      <w:r>
        <w:rPr>
          <w:color w:val="000000"/>
          <w:sz w:val="28"/>
          <w:szCs w:val="24"/>
          <w:lang w:eastAsia="ar-SA"/>
        </w:rPr>
        <w:t>Городок                                  № 2/63</w:t>
      </w:r>
    </w:p>
    <w:p w:rsidR="00D74B43" w:rsidRDefault="00D74B43" w:rsidP="00D74B43">
      <w:pPr>
        <w:suppressAutoHyphens/>
        <w:rPr>
          <w:b/>
          <w:color w:val="000000"/>
          <w:sz w:val="28"/>
          <w:szCs w:val="24"/>
          <w:lang w:eastAsia="ar-SA"/>
        </w:rPr>
      </w:pPr>
    </w:p>
    <w:p w:rsidR="00D74B43" w:rsidRDefault="00D74B43" w:rsidP="00D74B43">
      <w:pPr>
        <w:suppressAutoHyphens/>
        <w:rPr>
          <w:b/>
          <w:color w:val="000000"/>
          <w:sz w:val="28"/>
          <w:szCs w:val="24"/>
          <w:lang w:eastAsia="ar-SA"/>
        </w:rPr>
      </w:pPr>
    </w:p>
    <w:p w:rsidR="00D74B43" w:rsidRDefault="00D74B43" w:rsidP="00D74B43">
      <w:pPr>
        <w:pStyle w:val="a3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внесення змін до рішення сільської </w:t>
      </w:r>
    </w:p>
    <w:p w:rsidR="00D74B43" w:rsidRDefault="00D74B43" w:rsidP="00D74B43">
      <w:pPr>
        <w:pStyle w:val="a3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ради від 29 червня 2023 року №1264 </w:t>
      </w:r>
    </w:p>
    <w:p w:rsidR="00D74B43" w:rsidRDefault="00D74B43" w:rsidP="00D74B43">
      <w:pPr>
        <w:pStyle w:val="a3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«Про  встановлення місцевих податків</w:t>
      </w:r>
    </w:p>
    <w:p w:rsidR="00D74B43" w:rsidRDefault="00D74B43" w:rsidP="00D74B43">
      <w:pPr>
        <w:pStyle w:val="a3"/>
        <w:ind w:left="0" w:firstLine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і зборів на території </w:t>
      </w:r>
      <w:r>
        <w:rPr>
          <w:b/>
          <w:bCs/>
          <w:sz w:val="28"/>
          <w:szCs w:val="28"/>
        </w:rPr>
        <w:t xml:space="preserve">Городоцької сільської </w:t>
      </w:r>
    </w:p>
    <w:p w:rsidR="00D74B43" w:rsidRDefault="00D74B43" w:rsidP="00D74B43">
      <w:pPr>
        <w:pStyle w:val="a3"/>
        <w:ind w:left="0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ради» </w:t>
      </w:r>
    </w:p>
    <w:p w:rsidR="00D74B43" w:rsidRDefault="00D74B43" w:rsidP="00D74B43">
      <w:pPr>
        <w:ind w:firstLine="567"/>
        <w:jc w:val="both"/>
        <w:rPr>
          <w:bCs/>
          <w:sz w:val="28"/>
          <w:szCs w:val="28"/>
        </w:rPr>
      </w:pPr>
    </w:p>
    <w:p w:rsidR="00D74B43" w:rsidRDefault="00D74B43" w:rsidP="00D74B43">
      <w:pPr>
        <w:ind w:firstLine="567"/>
        <w:jc w:val="both"/>
        <w:rPr>
          <w:bCs/>
          <w:sz w:val="28"/>
          <w:szCs w:val="28"/>
        </w:rPr>
      </w:pPr>
    </w:p>
    <w:p w:rsidR="00D74B43" w:rsidRDefault="00D74B43" w:rsidP="00D74B43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Відповідно до статей 7,10,12 розділу </w:t>
      </w:r>
      <w:r>
        <w:rPr>
          <w:bCs/>
          <w:sz w:val="28"/>
          <w:szCs w:val="28"/>
          <w:lang w:val="en-US"/>
        </w:rPr>
        <w:t>XII</w:t>
      </w:r>
      <w:r>
        <w:rPr>
          <w:bCs/>
          <w:sz w:val="28"/>
          <w:szCs w:val="28"/>
        </w:rPr>
        <w:t xml:space="preserve"> Податкового кодексу України про затвердження Указу  Президента України «Про введення воєнного стану в Україні», Указу Президента України від 24 лютого 2022 року №64/2022 «Про введення воєнного стану в Україні», Національного класифікатора будівель і споруд НК 018-2023, постанова від 18 жовтня 2024 року №1191 «Про внесення змін до постанови кабінету Міністрів України від 28 грудня 2020 р. №1330», керуючись статтями 26,59 Закону України «Про місцеве самоврядування в Україні», </w:t>
      </w:r>
      <w:r>
        <w:rPr>
          <w:bCs/>
          <w:color w:val="000000"/>
          <w:sz w:val="28"/>
          <w:szCs w:val="28"/>
        </w:rPr>
        <w:t>за погодженням з постійними комісіями сільської ради</w:t>
      </w:r>
      <w:r>
        <w:rPr>
          <w:bCs/>
          <w:sz w:val="28"/>
          <w:szCs w:val="28"/>
        </w:rPr>
        <w:t>, сільська рада</w:t>
      </w:r>
    </w:p>
    <w:p w:rsidR="00D74B43" w:rsidRDefault="00D74B43" w:rsidP="00D74B43">
      <w:pPr>
        <w:overflowPunct w:val="0"/>
        <w:adjustRightInd w:val="0"/>
        <w:textAlignment w:val="baseline"/>
        <w:rPr>
          <w:sz w:val="28"/>
          <w:szCs w:val="28"/>
        </w:rPr>
      </w:pPr>
    </w:p>
    <w:p w:rsidR="00D74B43" w:rsidRDefault="00D74B43" w:rsidP="00D74B43">
      <w:pPr>
        <w:overflowPunct w:val="0"/>
        <w:adjustRightInd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D74B43" w:rsidRDefault="00D74B43" w:rsidP="00D74B43">
      <w:pPr>
        <w:overflowPunct w:val="0"/>
        <w:adjustRightInd w:val="0"/>
        <w:ind w:firstLine="567"/>
        <w:textAlignment w:val="baseline"/>
        <w:rPr>
          <w:sz w:val="28"/>
          <w:szCs w:val="28"/>
        </w:rPr>
      </w:pPr>
    </w:p>
    <w:p w:rsidR="00D74B43" w:rsidRDefault="00D74B43" w:rsidP="00D74B43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Внести зміни до пункту 5 додатку 4  Положення про податок на нерухоме майно, відмінне від земельної ділянки на території Городоцької сільської ради, яке затверджено рішенням  Городоцької сільської ради від 29 червня 2023 року №1264 «Про встановлення місцевих податків і зборів  на території Городоцької сільської ради» з </w:t>
      </w:r>
      <w:r>
        <w:rPr>
          <w:color w:val="000000"/>
          <w:sz w:val="28"/>
          <w:szCs w:val="28"/>
        </w:rPr>
        <w:t>врахуванням</w:t>
      </w:r>
      <w:r>
        <w:rPr>
          <w:sz w:val="28"/>
          <w:szCs w:val="28"/>
        </w:rPr>
        <w:t xml:space="preserve"> змін від 26 червня  2024 року №1664 та від 11 липня 2024 року№1461 в частині ставок податку на нерухоме майно відмінне від земельної ділянки на території Городоцької сільської територіальної громади виклавши його </w:t>
      </w:r>
      <w:r>
        <w:rPr>
          <w:color w:val="000000"/>
          <w:sz w:val="28"/>
          <w:szCs w:val="28"/>
        </w:rPr>
        <w:t>в редакції згідно з додатком №1 до рішення.</w:t>
      </w:r>
    </w:p>
    <w:p w:rsidR="00D74B43" w:rsidRDefault="00D74B43" w:rsidP="00D74B43">
      <w:pPr>
        <w:ind w:left="567"/>
        <w:jc w:val="both"/>
        <w:rPr>
          <w:color w:val="000000"/>
          <w:sz w:val="28"/>
          <w:szCs w:val="28"/>
        </w:rPr>
      </w:pPr>
    </w:p>
    <w:p w:rsidR="00D74B43" w:rsidRDefault="00D74B43" w:rsidP="00D74B43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 Внести до пункту 5 додатку 5  Положення про порядок обчислення та сплати за землю  на території Городоцької сільської ради, яке затверджено рішенням Городоцької сільської ради від 29 червня 2023 року №1264 «Про встановлення місцевих податків і зборів на території Городоцької сільської ради</w:t>
      </w:r>
      <w:r>
        <w:rPr>
          <w:color w:val="000000"/>
          <w:sz w:val="28"/>
          <w:szCs w:val="28"/>
        </w:rPr>
        <w:t>» з врахуванням змін до рішень сільської ради від 26 червня 2024 року №1664 та від 11 липня 2024 року№1461 встановлення в частині ставок земельного податку на території Городоцької сільської територіальної громади виклавши  його в редакції згідно з додатком №2.</w:t>
      </w:r>
    </w:p>
    <w:p w:rsidR="00D74B43" w:rsidRDefault="00D74B43" w:rsidP="00D74B43">
      <w:pPr>
        <w:ind w:firstLine="567"/>
        <w:jc w:val="both"/>
        <w:rPr>
          <w:sz w:val="28"/>
          <w:szCs w:val="28"/>
        </w:rPr>
      </w:pPr>
    </w:p>
    <w:p w:rsidR="00D74B43" w:rsidRDefault="00D74B43" w:rsidP="00D74B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Рішення набирає чинності з 01 січня 2027 року.</w:t>
      </w:r>
    </w:p>
    <w:p w:rsidR="00D74B43" w:rsidRDefault="00D74B43" w:rsidP="00D74B43">
      <w:pPr>
        <w:ind w:firstLine="567"/>
        <w:jc w:val="both"/>
        <w:rPr>
          <w:sz w:val="28"/>
          <w:szCs w:val="28"/>
        </w:rPr>
      </w:pPr>
    </w:p>
    <w:p w:rsidR="00D74B43" w:rsidRDefault="00D74B43" w:rsidP="00D74B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Відділу організаційного забезпечення, документообігу, інформаційної діяльності, комунікацій з громадськістю та доступу </w:t>
      </w:r>
      <w:bookmarkStart w:id="0" w:name="_GoBack"/>
      <w:bookmarkEnd w:id="0"/>
      <w:r>
        <w:rPr>
          <w:sz w:val="28"/>
          <w:szCs w:val="28"/>
        </w:rPr>
        <w:t xml:space="preserve">до публічної інформації сільської ради забезпечити оприлюднення цього рішення у п’ятиденний строк з дня його прийняття на </w:t>
      </w:r>
      <w:proofErr w:type="spellStart"/>
      <w:r>
        <w:rPr>
          <w:sz w:val="28"/>
          <w:szCs w:val="28"/>
        </w:rPr>
        <w:t>вебсайті</w:t>
      </w:r>
      <w:proofErr w:type="spellEnd"/>
      <w:r>
        <w:rPr>
          <w:sz w:val="28"/>
          <w:szCs w:val="28"/>
        </w:rPr>
        <w:t xml:space="preserve"> сільської ради.</w:t>
      </w:r>
    </w:p>
    <w:p w:rsidR="00D74B43" w:rsidRDefault="00D74B43" w:rsidP="00D74B43">
      <w:pPr>
        <w:ind w:firstLine="567"/>
        <w:jc w:val="both"/>
        <w:rPr>
          <w:sz w:val="28"/>
          <w:szCs w:val="28"/>
        </w:rPr>
      </w:pPr>
    </w:p>
    <w:p w:rsidR="00D74B43" w:rsidRDefault="00D74B43" w:rsidP="00D74B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виконанням рішення покласти на постійну комісію сільської ради з питань фінансів, бюджету, соціально-економічного розвитку громади.</w:t>
      </w:r>
    </w:p>
    <w:p w:rsidR="00D74B43" w:rsidRDefault="00D74B43" w:rsidP="00D74B43">
      <w:pPr>
        <w:rPr>
          <w:sz w:val="28"/>
          <w:szCs w:val="28"/>
        </w:rPr>
      </w:pPr>
    </w:p>
    <w:p w:rsidR="00D74B43" w:rsidRDefault="00D74B43" w:rsidP="00D74B43">
      <w:pPr>
        <w:rPr>
          <w:sz w:val="28"/>
          <w:szCs w:val="28"/>
        </w:rPr>
      </w:pPr>
    </w:p>
    <w:p w:rsidR="00D74B43" w:rsidRDefault="00D74B43" w:rsidP="00D74B43">
      <w:pPr>
        <w:rPr>
          <w:sz w:val="28"/>
          <w:szCs w:val="28"/>
        </w:rPr>
      </w:pPr>
    </w:p>
    <w:p w:rsidR="00D74B43" w:rsidRDefault="00D74B43" w:rsidP="00D74B43">
      <w:pPr>
        <w:rPr>
          <w:sz w:val="28"/>
          <w:szCs w:val="28"/>
        </w:rPr>
      </w:pPr>
      <w:r>
        <w:rPr>
          <w:sz w:val="28"/>
          <w:szCs w:val="28"/>
        </w:rPr>
        <w:t>Сільський голова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Сергій ПОЛІЩУК</w:t>
      </w:r>
    </w:p>
    <w:p w:rsidR="00D74B43" w:rsidRDefault="00D74B43" w:rsidP="00D74B43">
      <w:pPr>
        <w:rPr>
          <w:sz w:val="28"/>
          <w:szCs w:val="28"/>
        </w:rPr>
      </w:pPr>
    </w:p>
    <w:p w:rsidR="00D74B43" w:rsidRDefault="00D74B43" w:rsidP="00D74B43">
      <w:pPr>
        <w:jc w:val="both"/>
        <w:rPr>
          <w:color w:val="FF00FF"/>
          <w:sz w:val="28"/>
          <w:szCs w:val="28"/>
        </w:rPr>
      </w:pPr>
    </w:p>
    <w:p w:rsidR="00287371" w:rsidRDefault="00287371"/>
    <w:sectPr w:rsidR="00287371" w:rsidSect="00D74B43">
      <w:headerReference w:type="default" r:id="rId7"/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74B43" w:rsidRDefault="00D74B43" w:rsidP="00D74B43">
      <w:r>
        <w:separator/>
      </w:r>
    </w:p>
  </w:endnote>
  <w:endnote w:type="continuationSeparator" w:id="0">
    <w:p w:rsidR="00D74B43" w:rsidRDefault="00D74B43" w:rsidP="00D74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74B43" w:rsidRDefault="00D74B43" w:rsidP="00D74B43">
      <w:r>
        <w:separator/>
      </w:r>
    </w:p>
  </w:footnote>
  <w:footnote w:type="continuationSeparator" w:id="0">
    <w:p w:rsidR="00D74B43" w:rsidRDefault="00D74B43" w:rsidP="00D74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7820956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74B43" w:rsidRPr="00D74B43" w:rsidRDefault="00D74B43">
        <w:pPr>
          <w:pStyle w:val="a4"/>
          <w:jc w:val="center"/>
          <w:rPr>
            <w:sz w:val="24"/>
            <w:szCs w:val="24"/>
          </w:rPr>
        </w:pPr>
        <w:r w:rsidRPr="00D74B43">
          <w:rPr>
            <w:sz w:val="24"/>
            <w:szCs w:val="24"/>
          </w:rPr>
          <w:fldChar w:fldCharType="begin"/>
        </w:r>
        <w:r w:rsidRPr="00D74B43">
          <w:rPr>
            <w:sz w:val="24"/>
            <w:szCs w:val="24"/>
          </w:rPr>
          <w:instrText>PAGE   \* MERGEFORMAT</w:instrText>
        </w:r>
        <w:r w:rsidRPr="00D74B43">
          <w:rPr>
            <w:sz w:val="24"/>
            <w:szCs w:val="24"/>
          </w:rPr>
          <w:fldChar w:fldCharType="separate"/>
        </w:r>
        <w:r w:rsidRPr="00D74B43">
          <w:rPr>
            <w:sz w:val="24"/>
            <w:szCs w:val="24"/>
          </w:rPr>
          <w:t>2</w:t>
        </w:r>
        <w:r w:rsidRPr="00D74B43">
          <w:rPr>
            <w:sz w:val="24"/>
            <w:szCs w:val="24"/>
          </w:rPr>
          <w:fldChar w:fldCharType="end"/>
        </w:r>
      </w:p>
    </w:sdtContent>
  </w:sdt>
  <w:p w:rsidR="00D74B43" w:rsidRDefault="00D74B4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B43"/>
    <w:rsid w:val="000C3858"/>
    <w:rsid w:val="001F15C3"/>
    <w:rsid w:val="00237993"/>
    <w:rsid w:val="00287371"/>
    <w:rsid w:val="002D1FE3"/>
    <w:rsid w:val="00353EDC"/>
    <w:rsid w:val="009235BB"/>
    <w:rsid w:val="00984E23"/>
    <w:rsid w:val="009E7901"/>
    <w:rsid w:val="00A17DA8"/>
    <w:rsid w:val="00AB348D"/>
    <w:rsid w:val="00CB5C5B"/>
    <w:rsid w:val="00D74B43"/>
    <w:rsid w:val="00ED5D02"/>
    <w:rsid w:val="00FA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CE7CF0-EFDB-4793-9570-657F5351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B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unhideWhenUsed/>
    <w:rsid w:val="00D74B43"/>
    <w:pPr>
      <w:autoSpaceDE/>
      <w:autoSpaceDN/>
      <w:ind w:left="283" w:hanging="283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74B43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D74B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74B43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D74B4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2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1738</Words>
  <Characters>991</Characters>
  <Application>Microsoft Office Word</Application>
  <DocSecurity>0</DocSecurity>
  <Lines>8</Lines>
  <Paragraphs>5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Шеремета</dc:creator>
  <cp:keywords/>
  <dc:description/>
  <cp:lastModifiedBy>Сергій Шеремета</cp:lastModifiedBy>
  <cp:revision>1</cp:revision>
  <dcterms:created xsi:type="dcterms:W3CDTF">2026-07-03T11:41:00Z</dcterms:created>
  <dcterms:modified xsi:type="dcterms:W3CDTF">2026-07-03T11:43:00Z</dcterms:modified>
</cp:coreProperties>
</file>