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EF221" w14:textId="77777777" w:rsidR="00740E09" w:rsidRPr="00D15B7C" w:rsidRDefault="00740E09" w:rsidP="00740E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D15B7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ПРОЄКТ</w:t>
      </w:r>
    </w:p>
    <w:p w14:paraId="6589E49C" w14:textId="77777777" w:rsidR="00740E09" w:rsidRPr="00D53F9E" w:rsidRDefault="00740E09" w:rsidP="00740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D53F9E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val="ru-RU" w:eastAsia="ru-RU"/>
        </w:rPr>
        <w:drawing>
          <wp:inline distT="0" distB="0" distL="0" distR="0" wp14:anchorId="5AB33C60" wp14:editId="29200B7D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40FA2" w14:textId="77777777" w:rsidR="00740E09" w:rsidRPr="00D53F9E" w:rsidRDefault="00740E09" w:rsidP="00740E0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AA8A752" w14:textId="77777777" w:rsidR="00740E09" w:rsidRPr="00D53F9E" w:rsidRDefault="00740E09" w:rsidP="00740E0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3327DD2A" w14:textId="77777777" w:rsidR="00740E09" w:rsidRPr="00D53F9E" w:rsidRDefault="00740E09" w:rsidP="00740E0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3F9E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1B5C6F26" w14:textId="77777777" w:rsidR="00740E09" w:rsidRPr="00D53F9E" w:rsidRDefault="00740E09" w:rsidP="00740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3F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14:paraId="4420C4F2" w14:textId="77777777" w:rsidR="00740E09" w:rsidRPr="00D53F9E" w:rsidRDefault="00740E09" w:rsidP="00740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3F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14:paraId="38303DF9" w14:textId="77777777" w:rsidR="00740E09" w:rsidRPr="00AC7DC2" w:rsidRDefault="00740E09" w:rsidP="00740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C64CEE" w14:textId="77777777" w:rsidR="00740E09" w:rsidRPr="00D53F9E" w:rsidRDefault="00740E09" w:rsidP="00740E0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3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D53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D53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2B820747" w14:textId="77777777" w:rsidR="00740E09" w:rsidRPr="00AC7DC2" w:rsidRDefault="00740E09" w:rsidP="00740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65DE6D7" w14:textId="3E231E7D" w:rsidR="00740E09" w:rsidRPr="00D53F9E" w:rsidRDefault="00821713" w:rsidP="00740E0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23 червня </w:t>
      </w:r>
      <w:r w:rsidR="00740E09" w:rsidRPr="00D53F9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2026 року              с. Городок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12/63</w:t>
      </w:r>
    </w:p>
    <w:p w14:paraId="4B6D9AD9" w14:textId="77777777" w:rsidR="00740E09" w:rsidRPr="00AC7DC2" w:rsidRDefault="00740E09" w:rsidP="0035580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77B7B83" w14:textId="77777777" w:rsidR="00355801" w:rsidRDefault="00355801" w:rsidP="0035580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 надання згоди на організацію </w:t>
      </w:r>
    </w:p>
    <w:p w14:paraId="5710C741" w14:textId="77777777" w:rsidR="00355801" w:rsidRDefault="00355801" w:rsidP="0035580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співробітництва територіальних </w:t>
      </w:r>
    </w:p>
    <w:p w14:paraId="1154B8CE" w14:textId="10876F8A" w:rsidR="00355801" w:rsidRPr="00D53F9E" w:rsidRDefault="00355801" w:rsidP="0035580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громад  </w:t>
      </w:r>
    </w:p>
    <w:p w14:paraId="68A493EF" w14:textId="77777777" w:rsidR="00355801" w:rsidRPr="00AC7DC2" w:rsidRDefault="00355801" w:rsidP="00AC7DC2">
      <w:pPr>
        <w:pStyle w:val="ae"/>
        <w:rPr>
          <w:sz w:val="28"/>
          <w:szCs w:val="28"/>
        </w:rPr>
      </w:pPr>
    </w:p>
    <w:p w14:paraId="357E9E04" w14:textId="6840AB70" w:rsidR="002D59DC" w:rsidRPr="00443825" w:rsidRDefault="002D59DC" w:rsidP="00AC7DC2">
      <w:pPr>
        <w:pStyle w:val="ae"/>
        <w:ind w:firstLine="567"/>
        <w:jc w:val="both"/>
        <w:rPr>
          <w:sz w:val="28"/>
          <w:szCs w:val="28"/>
        </w:rPr>
      </w:pPr>
      <w:r w:rsidRPr="00443825">
        <w:rPr>
          <w:sz w:val="28"/>
          <w:szCs w:val="28"/>
        </w:rPr>
        <w:t xml:space="preserve">За результатами розгляду та обговорення </w:t>
      </w:r>
      <w:r w:rsidR="00F2472B" w:rsidRPr="00443825">
        <w:rPr>
          <w:sz w:val="28"/>
          <w:szCs w:val="28"/>
        </w:rPr>
        <w:t xml:space="preserve">питання щодо забезпечення </w:t>
      </w:r>
      <w:r w:rsidR="00176179" w:rsidRPr="00443825">
        <w:rPr>
          <w:sz w:val="28"/>
          <w:szCs w:val="28"/>
        </w:rPr>
        <w:t xml:space="preserve"> соціального захисту жителів Городоцької сільської територіальної громади, які мають право на пільговий проїзд громадським транспортом,</w:t>
      </w:r>
      <w:r w:rsidRPr="00443825">
        <w:rPr>
          <w:sz w:val="28"/>
          <w:szCs w:val="28"/>
        </w:rPr>
        <w:t xml:space="preserve"> враховуючи попередній висновок виконавчого комітету</w:t>
      </w:r>
      <w:r w:rsidR="00176179" w:rsidRPr="00443825">
        <w:rPr>
          <w:sz w:val="28"/>
          <w:szCs w:val="28"/>
        </w:rPr>
        <w:t xml:space="preserve"> Городоцької сільської ради </w:t>
      </w:r>
      <w:r w:rsidRPr="00443825">
        <w:rPr>
          <w:sz w:val="28"/>
          <w:szCs w:val="28"/>
        </w:rPr>
        <w:t xml:space="preserve"> стосовно відповідності інтересам та потребам територіальної громади пропозиції щодо ініціювання співробітництва територіальних громад</w:t>
      </w:r>
      <w:r w:rsidR="00740E09" w:rsidRPr="00443825">
        <w:rPr>
          <w:sz w:val="28"/>
          <w:szCs w:val="28"/>
        </w:rPr>
        <w:t xml:space="preserve">, затверджений рішенням виконавчого комітету сільської ради </w:t>
      </w:r>
      <w:r w:rsidRPr="00443825">
        <w:rPr>
          <w:sz w:val="28"/>
          <w:szCs w:val="28"/>
        </w:rPr>
        <w:t xml:space="preserve"> від </w:t>
      </w:r>
      <w:r w:rsidR="003571E3" w:rsidRPr="00443825">
        <w:rPr>
          <w:sz w:val="28"/>
          <w:szCs w:val="28"/>
        </w:rPr>
        <w:t>21</w:t>
      </w:r>
      <w:r w:rsidRPr="00443825">
        <w:rPr>
          <w:sz w:val="28"/>
          <w:szCs w:val="28"/>
        </w:rPr>
        <w:t>.0</w:t>
      </w:r>
      <w:r w:rsidR="00740E09" w:rsidRPr="00443825">
        <w:rPr>
          <w:sz w:val="28"/>
          <w:szCs w:val="28"/>
        </w:rPr>
        <w:t>5</w:t>
      </w:r>
      <w:r w:rsidRPr="00443825">
        <w:rPr>
          <w:sz w:val="28"/>
          <w:szCs w:val="28"/>
        </w:rPr>
        <w:t xml:space="preserve">.2026 </w:t>
      </w:r>
      <w:r w:rsidR="00355801" w:rsidRPr="00443825">
        <w:rPr>
          <w:sz w:val="28"/>
          <w:szCs w:val="28"/>
        </w:rPr>
        <w:t>№136</w:t>
      </w:r>
      <w:r w:rsidRPr="00443825">
        <w:rPr>
          <w:sz w:val="28"/>
          <w:szCs w:val="28"/>
        </w:rPr>
        <w:t xml:space="preserve">, </w:t>
      </w:r>
      <w:r w:rsidR="003571E3" w:rsidRPr="00443825">
        <w:rPr>
          <w:sz w:val="28"/>
          <w:szCs w:val="28"/>
        </w:rPr>
        <w:t>відповідно до</w:t>
      </w:r>
      <w:r w:rsidRPr="00443825">
        <w:rPr>
          <w:sz w:val="28"/>
          <w:szCs w:val="28"/>
        </w:rPr>
        <w:t xml:space="preserve"> ч</w:t>
      </w:r>
      <w:r w:rsidR="00176179" w:rsidRPr="00443825">
        <w:rPr>
          <w:sz w:val="28"/>
          <w:szCs w:val="28"/>
        </w:rPr>
        <w:t>астини</w:t>
      </w:r>
      <w:r w:rsidRPr="00443825">
        <w:rPr>
          <w:sz w:val="28"/>
          <w:szCs w:val="28"/>
        </w:rPr>
        <w:t xml:space="preserve"> 3 ст</w:t>
      </w:r>
      <w:r w:rsidR="00176179" w:rsidRPr="00443825">
        <w:rPr>
          <w:sz w:val="28"/>
          <w:szCs w:val="28"/>
        </w:rPr>
        <w:t>атті</w:t>
      </w:r>
      <w:r w:rsidRPr="00443825">
        <w:rPr>
          <w:sz w:val="28"/>
          <w:szCs w:val="28"/>
        </w:rPr>
        <w:t xml:space="preserve"> 5</w:t>
      </w:r>
      <w:r w:rsidR="00A13332" w:rsidRPr="00443825">
        <w:rPr>
          <w:sz w:val="28"/>
          <w:szCs w:val="28"/>
        </w:rPr>
        <w:t xml:space="preserve">, статті 6 </w:t>
      </w:r>
      <w:r w:rsidRPr="00443825">
        <w:rPr>
          <w:sz w:val="28"/>
          <w:szCs w:val="28"/>
        </w:rPr>
        <w:t>Закону України «Про співробітництво територіальних громад»,</w:t>
      </w:r>
      <w:r w:rsidR="00740E09" w:rsidRPr="00443825">
        <w:rPr>
          <w:sz w:val="28"/>
          <w:szCs w:val="28"/>
        </w:rPr>
        <w:t xml:space="preserve"> керуючись статтями 26,59 Закону України «Про місцеве самоврядування в Україні», </w:t>
      </w:r>
      <w:r w:rsidR="00B5376F" w:rsidRPr="00443825">
        <w:rPr>
          <w:sz w:val="28"/>
          <w:szCs w:val="28"/>
        </w:rPr>
        <w:t>за погодженням з постійними комісіями сільської ради,</w:t>
      </w:r>
      <w:r w:rsidRPr="00443825">
        <w:rPr>
          <w:sz w:val="28"/>
          <w:szCs w:val="28"/>
        </w:rPr>
        <w:t xml:space="preserve"> сільськ</w:t>
      </w:r>
      <w:r w:rsidR="009D1131" w:rsidRPr="00443825">
        <w:rPr>
          <w:sz w:val="28"/>
          <w:szCs w:val="28"/>
        </w:rPr>
        <w:t>а</w:t>
      </w:r>
      <w:r w:rsidRPr="00443825">
        <w:rPr>
          <w:sz w:val="28"/>
          <w:szCs w:val="28"/>
        </w:rPr>
        <w:t xml:space="preserve"> рад</w:t>
      </w:r>
      <w:r w:rsidR="009D1131" w:rsidRPr="00443825">
        <w:rPr>
          <w:sz w:val="28"/>
          <w:szCs w:val="28"/>
        </w:rPr>
        <w:t>а</w:t>
      </w:r>
      <w:r w:rsidRPr="00443825">
        <w:rPr>
          <w:sz w:val="28"/>
          <w:szCs w:val="28"/>
        </w:rPr>
        <w:t>,</w:t>
      </w:r>
    </w:p>
    <w:p w14:paraId="5580D445" w14:textId="77777777" w:rsidR="002D59DC" w:rsidRPr="00AC7DC2" w:rsidRDefault="002D59DC" w:rsidP="00AC7DC2">
      <w:pPr>
        <w:pStyle w:val="ae"/>
        <w:jc w:val="both"/>
        <w:rPr>
          <w:sz w:val="22"/>
          <w:szCs w:val="22"/>
        </w:rPr>
      </w:pPr>
      <w:r w:rsidRPr="00AC7DC2">
        <w:rPr>
          <w:sz w:val="22"/>
          <w:szCs w:val="22"/>
        </w:rPr>
        <w:t> </w:t>
      </w:r>
    </w:p>
    <w:p w14:paraId="4A5C4C95" w14:textId="0ECD6F2A" w:rsidR="002D59DC" w:rsidRDefault="002D59DC" w:rsidP="00AC7DC2">
      <w:pPr>
        <w:pStyle w:val="ae"/>
        <w:jc w:val="both"/>
        <w:rPr>
          <w:sz w:val="28"/>
          <w:szCs w:val="28"/>
        </w:rPr>
      </w:pPr>
      <w:r w:rsidRPr="00AC7DC2">
        <w:rPr>
          <w:sz w:val="28"/>
          <w:szCs w:val="28"/>
        </w:rPr>
        <w:t>ВИРІШИЛА:</w:t>
      </w:r>
    </w:p>
    <w:p w14:paraId="7A2E533B" w14:textId="77777777" w:rsidR="00AC7DC2" w:rsidRPr="00AC7DC2" w:rsidRDefault="00AC7DC2" w:rsidP="00AC7DC2">
      <w:pPr>
        <w:pStyle w:val="ae"/>
        <w:jc w:val="both"/>
        <w:rPr>
          <w:sz w:val="22"/>
          <w:szCs w:val="22"/>
        </w:rPr>
      </w:pPr>
    </w:p>
    <w:p w14:paraId="51F2D116" w14:textId="61705DBD" w:rsidR="002D59DC" w:rsidRPr="00AC7DC2" w:rsidRDefault="002D59DC" w:rsidP="00AC7DC2">
      <w:pPr>
        <w:pStyle w:val="ae"/>
        <w:ind w:firstLine="567"/>
        <w:jc w:val="both"/>
        <w:rPr>
          <w:sz w:val="28"/>
          <w:szCs w:val="28"/>
        </w:rPr>
      </w:pPr>
      <w:r w:rsidRPr="00AC7DC2">
        <w:rPr>
          <w:sz w:val="28"/>
          <w:szCs w:val="28"/>
        </w:rPr>
        <w:t>1. Надати згоду на організацію співробітництва із Рівненською міською територіальною громадою, у сфері з перевезення пільгових категорій громадян у межах Рівненської міської територіальної громади, в формі делегування одному із суб’єктів співробітництва іншими суб’єктами співробітництва виконання одного чи кількох завдань з передачею йому відповідних ресурсів.</w:t>
      </w:r>
    </w:p>
    <w:p w14:paraId="153B5F75" w14:textId="77777777" w:rsidR="00AC7DC2" w:rsidRPr="00AC7DC2" w:rsidRDefault="00AC7DC2" w:rsidP="00AC7DC2">
      <w:pPr>
        <w:pStyle w:val="ae"/>
        <w:ind w:firstLine="567"/>
        <w:jc w:val="both"/>
        <w:rPr>
          <w:sz w:val="18"/>
          <w:szCs w:val="18"/>
        </w:rPr>
      </w:pPr>
    </w:p>
    <w:p w14:paraId="6B4C147A" w14:textId="2EC91040" w:rsidR="002D59DC" w:rsidRPr="00AC7DC2" w:rsidRDefault="002D59DC" w:rsidP="00AC7DC2">
      <w:pPr>
        <w:pStyle w:val="ae"/>
        <w:ind w:firstLine="567"/>
        <w:jc w:val="both"/>
        <w:rPr>
          <w:sz w:val="28"/>
          <w:szCs w:val="28"/>
        </w:rPr>
      </w:pPr>
      <w:r w:rsidRPr="00AC7DC2">
        <w:rPr>
          <w:sz w:val="28"/>
          <w:szCs w:val="28"/>
        </w:rPr>
        <w:t xml:space="preserve">2. </w:t>
      </w:r>
      <w:r w:rsidR="00740E09" w:rsidRPr="00AC7DC2">
        <w:rPr>
          <w:sz w:val="28"/>
          <w:szCs w:val="28"/>
        </w:rPr>
        <w:t>С</w:t>
      </w:r>
      <w:r w:rsidRPr="00AC7DC2">
        <w:rPr>
          <w:sz w:val="28"/>
          <w:szCs w:val="28"/>
        </w:rPr>
        <w:t>ільському голові</w:t>
      </w:r>
      <w:r w:rsidR="008E60B6" w:rsidRPr="00AC7DC2">
        <w:rPr>
          <w:sz w:val="28"/>
          <w:szCs w:val="28"/>
        </w:rPr>
        <w:t xml:space="preserve"> Сергію Поліщуку</w:t>
      </w:r>
      <w:r w:rsidRPr="00AC7DC2">
        <w:rPr>
          <w:sz w:val="28"/>
          <w:szCs w:val="28"/>
        </w:rPr>
        <w:t xml:space="preserve"> звернутись до Рівненської міської територіальної громади з ініціативою співробітництва та початок переговорів.</w:t>
      </w:r>
    </w:p>
    <w:p w14:paraId="53F571C0" w14:textId="77777777" w:rsidR="00AC7DC2" w:rsidRPr="00AC7DC2" w:rsidRDefault="00AC7DC2" w:rsidP="00AC7DC2">
      <w:pPr>
        <w:pStyle w:val="ae"/>
        <w:ind w:firstLine="567"/>
        <w:jc w:val="both"/>
        <w:rPr>
          <w:sz w:val="18"/>
          <w:szCs w:val="18"/>
        </w:rPr>
      </w:pPr>
    </w:p>
    <w:p w14:paraId="60BA8434" w14:textId="1ABCC29C" w:rsidR="002D59DC" w:rsidRPr="00AC7DC2" w:rsidRDefault="002D59DC" w:rsidP="00AC7DC2">
      <w:pPr>
        <w:pStyle w:val="ae"/>
        <w:ind w:firstLine="567"/>
        <w:jc w:val="both"/>
        <w:rPr>
          <w:sz w:val="28"/>
          <w:szCs w:val="28"/>
        </w:rPr>
      </w:pPr>
      <w:r w:rsidRPr="00AC7DC2">
        <w:rPr>
          <w:sz w:val="28"/>
          <w:szCs w:val="28"/>
        </w:rPr>
        <w:t xml:space="preserve">3. Делегувати від </w:t>
      </w:r>
      <w:r w:rsidR="00740E09" w:rsidRPr="00AC7DC2">
        <w:rPr>
          <w:sz w:val="28"/>
          <w:szCs w:val="28"/>
        </w:rPr>
        <w:t xml:space="preserve">сільської </w:t>
      </w:r>
      <w:r w:rsidRPr="00AC7DC2">
        <w:rPr>
          <w:sz w:val="28"/>
          <w:szCs w:val="28"/>
        </w:rPr>
        <w:t xml:space="preserve">ради таких осіб до комісії з підготовки проекту договору про співробітництво: начальника </w:t>
      </w:r>
      <w:r w:rsidR="00740E09" w:rsidRPr="00AC7DC2">
        <w:rPr>
          <w:sz w:val="28"/>
          <w:szCs w:val="28"/>
        </w:rPr>
        <w:t>ф</w:t>
      </w:r>
      <w:r w:rsidRPr="00AC7DC2">
        <w:rPr>
          <w:sz w:val="28"/>
          <w:szCs w:val="28"/>
        </w:rPr>
        <w:t xml:space="preserve">інансового відділу сільської ради </w:t>
      </w:r>
      <w:r w:rsidR="00740E09" w:rsidRPr="00AC7DC2">
        <w:rPr>
          <w:sz w:val="28"/>
          <w:szCs w:val="28"/>
        </w:rPr>
        <w:t xml:space="preserve">Ірину </w:t>
      </w:r>
      <w:proofErr w:type="spellStart"/>
      <w:r w:rsidR="00740E09" w:rsidRPr="00AC7DC2">
        <w:rPr>
          <w:sz w:val="28"/>
          <w:szCs w:val="28"/>
        </w:rPr>
        <w:t>Іллюк</w:t>
      </w:r>
      <w:proofErr w:type="spellEnd"/>
      <w:r w:rsidRPr="00AC7DC2">
        <w:rPr>
          <w:sz w:val="28"/>
          <w:szCs w:val="28"/>
        </w:rPr>
        <w:t>, начальника відділу соціального захисту населення</w:t>
      </w:r>
      <w:r w:rsidR="00740E09" w:rsidRPr="00AC7DC2">
        <w:rPr>
          <w:sz w:val="28"/>
          <w:szCs w:val="28"/>
        </w:rPr>
        <w:t xml:space="preserve"> та ветеранської політики</w:t>
      </w:r>
      <w:r w:rsidR="00EB360F" w:rsidRPr="00AC7DC2">
        <w:rPr>
          <w:sz w:val="28"/>
          <w:szCs w:val="28"/>
        </w:rPr>
        <w:t xml:space="preserve"> сільської ради</w:t>
      </w:r>
      <w:r w:rsidR="00740E09" w:rsidRPr="00AC7DC2">
        <w:rPr>
          <w:sz w:val="28"/>
          <w:szCs w:val="28"/>
        </w:rPr>
        <w:t xml:space="preserve"> Олену </w:t>
      </w:r>
      <w:proofErr w:type="spellStart"/>
      <w:r w:rsidR="00740E09" w:rsidRPr="00AC7DC2">
        <w:rPr>
          <w:sz w:val="28"/>
          <w:szCs w:val="28"/>
        </w:rPr>
        <w:t>Моніну</w:t>
      </w:r>
      <w:proofErr w:type="spellEnd"/>
      <w:r w:rsidRPr="00AC7DC2">
        <w:rPr>
          <w:sz w:val="28"/>
          <w:szCs w:val="28"/>
        </w:rPr>
        <w:t>, начальника юридично</w:t>
      </w:r>
      <w:r w:rsidR="00740E09" w:rsidRPr="00AC7DC2">
        <w:rPr>
          <w:sz w:val="28"/>
          <w:szCs w:val="28"/>
        </w:rPr>
        <w:t>го відділу</w:t>
      </w:r>
      <w:r w:rsidR="00EB360F" w:rsidRPr="00AC7DC2">
        <w:rPr>
          <w:sz w:val="28"/>
          <w:szCs w:val="28"/>
        </w:rPr>
        <w:t xml:space="preserve"> сільської ради</w:t>
      </w:r>
      <w:r w:rsidR="00740E09" w:rsidRPr="00AC7DC2">
        <w:rPr>
          <w:sz w:val="28"/>
          <w:szCs w:val="28"/>
        </w:rPr>
        <w:t xml:space="preserve"> Лілію </w:t>
      </w:r>
      <w:proofErr w:type="spellStart"/>
      <w:r w:rsidR="00740E09" w:rsidRPr="00AC7DC2">
        <w:rPr>
          <w:sz w:val="28"/>
          <w:szCs w:val="28"/>
        </w:rPr>
        <w:t>Китовську</w:t>
      </w:r>
      <w:proofErr w:type="spellEnd"/>
      <w:r w:rsidRPr="00AC7DC2">
        <w:rPr>
          <w:sz w:val="28"/>
          <w:szCs w:val="28"/>
        </w:rPr>
        <w:t>.</w:t>
      </w:r>
    </w:p>
    <w:p w14:paraId="185A935F" w14:textId="77777777" w:rsidR="00AC7DC2" w:rsidRPr="00AC7DC2" w:rsidRDefault="00AC7DC2" w:rsidP="00AC7DC2">
      <w:pPr>
        <w:pStyle w:val="ae"/>
        <w:ind w:firstLine="567"/>
        <w:jc w:val="both"/>
        <w:rPr>
          <w:sz w:val="18"/>
          <w:szCs w:val="18"/>
        </w:rPr>
      </w:pPr>
    </w:p>
    <w:p w14:paraId="6E6EB0B4" w14:textId="0A19BC54" w:rsidR="002D59DC" w:rsidRPr="00AC7DC2" w:rsidRDefault="002D59DC" w:rsidP="00AC7DC2">
      <w:pPr>
        <w:pStyle w:val="ae"/>
        <w:ind w:firstLine="567"/>
        <w:jc w:val="both"/>
        <w:rPr>
          <w:sz w:val="28"/>
          <w:szCs w:val="28"/>
        </w:rPr>
      </w:pPr>
      <w:r w:rsidRPr="00AC7DC2">
        <w:rPr>
          <w:sz w:val="28"/>
          <w:szCs w:val="28"/>
        </w:rPr>
        <w:t xml:space="preserve">4. Контроль за виконанням рішення покласти </w:t>
      </w:r>
      <w:r w:rsidR="008A36BC" w:rsidRPr="00AC7DC2">
        <w:rPr>
          <w:sz w:val="28"/>
          <w:szCs w:val="28"/>
          <w:lang w:eastAsia="ru-RU"/>
        </w:rPr>
        <w:t xml:space="preserve">на </w:t>
      </w:r>
      <w:r w:rsidR="008A36BC" w:rsidRPr="00AC7DC2">
        <w:rPr>
          <w:color w:val="000000"/>
          <w:sz w:val="28"/>
          <w:szCs w:val="28"/>
          <w:lang w:eastAsia="ru-RU"/>
        </w:rPr>
        <w:t>заступника сільського з питань діяльності виконавчих органів сільської ради Сергія Сайка.</w:t>
      </w:r>
    </w:p>
    <w:p w14:paraId="0BF1606B" w14:textId="77777777" w:rsidR="00B5376F" w:rsidRPr="00B5376F" w:rsidRDefault="00B5376F" w:rsidP="00B5376F">
      <w:pPr>
        <w:pStyle w:val="ae"/>
        <w:rPr>
          <w:sz w:val="28"/>
          <w:szCs w:val="28"/>
        </w:rPr>
      </w:pPr>
    </w:p>
    <w:p w14:paraId="1510C2AD" w14:textId="72A05532" w:rsidR="002D59DC" w:rsidRDefault="00740E09" w:rsidP="00A00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C7DC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Сергій ПОЛІЩУК</w:t>
      </w:r>
      <w:r w:rsidR="002D59DC" w:rsidRPr="002D59DC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sectPr w:rsidR="002D59DC" w:rsidSect="00B5376F">
      <w:pgSz w:w="11906" w:h="16838"/>
      <w:pgMar w:top="28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265EE4"/>
    <w:multiLevelType w:val="hybridMultilevel"/>
    <w:tmpl w:val="B192C5E6"/>
    <w:lvl w:ilvl="0" w:tplc="87D469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D5"/>
    <w:rsid w:val="000516B9"/>
    <w:rsid w:val="000D3FE7"/>
    <w:rsid w:val="00121BA7"/>
    <w:rsid w:val="00146119"/>
    <w:rsid w:val="00176179"/>
    <w:rsid w:val="002D59DC"/>
    <w:rsid w:val="002E5290"/>
    <w:rsid w:val="0033622B"/>
    <w:rsid w:val="00353A59"/>
    <w:rsid w:val="00355801"/>
    <w:rsid w:val="003571E3"/>
    <w:rsid w:val="003977D5"/>
    <w:rsid w:val="003D3C4C"/>
    <w:rsid w:val="0044053B"/>
    <w:rsid w:val="00443825"/>
    <w:rsid w:val="004847DD"/>
    <w:rsid w:val="005A30B6"/>
    <w:rsid w:val="00666AF5"/>
    <w:rsid w:val="006E7423"/>
    <w:rsid w:val="00740E09"/>
    <w:rsid w:val="00821713"/>
    <w:rsid w:val="008476FC"/>
    <w:rsid w:val="008A36BC"/>
    <w:rsid w:val="008E60B6"/>
    <w:rsid w:val="009D1131"/>
    <w:rsid w:val="009E0A2F"/>
    <w:rsid w:val="009F7038"/>
    <w:rsid w:val="00A00A2D"/>
    <w:rsid w:val="00A13332"/>
    <w:rsid w:val="00AA1A18"/>
    <w:rsid w:val="00AC7DC2"/>
    <w:rsid w:val="00B27D2A"/>
    <w:rsid w:val="00B5376F"/>
    <w:rsid w:val="00B71BA6"/>
    <w:rsid w:val="00B863DE"/>
    <w:rsid w:val="00C34607"/>
    <w:rsid w:val="00CA1D35"/>
    <w:rsid w:val="00CB7528"/>
    <w:rsid w:val="00D15B7C"/>
    <w:rsid w:val="00D253E5"/>
    <w:rsid w:val="00D441F5"/>
    <w:rsid w:val="00D75CF3"/>
    <w:rsid w:val="00E24E8D"/>
    <w:rsid w:val="00EB360F"/>
    <w:rsid w:val="00F2472B"/>
    <w:rsid w:val="00F97675"/>
    <w:rsid w:val="00FD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3D94"/>
  <w15:chartTrackingRefBased/>
  <w15:docId w15:val="{7320922E-FA3E-4EAE-93BC-5D949010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7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77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77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77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77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77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77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9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9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97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97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7D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link w:val="af"/>
    <w:uiPriority w:val="99"/>
    <w:qFormat/>
    <w:rsid w:val="00740E0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rvts0">
    <w:name w:val="rvts0"/>
    <w:rsid w:val="00740E09"/>
  </w:style>
  <w:style w:type="character" w:customStyle="1" w:styleId="af">
    <w:name w:val="Без інтервалів Знак"/>
    <w:link w:val="ae"/>
    <w:uiPriority w:val="99"/>
    <w:rsid w:val="00740E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qowt-stl-">
    <w:name w:val="qowt-stl-обычный"/>
    <w:basedOn w:val="a"/>
    <w:rsid w:val="0084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0">
    <w:name w:val="Strong"/>
    <w:basedOn w:val="a0"/>
    <w:uiPriority w:val="22"/>
    <w:qFormat/>
    <w:rsid w:val="00336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Городок Сільрада 2</dc:creator>
  <cp:keywords/>
  <dc:description/>
  <cp:lastModifiedBy>Сергій Шеремета</cp:lastModifiedBy>
  <cp:revision>36</cp:revision>
  <dcterms:created xsi:type="dcterms:W3CDTF">2026-04-27T09:52:00Z</dcterms:created>
  <dcterms:modified xsi:type="dcterms:W3CDTF">2026-07-02T08:58:00Z</dcterms:modified>
</cp:coreProperties>
</file>