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ED5C9E6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>Савчука Дмитра Васильовича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 xml:space="preserve">               10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4F30A4">
        <w:rPr>
          <w:rFonts w:ascii="Times New Roman" w:hAnsi="Times New Roman"/>
          <w:sz w:val="28"/>
          <w:szCs w:val="28"/>
        </w:rPr>
        <w:t>червня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5301C1">
        <w:rPr>
          <w:rFonts w:ascii="Times New Roman" w:hAnsi="Times New Roman"/>
          <w:sz w:val="28"/>
          <w:szCs w:val="28"/>
        </w:rPr>
        <w:t xml:space="preserve">    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88CE636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301C1">
        <w:rPr>
          <w:rFonts w:ascii="Times New Roman" w:hAnsi="Times New Roman"/>
          <w:sz w:val="28"/>
          <w:szCs w:val="28"/>
          <w:lang w:val="uk-UA"/>
        </w:rPr>
        <w:t>15-А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5301C1">
        <w:rPr>
          <w:rFonts w:ascii="Times New Roman" w:hAnsi="Times New Roman"/>
          <w:sz w:val="28"/>
          <w:szCs w:val="28"/>
          <w:lang w:val="uk-UA"/>
        </w:rPr>
        <w:t>Тихий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>», загальною площею</w:t>
      </w:r>
      <w:r w:rsidR="005301C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1C1">
        <w:rPr>
          <w:rFonts w:ascii="Times New Roman" w:hAnsi="Times New Roman"/>
          <w:sz w:val="28"/>
          <w:szCs w:val="28"/>
          <w:lang w:val="uk-UA"/>
        </w:rPr>
        <w:t>68.1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301C1">
        <w:rPr>
          <w:rFonts w:ascii="Times New Roman" w:hAnsi="Times New Roman"/>
          <w:bCs/>
          <w:sz w:val="28"/>
          <w:szCs w:val="28"/>
          <w:lang w:val="uk-UA"/>
        </w:rPr>
        <w:t>Савчуку Дмитру Васильовичу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5301C1">
        <w:rPr>
          <w:rFonts w:ascii="Times New Roman" w:hAnsi="Times New Roman"/>
          <w:sz w:val="28"/>
          <w:szCs w:val="28"/>
          <w:lang w:val="uk-UA"/>
        </w:rPr>
        <w:t>24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1C1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5301C1">
        <w:rPr>
          <w:rFonts w:ascii="Times New Roman" w:hAnsi="Times New Roman"/>
          <w:sz w:val="28"/>
          <w:szCs w:val="28"/>
          <w:lang w:val="uk-UA"/>
        </w:rPr>
        <w:t>474303928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</w:t>
      </w:r>
      <w:r w:rsidR="00AE3477">
        <w:rPr>
          <w:rFonts w:ascii="Times New Roman" w:hAnsi="Times New Roman"/>
          <w:sz w:val="28"/>
          <w:szCs w:val="28"/>
          <w:lang w:val="uk-UA"/>
        </w:rPr>
        <w:t>3</w:t>
      </w:r>
      <w:r w:rsidR="005301C1">
        <w:rPr>
          <w:rFonts w:ascii="Times New Roman" w:hAnsi="Times New Roman"/>
          <w:sz w:val="28"/>
          <w:szCs w:val="28"/>
          <w:lang w:val="uk-UA"/>
        </w:rPr>
        <w:t>205014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5301C1">
        <w:rPr>
          <w:rFonts w:ascii="Times New Roman" w:hAnsi="Times New Roman" w:cs="Times New Roman"/>
          <w:sz w:val="28"/>
          <w:szCs w:val="28"/>
          <w:lang w:val="uk-UA"/>
        </w:rPr>
        <w:t>2934-9011-3301-8876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7957AD26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5301C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0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813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01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5301C1">
        <w:rPr>
          <w:rFonts w:ascii="Times New Roman" w:hAnsi="Times New Roman"/>
          <w:sz w:val="28"/>
          <w:szCs w:val="28"/>
        </w:rPr>
        <w:t>Савчук Дмитро Васильович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5301C1" w:rsidRPr="005301C1">
        <w:rPr>
          <w:rFonts w:ascii="Times New Roman" w:hAnsi="Times New Roman"/>
          <w:sz w:val="28"/>
          <w:szCs w:val="28"/>
        </w:rPr>
        <w:t>15-А, який знаходиться на території Городоцької територіальної громади в масив</w:t>
      </w:r>
      <w:r w:rsidR="005301C1">
        <w:rPr>
          <w:rFonts w:ascii="Times New Roman" w:hAnsi="Times New Roman"/>
          <w:sz w:val="28"/>
          <w:szCs w:val="28"/>
        </w:rPr>
        <w:t>і «Тихий», загальною площею</w:t>
      </w:r>
      <w:r w:rsidR="005301C1" w:rsidRPr="005301C1">
        <w:rPr>
          <w:rFonts w:ascii="Times New Roman" w:hAnsi="Times New Roman"/>
          <w:sz w:val="28"/>
          <w:szCs w:val="28"/>
        </w:rPr>
        <w:t xml:space="preserve"> 68.1 м2, належний на праві власності громадянину Савчуку Дмитру Васильовичу згідно витягу з Державного реєстру речових прав нерухоме майно про реєстрацію права власності від 24 квітня 2026 року, індексний номер витягу: 474303928, реєстраційний номер об'єкта нерухомого майна: 3320501456060,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2934-9011-3301-8876,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4B195" w14:textId="77777777" w:rsidR="00AE3477" w:rsidRDefault="00AE3477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4F5741CB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5301C1" w:rsidRPr="005301C1">
        <w:rPr>
          <w:rFonts w:ascii="Times New Roman" w:hAnsi="Times New Roman"/>
          <w:sz w:val="28"/>
          <w:szCs w:val="28"/>
        </w:rPr>
        <w:t>15-А, який знаходиться на території Городоцької територіальної громади в масиві «Тихий», загальною площею      68.1 м2, належний на праві власності громадянину Савчуку Дмитру Васильовичу згідно витягу з Державного реєстру речових прав нерухоме майно про реєстрацію права власності від 24 квітня 2026 року, індексний номер витягу: 474303928, реєстраційний номер об'єкта нерухомого майна: 3320501456060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4F30A4"/>
    <w:rsid w:val="00514174"/>
    <w:rsid w:val="00515B38"/>
    <w:rsid w:val="00521D38"/>
    <w:rsid w:val="00525274"/>
    <w:rsid w:val="005275A2"/>
    <w:rsid w:val="005301C1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2A86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3477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813FE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4632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41</cp:revision>
  <cp:lastPrinted>2026-06-12T11:47:00Z</cp:lastPrinted>
  <dcterms:created xsi:type="dcterms:W3CDTF">2024-10-21T09:09:00Z</dcterms:created>
  <dcterms:modified xsi:type="dcterms:W3CDTF">2026-06-12T11:47:00Z</dcterms:modified>
</cp:coreProperties>
</file>