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1ABF48" w14:textId="77777777" w:rsidR="000670C3" w:rsidRPr="00AE1C84" w:rsidRDefault="000670C3" w:rsidP="000670C3">
      <w:pPr>
        <w:jc w:val="center"/>
        <w:rPr>
          <w:sz w:val="23"/>
          <w:lang w:eastAsia="ru-RU"/>
        </w:rPr>
      </w:pPr>
      <w:r w:rsidRPr="00AE1C84">
        <w:rPr>
          <w:noProof/>
          <w:sz w:val="23"/>
        </w:rPr>
        <w:drawing>
          <wp:inline distT="0" distB="0" distL="0" distR="0" wp14:anchorId="0FC8E21C" wp14:editId="2896F7B5">
            <wp:extent cx="457200" cy="6191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4C2932AE" w14:textId="77777777" w:rsidR="000670C3" w:rsidRPr="00AE1C84" w:rsidRDefault="000670C3" w:rsidP="000670C3">
      <w:pPr>
        <w:keepNext/>
        <w:jc w:val="center"/>
        <w:outlineLvl w:val="2"/>
        <w:rPr>
          <w:b/>
          <w:sz w:val="16"/>
          <w:szCs w:val="16"/>
          <w:lang w:eastAsia="ru-RU"/>
        </w:rPr>
      </w:pPr>
    </w:p>
    <w:p w14:paraId="638A0B0F" w14:textId="77777777" w:rsidR="000670C3" w:rsidRPr="00AE1C84" w:rsidRDefault="000670C3" w:rsidP="000670C3">
      <w:pPr>
        <w:keepNext/>
        <w:jc w:val="center"/>
        <w:outlineLvl w:val="2"/>
        <w:rPr>
          <w:b/>
          <w:sz w:val="28"/>
          <w:szCs w:val="28"/>
          <w:lang w:eastAsia="ru-RU"/>
        </w:rPr>
      </w:pPr>
      <w:r w:rsidRPr="00AE1C84">
        <w:rPr>
          <w:b/>
          <w:sz w:val="28"/>
          <w:szCs w:val="28"/>
          <w:lang w:eastAsia="ru-RU"/>
        </w:rPr>
        <w:t>ГОРОДОЦЬКА СІЛЬСЬКА РАДА</w:t>
      </w:r>
    </w:p>
    <w:p w14:paraId="41D73416" w14:textId="77777777" w:rsidR="000670C3" w:rsidRPr="00AE1C84" w:rsidRDefault="000670C3" w:rsidP="000670C3">
      <w:pPr>
        <w:keepNext/>
        <w:jc w:val="center"/>
        <w:outlineLvl w:val="4"/>
        <w:rPr>
          <w:rFonts w:eastAsia="Arial Unicode MS"/>
          <w:b/>
          <w:bCs/>
          <w:sz w:val="28"/>
          <w:szCs w:val="28"/>
          <w:lang w:eastAsia="ru-RU"/>
        </w:rPr>
      </w:pPr>
      <w:r w:rsidRPr="00AE1C84">
        <w:rPr>
          <w:rFonts w:eastAsia="Calibri"/>
          <w:b/>
          <w:sz w:val="28"/>
          <w:szCs w:val="28"/>
          <w:lang w:eastAsia="en-US"/>
        </w:rPr>
        <w:t>РІВНЕНСЬКОГО РАЙОНУ РІВНЕНСЬКОЇ  ОБЛАСТІ</w:t>
      </w:r>
    </w:p>
    <w:p w14:paraId="77F61092" w14:textId="77777777" w:rsidR="000670C3" w:rsidRPr="00AE1C84" w:rsidRDefault="000670C3" w:rsidP="000670C3">
      <w:pPr>
        <w:jc w:val="center"/>
        <w:rPr>
          <w:b/>
          <w:sz w:val="28"/>
          <w:szCs w:val="28"/>
          <w:lang w:eastAsia="ru-RU"/>
        </w:rPr>
      </w:pPr>
      <w:r w:rsidRPr="00AE1C84">
        <w:rPr>
          <w:b/>
          <w:sz w:val="28"/>
          <w:szCs w:val="28"/>
          <w:lang w:eastAsia="ru-RU"/>
        </w:rPr>
        <w:t>ВИКОНАВЧИЙ КОМІТЕТ</w:t>
      </w:r>
    </w:p>
    <w:p w14:paraId="35E6B66A" w14:textId="77777777" w:rsidR="000670C3" w:rsidRPr="00AE1C84" w:rsidRDefault="000670C3" w:rsidP="000670C3">
      <w:pPr>
        <w:jc w:val="center"/>
        <w:rPr>
          <w:sz w:val="28"/>
          <w:szCs w:val="28"/>
          <w:lang w:eastAsia="ru-RU"/>
        </w:rPr>
      </w:pPr>
    </w:p>
    <w:p w14:paraId="6EF0C045" w14:textId="77777777" w:rsidR="000670C3" w:rsidRPr="00AE1C84" w:rsidRDefault="000670C3" w:rsidP="000670C3">
      <w:pPr>
        <w:keepNext/>
        <w:jc w:val="center"/>
        <w:outlineLvl w:val="6"/>
        <w:rPr>
          <w:b/>
          <w:bCs/>
          <w:sz w:val="28"/>
          <w:szCs w:val="28"/>
          <w:lang w:eastAsia="ru-RU"/>
        </w:rPr>
      </w:pPr>
      <w:r w:rsidRPr="00AE1C84">
        <w:rPr>
          <w:b/>
          <w:bCs/>
          <w:sz w:val="28"/>
          <w:szCs w:val="28"/>
          <w:lang w:eastAsia="ru-RU"/>
        </w:rPr>
        <w:t xml:space="preserve">Р І Ш Е Н </w:t>
      </w:r>
      <w:proofErr w:type="spellStart"/>
      <w:r w:rsidRPr="00AE1C84">
        <w:rPr>
          <w:b/>
          <w:bCs/>
          <w:sz w:val="28"/>
          <w:szCs w:val="28"/>
          <w:lang w:eastAsia="ru-RU"/>
        </w:rPr>
        <w:t>Н</w:t>
      </w:r>
      <w:proofErr w:type="spellEnd"/>
      <w:r w:rsidRPr="00AE1C84">
        <w:rPr>
          <w:b/>
          <w:bCs/>
          <w:sz w:val="28"/>
          <w:szCs w:val="28"/>
          <w:lang w:eastAsia="ru-RU"/>
        </w:rPr>
        <w:t xml:space="preserve"> Я</w:t>
      </w:r>
    </w:p>
    <w:p w14:paraId="250D0703" w14:textId="77777777" w:rsidR="000670C3" w:rsidRPr="00AE1C84" w:rsidRDefault="000670C3" w:rsidP="000670C3">
      <w:pPr>
        <w:jc w:val="center"/>
        <w:rPr>
          <w:b/>
          <w:sz w:val="28"/>
          <w:szCs w:val="28"/>
          <w:lang w:eastAsia="ru-RU"/>
        </w:rPr>
      </w:pPr>
    </w:p>
    <w:p w14:paraId="531AC084" w14:textId="438656AF" w:rsidR="000670C3" w:rsidRPr="00107207" w:rsidRDefault="000670C3" w:rsidP="000670C3">
      <w:pPr>
        <w:suppressAutoHyphens/>
        <w:rPr>
          <w:bCs/>
          <w:sz w:val="28"/>
          <w:lang w:eastAsia="ar-SA"/>
        </w:rPr>
      </w:pPr>
      <w:r w:rsidRPr="00107207">
        <w:rPr>
          <w:bCs/>
          <w:sz w:val="28"/>
          <w:lang w:eastAsia="ar-SA"/>
        </w:rPr>
        <w:t>________________</w:t>
      </w:r>
      <w:r w:rsidR="004B2483" w:rsidRPr="00107207">
        <w:rPr>
          <w:bCs/>
          <w:sz w:val="28"/>
          <w:lang w:eastAsia="ar-SA"/>
        </w:rPr>
        <w:t>2026</w:t>
      </w:r>
      <w:r w:rsidRPr="00107207">
        <w:rPr>
          <w:bCs/>
          <w:sz w:val="28"/>
          <w:lang w:eastAsia="ar-SA"/>
        </w:rPr>
        <w:t xml:space="preserve"> року         с.</w:t>
      </w:r>
      <w:r w:rsidRPr="00107207">
        <w:rPr>
          <w:bCs/>
          <w:sz w:val="28"/>
          <w:lang w:val="ru-RU" w:eastAsia="ar-SA"/>
        </w:rPr>
        <w:t xml:space="preserve"> </w:t>
      </w:r>
      <w:r w:rsidRPr="00107207">
        <w:rPr>
          <w:bCs/>
          <w:sz w:val="28"/>
          <w:lang w:eastAsia="ar-SA"/>
        </w:rPr>
        <w:t>Городок                                      № ______</w:t>
      </w:r>
    </w:p>
    <w:p w14:paraId="44586FE1" w14:textId="77777777" w:rsidR="000670C3" w:rsidRPr="00AE1C84" w:rsidRDefault="000670C3" w:rsidP="000670C3">
      <w:pPr>
        <w:tabs>
          <w:tab w:val="center" w:pos="4677"/>
          <w:tab w:val="right" w:pos="9355"/>
        </w:tabs>
        <w:suppressAutoHyphens/>
        <w:jc w:val="right"/>
        <w:rPr>
          <w:b/>
          <w:sz w:val="28"/>
          <w:szCs w:val="28"/>
          <w:lang w:eastAsia="ar-SA"/>
        </w:rPr>
      </w:pPr>
    </w:p>
    <w:p w14:paraId="7D664ED5" w14:textId="77777777" w:rsidR="00CF44AF" w:rsidRPr="00AE1C84" w:rsidRDefault="00A20208" w:rsidP="00B32790">
      <w:pPr>
        <w:tabs>
          <w:tab w:val="left" w:pos="851"/>
          <w:tab w:val="left" w:pos="2442"/>
        </w:tabs>
        <w:ind w:right="4252"/>
        <w:jc w:val="both"/>
        <w:rPr>
          <w:b/>
          <w:iCs/>
          <w:sz w:val="28"/>
          <w:szCs w:val="28"/>
        </w:rPr>
      </w:pPr>
      <w:r w:rsidRPr="00AE1C84">
        <w:rPr>
          <w:b/>
          <w:iCs/>
          <w:sz w:val="28"/>
          <w:szCs w:val="28"/>
        </w:rPr>
        <w:t>Про виконання делегованих повноважень у сфері соціально-економічного і культурного розвитку, планування та обліку (ст</w:t>
      </w:r>
      <w:r w:rsidR="00065151" w:rsidRPr="00AE1C84">
        <w:rPr>
          <w:b/>
          <w:iCs/>
          <w:sz w:val="28"/>
          <w:szCs w:val="28"/>
        </w:rPr>
        <w:t xml:space="preserve">аття </w:t>
      </w:r>
      <w:r w:rsidRPr="00AE1C84">
        <w:rPr>
          <w:b/>
          <w:iCs/>
          <w:sz w:val="28"/>
          <w:szCs w:val="28"/>
        </w:rPr>
        <w:t xml:space="preserve">27 Закону України «Про місцеве самоврядування в Україні») </w:t>
      </w:r>
      <w:r w:rsidR="007C5007" w:rsidRPr="00AE1C84">
        <w:rPr>
          <w:b/>
          <w:iCs/>
          <w:sz w:val="28"/>
          <w:szCs w:val="28"/>
        </w:rPr>
        <w:t xml:space="preserve">за </w:t>
      </w:r>
    </w:p>
    <w:p w14:paraId="01323E92" w14:textId="1ED37B4E" w:rsidR="000101FE" w:rsidRPr="00AE1C84" w:rsidRDefault="0010246C" w:rsidP="00B32790">
      <w:pPr>
        <w:tabs>
          <w:tab w:val="left" w:pos="851"/>
          <w:tab w:val="left" w:pos="2442"/>
        </w:tabs>
        <w:ind w:right="4252"/>
        <w:jc w:val="both"/>
        <w:rPr>
          <w:b/>
          <w:iCs/>
          <w:sz w:val="28"/>
          <w:szCs w:val="28"/>
        </w:rPr>
      </w:pPr>
      <w:r w:rsidRPr="00AE1C84">
        <w:rPr>
          <w:b/>
          <w:iCs/>
          <w:sz w:val="28"/>
          <w:szCs w:val="28"/>
        </w:rPr>
        <w:t xml:space="preserve">І півріччя </w:t>
      </w:r>
      <w:r w:rsidR="004B2483">
        <w:rPr>
          <w:b/>
          <w:iCs/>
          <w:sz w:val="28"/>
          <w:szCs w:val="28"/>
        </w:rPr>
        <w:t>2026</w:t>
      </w:r>
      <w:r w:rsidR="007C5007" w:rsidRPr="00AE1C84">
        <w:rPr>
          <w:b/>
          <w:iCs/>
          <w:sz w:val="28"/>
          <w:szCs w:val="28"/>
        </w:rPr>
        <w:t xml:space="preserve"> р</w:t>
      </w:r>
      <w:r w:rsidRPr="00AE1C84">
        <w:rPr>
          <w:b/>
          <w:iCs/>
          <w:sz w:val="28"/>
          <w:szCs w:val="28"/>
        </w:rPr>
        <w:t>оку</w:t>
      </w:r>
      <w:r w:rsidR="00B16671" w:rsidRPr="00AE1C84">
        <w:rPr>
          <w:b/>
          <w:iCs/>
          <w:sz w:val="28"/>
          <w:szCs w:val="28"/>
        </w:rPr>
        <w:t> </w:t>
      </w:r>
    </w:p>
    <w:p w14:paraId="7F970BFA" w14:textId="77777777" w:rsidR="000101FE" w:rsidRPr="00AE1C84" w:rsidRDefault="000101FE" w:rsidP="00B32790">
      <w:pPr>
        <w:tabs>
          <w:tab w:val="left" w:pos="851"/>
        </w:tabs>
        <w:rPr>
          <w:sz w:val="28"/>
          <w:szCs w:val="28"/>
        </w:rPr>
      </w:pPr>
    </w:p>
    <w:p w14:paraId="55993564" w14:textId="308859B7" w:rsidR="00FE31FC" w:rsidRPr="00AE1C84" w:rsidRDefault="00FE31FC" w:rsidP="00065151">
      <w:pPr>
        <w:tabs>
          <w:tab w:val="left" w:pos="851"/>
        </w:tabs>
        <w:ind w:firstLine="567"/>
        <w:jc w:val="both"/>
        <w:rPr>
          <w:sz w:val="28"/>
          <w:szCs w:val="28"/>
        </w:rPr>
      </w:pPr>
      <w:r w:rsidRPr="00AE1C84">
        <w:rPr>
          <w:sz w:val="28"/>
          <w:szCs w:val="28"/>
        </w:rPr>
        <w:t xml:space="preserve">Заслухавши інформацію заступника сільського голови з питань діяльності виконавчих органів </w:t>
      </w:r>
      <w:r w:rsidR="00BF1E7E" w:rsidRPr="00AE1C84">
        <w:rPr>
          <w:sz w:val="28"/>
          <w:szCs w:val="28"/>
        </w:rPr>
        <w:t>сільської ради п</w:t>
      </w:r>
      <w:r w:rsidR="00B16671" w:rsidRPr="00AE1C84">
        <w:rPr>
          <w:sz w:val="28"/>
          <w:szCs w:val="28"/>
        </w:rPr>
        <w:t>ро стан виконання делегованих</w:t>
      </w:r>
      <w:r w:rsidR="00DC68E3" w:rsidRPr="00AE1C84">
        <w:rPr>
          <w:sz w:val="28"/>
          <w:szCs w:val="28"/>
        </w:rPr>
        <w:t xml:space="preserve"> </w:t>
      </w:r>
      <w:r w:rsidR="00B16671" w:rsidRPr="00AE1C84">
        <w:rPr>
          <w:sz w:val="28"/>
          <w:szCs w:val="28"/>
        </w:rPr>
        <w:t xml:space="preserve">повноважень </w:t>
      </w:r>
      <w:r w:rsidR="00A20208" w:rsidRPr="00AE1C84">
        <w:rPr>
          <w:sz w:val="28"/>
          <w:szCs w:val="28"/>
        </w:rPr>
        <w:t>у сфері соціально-економічного і культурного розвитку, планування та обліку (ст</w:t>
      </w:r>
      <w:r w:rsidR="005F4EFE" w:rsidRPr="00AE1C84">
        <w:rPr>
          <w:sz w:val="28"/>
          <w:szCs w:val="28"/>
        </w:rPr>
        <w:t xml:space="preserve">аття </w:t>
      </w:r>
      <w:r w:rsidR="00A20208" w:rsidRPr="00AE1C84">
        <w:rPr>
          <w:sz w:val="28"/>
          <w:szCs w:val="28"/>
        </w:rPr>
        <w:t xml:space="preserve">27 Закону України «Про місцеве самоврядування в Україні»)  за І півріччя </w:t>
      </w:r>
      <w:r w:rsidR="004B2483">
        <w:rPr>
          <w:sz w:val="28"/>
          <w:szCs w:val="28"/>
        </w:rPr>
        <w:t>2026</w:t>
      </w:r>
      <w:r w:rsidR="00A20208" w:rsidRPr="00AE1C84">
        <w:rPr>
          <w:sz w:val="28"/>
          <w:szCs w:val="28"/>
        </w:rPr>
        <w:t xml:space="preserve"> року</w:t>
      </w:r>
      <w:r w:rsidR="007C5007" w:rsidRPr="00AE1C84">
        <w:rPr>
          <w:sz w:val="28"/>
          <w:szCs w:val="28"/>
        </w:rPr>
        <w:t xml:space="preserve">, </w:t>
      </w:r>
      <w:r w:rsidRPr="00AE1C84">
        <w:rPr>
          <w:sz w:val="28"/>
          <w:szCs w:val="28"/>
        </w:rPr>
        <w:t>керуючись ст</w:t>
      </w:r>
      <w:r w:rsidR="006A522C" w:rsidRPr="00AE1C84">
        <w:rPr>
          <w:sz w:val="28"/>
          <w:szCs w:val="28"/>
        </w:rPr>
        <w:t xml:space="preserve">аттями </w:t>
      </w:r>
      <w:r w:rsidR="00A20208" w:rsidRPr="00AE1C84">
        <w:rPr>
          <w:sz w:val="28"/>
          <w:szCs w:val="28"/>
        </w:rPr>
        <w:t>27</w:t>
      </w:r>
      <w:r w:rsidR="00342A6C" w:rsidRPr="00AE1C84">
        <w:rPr>
          <w:sz w:val="28"/>
          <w:szCs w:val="28"/>
        </w:rPr>
        <w:t>, 51, 52, 59</w:t>
      </w:r>
      <w:r w:rsidR="00D35F5C" w:rsidRPr="00AE1C84">
        <w:rPr>
          <w:sz w:val="28"/>
          <w:szCs w:val="28"/>
        </w:rPr>
        <w:t xml:space="preserve"> </w:t>
      </w:r>
      <w:r w:rsidRPr="00AE1C84">
        <w:rPr>
          <w:sz w:val="28"/>
          <w:szCs w:val="28"/>
        </w:rPr>
        <w:t>Закону України «Про місцеве самоврядування в Україні», виконавчий комітет</w:t>
      </w:r>
      <w:r w:rsidR="000670C3" w:rsidRPr="00AE1C84">
        <w:rPr>
          <w:sz w:val="28"/>
          <w:szCs w:val="28"/>
        </w:rPr>
        <w:t xml:space="preserve"> сільської ради</w:t>
      </w:r>
    </w:p>
    <w:p w14:paraId="78C43404" w14:textId="77777777" w:rsidR="00D03090" w:rsidRPr="00AE1C84" w:rsidRDefault="00D03090" w:rsidP="00B32790">
      <w:pPr>
        <w:tabs>
          <w:tab w:val="left" w:pos="851"/>
        </w:tabs>
        <w:jc w:val="center"/>
        <w:rPr>
          <w:b/>
          <w:sz w:val="28"/>
          <w:szCs w:val="28"/>
        </w:rPr>
      </w:pPr>
    </w:p>
    <w:p w14:paraId="75D7D654" w14:textId="7B5B4DCA" w:rsidR="00FE31FC" w:rsidRPr="00AE1C84" w:rsidRDefault="00FE31FC" w:rsidP="00E4427E">
      <w:pPr>
        <w:tabs>
          <w:tab w:val="left" w:pos="851"/>
        </w:tabs>
        <w:rPr>
          <w:sz w:val="28"/>
          <w:szCs w:val="28"/>
        </w:rPr>
      </w:pPr>
      <w:r w:rsidRPr="00AE1C84">
        <w:rPr>
          <w:sz w:val="28"/>
          <w:szCs w:val="28"/>
        </w:rPr>
        <w:t>ВИРІШИВ:</w:t>
      </w:r>
    </w:p>
    <w:p w14:paraId="74464CEC" w14:textId="77777777" w:rsidR="00FE31FC" w:rsidRPr="00AE1C84" w:rsidRDefault="00FE31FC" w:rsidP="00B32790">
      <w:pPr>
        <w:tabs>
          <w:tab w:val="left" w:pos="851"/>
        </w:tabs>
        <w:jc w:val="center"/>
        <w:rPr>
          <w:b/>
          <w:sz w:val="28"/>
          <w:szCs w:val="28"/>
        </w:rPr>
      </w:pPr>
    </w:p>
    <w:p w14:paraId="7B7CD05D" w14:textId="2FF2AF80" w:rsidR="00A40CEF" w:rsidRPr="00AE1C84" w:rsidRDefault="005F4EFE" w:rsidP="00DC68E3">
      <w:pPr>
        <w:pStyle w:val="aa"/>
        <w:ind w:firstLine="567"/>
        <w:jc w:val="both"/>
        <w:rPr>
          <w:sz w:val="28"/>
          <w:szCs w:val="28"/>
          <w:lang w:val="uk-UA"/>
        </w:rPr>
      </w:pPr>
      <w:r w:rsidRPr="00AE1C84">
        <w:rPr>
          <w:sz w:val="28"/>
          <w:szCs w:val="28"/>
          <w:lang w:val="uk-UA"/>
        </w:rPr>
        <w:t>1.</w:t>
      </w:r>
      <w:r w:rsidR="00DC68E3" w:rsidRPr="00AE1C84">
        <w:rPr>
          <w:sz w:val="28"/>
          <w:szCs w:val="28"/>
          <w:lang w:val="uk-UA"/>
        </w:rPr>
        <w:t xml:space="preserve"> </w:t>
      </w:r>
      <w:r w:rsidR="00FE31FC" w:rsidRPr="00AE1C84">
        <w:rPr>
          <w:sz w:val="28"/>
          <w:szCs w:val="28"/>
          <w:lang w:val="uk-UA"/>
        </w:rPr>
        <w:t xml:space="preserve">Інформацію </w:t>
      </w:r>
      <w:r w:rsidR="00D03090" w:rsidRPr="00AE1C84">
        <w:rPr>
          <w:sz w:val="28"/>
          <w:szCs w:val="28"/>
          <w:lang w:val="uk-UA"/>
        </w:rPr>
        <w:t>заступника сільського голови з питань діяльності виконавчих органів</w:t>
      </w:r>
      <w:r w:rsidR="00FE31FC" w:rsidRPr="00AE1C84">
        <w:rPr>
          <w:sz w:val="28"/>
          <w:szCs w:val="28"/>
          <w:lang w:val="uk-UA"/>
        </w:rPr>
        <w:t xml:space="preserve"> </w:t>
      </w:r>
      <w:r w:rsidR="000670C3" w:rsidRPr="00AE1C84">
        <w:rPr>
          <w:sz w:val="28"/>
          <w:szCs w:val="28"/>
          <w:lang w:val="uk-UA"/>
        </w:rPr>
        <w:t xml:space="preserve">сільської ради </w:t>
      </w:r>
      <w:r w:rsidR="00FE31FC" w:rsidRPr="00AE1C84">
        <w:rPr>
          <w:sz w:val="28"/>
          <w:szCs w:val="28"/>
          <w:lang w:val="uk-UA"/>
        </w:rPr>
        <w:t>взяти до уваги</w:t>
      </w:r>
      <w:r w:rsidR="00A40CEF" w:rsidRPr="00AE1C84">
        <w:rPr>
          <w:sz w:val="28"/>
          <w:szCs w:val="28"/>
          <w:lang w:val="uk-UA"/>
        </w:rPr>
        <w:t>, що додається.</w:t>
      </w:r>
    </w:p>
    <w:p w14:paraId="3DFF1EEB" w14:textId="77777777" w:rsidR="00A40CEF" w:rsidRPr="00AE1C84" w:rsidRDefault="00A40CEF" w:rsidP="00DC68E3">
      <w:pPr>
        <w:pStyle w:val="aa"/>
        <w:ind w:firstLine="567"/>
        <w:jc w:val="both"/>
        <w:rPr>
          <w:sz w:val="28"/>
          <w:szCs w:val="28"/>
          <w:lang w:val="uk-UA"/>
        </w:rPr>
      </w:pPr>
    </w:p>
    <w:p w14:paraId="5B5A7972" w14:textId="1A24610A" w:rsidR="000A74E1" w:rsidRPr="00AE1C84" w:rsidRDefault="005F4EFE" w:rsidP="00DC68E3">
      <w:pPr>
        <w:pStyle w:val="aa"/>
        <w:ind w:firstLine="567"/>
        <w:jc w:val="both"/>
        <w:rPr>
          <w:sz w:val="28"/>
          <w:szCs w:val="28"/>
          <w:lang w:val="uk-UA"/>
        </w:rPr>
      </w:pPr>
      <w:r w:rsidRPr="00AE1C84">
        <w:rPr>
          <w:sz w:val="28"/>
          <w:szCs w:val="28"/>
          <w:lang w:val="uk-UA"/>
        </w:rPr>
        <w:t xml:space="preserve">2. </w:t>
      </w:r>
      <w:r w:rsidR="000A74E1" w:rsidRPr="00AE1C84">
        <w:rPr>
          <w:sz w:val="28"/>
          <w:szCs w:val="28"/>
          <w:lang w:val="uk-UA"/>
        </w:rPr>
        <w:t>Роботу виконавчого комітету Городоцької сільської ради в частині виконання делегованих</w:t>
      </w:r>
      <w:r w:rsidR="00DC68E3" w:rsidRPr="00AE1C84">
        <w:rPr>
          <w:sz w:val="28"/>
          <w:szCs w:val="28"/>
          <w:lang w:val="uk-UA"/>
        </w:rPr>
        <w:t xml:space="preserve"> </w:t>
      </w:r>
      <w:r w:rsidR="000A74E1" w:rsidRPr="00AE1C84">
        <w:rPr>
          <w:sz w:val="28"/>
          <w:szCs w:val="28"/>
          <w:lang w:val="uk-UA"/>
        </w:rPr>
        <w:t xml:space="preserve">повноважень </w:t>
      </w:r>
      <w:r w:rsidR="001F6125" w:rsidRPr="00AE1C84">
        <w:rPr>
          <w:sz w:val="28"/>
          <w:szCs w:val="28"/>
          <w:lang w:val="uk-UA"/>
        </w:rPr>
        <w:t>у сфері соціально-економічного і культурного розвитку, планування та обліку (ст</w:t>
      </w:r>
      <w:r w:rsidRPr="00AE1C84">
        <w:rPr>
          <w:sz w:val="28"/>
          <w:szCs w:val="28"/>
          <w:lang w:val="uk-UA"/>
        </w:rPr>
        <w:t xml:space="preserve">аття </w:t>
      </w:r>
      <w:r w:rsidR="001F6125" w:rsidRPr="00AE1C84">
        <w:rPr>
          <w:sz w:val="28"/>
          <w:szCs w:val="28"/>
          <w:lang w:val="uk-UA"/>
        </w:rPr>
        <w:t xml:space="preserve">27 Закону України «Про місцеве самоврядування в Україні») за І півріччя </w:t>
      </w:r>
      <w:r w:rsidR="004B2483">
        <w:rPr>
          <w:sz w:val="28"/>
          <w:szCs w:val="28"/>
          <w:lang w:val="uk-UA"/>
        </w:rPr>
        <w:t>2026</w:t>
      </w:r>
      <w:r w:rsidR="001F6125" w:rsidRPr="00AE1C84">
        <w:rPr>
          <w:sz w:val="28"/>
          <w:szCs w:val="28"/>
          <w:lang w:val="uk-UA"/>
        </w:rPr>
        <w:t xml:space="preserve"> року </w:t>
      </w:r>
      <w:r w:rsidR="000A74E1" w:rsidRPr="00AE1C84">
        <w:rPr>
          <w:sz w:val="28"/>
          <w:szCs w:val="28"/>
          <w:lang w:val="uk-UA"/>
        </w:rPr>
        <w:t>визнати задовільною</w:t>
      </w:r>
      <w:r w:rsidR="006A522C" w:rsidRPr="00AE1C84">
        <w:rPr>
          <w:sz w:val="28"/>
          <w:szCs w:val="28"/>
          <w:lang w:val="uk-UA"/>
        </w:rPr>
        <w:t>.</w:t>
      </w:r>
    </w:p>
    <w:p w14:paraId="34A36EED" w14:textId="77777777" w:rsidR="006A522C" w:rsidRPr="00AE1C84" w:rsidRDefault="006A522C" w:rsidP="00DC68E3">
      <w:pPr>
        <w:pStyle w:val="aa"/>
        <w:ind w:firstLine="567"/>
        <w:jc w:val="both"/>
        <w:rPr>
          <w:sz w:val="28"/>
          <w:szCs w:val="28"/>
          <w:lang w:val="uk-UA"/>
        </w:rPr>
      </w:pPr>
    </w:p>
    <w:p w14:paraId="0F6A4DFC" w14:textId="30BB79F0" w:rsidR="001634A4" w:rsidRPr="00AE1C84" w:rsidRDefault="005F4EFE" w:rsidP="00DC68E3">
      <w:pPr>
        <w:pStyle w:val="aa"/>
        <w:ind w:firstLine="567"/>
        <w:jc w:val="both"/>
        <w:rPr>
          <w:sz w:val="28"/>
          <w:szCs w:val="28"/>
          <w:lang w:val="uk-UA"/>
        </w:rPr>
      </w:pPr>
      <w:r w:rsidRPr="00AE1C84">
        <w:rPr>
          <w:sz w:val="28"/>
          <w:szCs w:val="28"/>
          <w:lang w:val="uk-UA"/>
        </w:rPr>
        <w:t xml:space="preserve">3. </w:t>
      </w:r>
      <w:r w:rsidR="00DC68E3" w:rsidRPr="00AE1C84">
        <w:rPr>
          <w:sz w:val="28"/>
          <w:szCs w:val="28"/>
          <w:lang w:val="uk-UA"/>
        </w:rPr>
        <w:t>Контроль</w:t>
      </w:r>
      <w:r w:rsidR="001634A4" w:rsidRPr="00AE1C84">
        <w:rPr>
          <w:sz w:val="28"/>
          <w:szCs w:val="28"/>
          <w:lang w:val="uk-UA"/>
        </w:rPr>
        <w:t xml:space="preserve"> за виконанням рішення покласти на керуючого справами виконавчого комітету сільської ради</w:t>
      </w:r>
      <w:r w:rsidRPr="00AE1C84">
        <w:rPr>
          <w:sz w:val="28"/>
          <w:szCs w:val="28"/>
          <w:lang w:val="uk-UA"/>
        </w:rPr>
        <w:t xml:space="preserve"> Ма</w:t>
      </w:r>
      <w:r w:rsidR="006A522C" w:rsidRPr="00AE1C84">
        <w:rPr>
          <w:sz w:val="28"/>
          <w:szCs w:val="28"/>
          <w:lang w:val="uk-UA"/>
        </w:rPr>
        <w:t>р</w:t>
      </w:r>
      <w:r w:rsidRPr="00AE1C84">
        <w:rPr>
          <w:sz w:val="28"/>
          <w:szCs w:val="28"/>
          <w:lang w:val="uk-UA"/>
        </w:rPr>
        <w:t xml:space="preserve">ію </w:t>
      </w:r>
      <w:r w:rsidR="006A522C" w:rsidRPr="00AE1C84">
        <w:rPr>
          <w:sz w:val="28"/>
          <w:szCs w:val="28"/>
          <w:lang w:val="uk-UA"/>
        </w:rPr>
        <w:t>Якимчук.</w:t>
      </w:r>
    </w:p>
    <w:p w14:paraId="001FC0DF" w14:textId="77777777" w:rsidR="004222DF" w:rsidRPr="00AE1C84" w:rsidRDefault="004222DF" w:rsidP="006A522C">
      <w:pPr>
        <w:tabs>
          <w:tab w:val="left" w:pos="567"/>
          <w:tab w:val="left" w:pos="851"/>
        </w:tabs>
        <w:spacing w:after="60"/>
        <w:jc w:val="both"/>
        <w:rPr>
          <w:sz w:val="28"/>
          <w:szCs w:val="28"/>
        </w:rPr>
      </w:pPr>
    </w:p>
    <w:p w14:paraId="5D36CE9A" w14:textId="77777777" w:rsidR="004222DF" w:rsidRPr="00AE1C84" w:rsidRDefault="004222DF" w:rsidP="006A522C">
      <w:pPr>
        <w:tabs>
          <w:tab w:val="left" w:pos="851"/>
        </w:tabs>
        <w:spacing w:after="60"/>
        <w:ind w:firstLine="567"/>
        <w:jc w:val="both"/>
        <w:rPr>
          <w:sz w:val="28"/>
          <w:szCs w:val="28"/>
        </w:rPr>
      </w:pPr>
    </w:p>
    <w:p w14:paraId="1AA0CE81" w14:textId="77777777" w:rsidR="004222DF" w:rsidRPr="00AE1C84" w:rsidRDefault="004222DF" w:rsidP="00B32790">
      <w:pPr>
        <w:tabs>
          <w:tab w:val="left" w:pos="851"/>
        </w:tabs>
        <w:spacing w:after="60"/>
        <w:jc w:val="both"/>
        <w:rPr>
          <w:sz w:val="28"/>
          <w:szCs w:val="28"/>
        </w:rPr>
      </w:pPr>
      <w:r w:rsidRPr="00AE1C84">
        <w:rPr>
          <w:sz w:val="28"/>
          <w:szCs w:val="28"/>
        </w:rPr>
        <w:t>Сільський голова                                                                        Сергій ПОЛІЩУК</w:t>
      </w:r>
    </w:p>
    <w:p w14:paraId="261EE396" w14:textId="612286D4" w:rsidR="001634A4" w:rsidRPr="00AE1C84" w:rsidRDefault="001634A4" w:rsidP="00B32790">
      <w:pPr>
        <w:tabs>
          <w:tab w:val="left" w:pos="851"/>
        </w:tabs>
        <w:spacing w:after="200" w:line="276" w:lineRule="auto"/>
        <w:rPr>
          <w:sz w:val="28"/>
          <w:szCs w:val="28"/>
        </w:rPr>
      </w:pPr>
      <w:r w:rsidRPr="00AE1C84">
        <w:rPr>
          <w:sz w:val="28"/>
          <w:szCs w:val="28"/>
        </w:rPr>
        <w:br w:type="page"/>
      </w:r>
    </w:p>
    <w:p w14:paraId="40FA0D53" w14:textId="77777777" w:rsidR="004B2483" w:rsidRDefault="004B2483" w:rsidP="00DC68E3">
      <w:pPr>
        <w:tabs>
          <w:tab w:val="left" w:pos="851"/>
          <w:tab w:val="left" w:pos="2442"/>
        </w:tabs>
        <w:ind w:left="5529"/>
        <w:rPr>
          <w:sz w:val="28"/>
          <w:szCs w:val="28"/>
        </w:rPr>
      </w:pPr>
    </w:p>
    <w:p w14:paraId="6EA456DC" w14:textId="6843962E" w:rsidR="001634A4" w:rsidRPr="00AE1C84" w:rsidRDefault="001634A4" w:rsidP="00DC68E3">
      <w:pPr>
        <w:tabs>
          <w:tab w:val="left" w:pos="851"/>
          <w:tab w:val="left" w:pos="2442"/>
        </w:tabs>
        <w:ind w:left="5529"/>
        <w:rPr>
          <w:sz w:val="28"/>
          <w:szCs w:val="28"/>
        </w:rPr>
      </w:pPr>
      <w:r w:rsidRPr="00AE1C84">
        <w:rPr>
          <w:sz w:val="28"/>
          <w:szCs w:val="28"/>
        </w:rPr>
        <w:t xml:space="preserve">Додаток  </w:t>
      </w:r>
    </w:p>
    <w:p w14:paraId="25ECEB7C" w14:textId="251E3DE4" w:rsidR="001634A4" w:rsidRPr="00AE1C84" w:rsidRDefault="001634A4" w:rsidP="00DC68E3">
      <w:pPr>
        <w:tabs>
          <w:tab w:val="left" w:pos="851"/>
          <w:tab w:val="left" w:pos="2442"/>
        </w:tabs>
        <w:ind w:left="5529"/>
        <w:rPr>
          <w:sz w:val="28"/>
          <w:szCs w:val="28"/>
        </w:rPr>
      </w:pPr>
      <w:r w:rsidRPr="00AE1C84">
        <w:rPr>
          <w:sz w:val="28"/>
          <w:szCs w:val="28"/>
        </w:rPr>
        <w:t>до рішення виконавчого комітету</w:t>
      </w:r>
    </w:p>
    <w:p w14:paraId="0D12AC8C" w14:textId="79786D29" w:rsidR="001634A4" w:rsidRPr="00AE1C84" w:rsidRDefault="001634A4" w:rsidP="00DC68E3">
      <w:pPr>
        <w:tabs>
          <w:tab w:val="left" w:pos="851"/>
          <w:tab w:val="left" w:pos="2442"/>
        </w:tabs>
        <w:ind w:left="5529"/>
        <w:rPr>
          <w:sz w:val="28"/>
          <w:szCs w:val="28"/>
        </w:rPr>
      </w:pPr>
      <w:r w:rsidRPr="00AE1C84">
        <w:rPr>
          <w:sz w:val="28"/>
          <w:szCs w:val="28"/>
        </w:rPr>
        <w:t>сільської ради</w:t>
      </w:r>
    </w:p>
    <w:p w14:paraId="207228B0" w14:textId="6EA018D2" w:rsidR="001634A4" w:rsidRPr="00AE1C84" w:rsidRDefault="00742501" w:rsidP="00DC68E3">
      <w:pPr>
        <w:tabs>
          <w:tab w:val="left" w:pos="851"/>
          <w:tab w:val="left" w:pos="2442"/>
        </w:tabs>
        <w:ind w:left="5529"/>
        <w:rPr>
          <w:sz w:val="28"/>
          <w:szCs w:val="28"/>
        </w:rPr>
      </w:pPr>
      <w:r w:rsidRPr="00AE1C84">
        <w:rPr>
          <w:sz w:val="28"/>
          <w:szCs w:val="28"/>
        </w:rPr>
        <w:t>____</w:t>
      </w:r>
      <w:r w:rsidR="00DC68E3" w:rsidRPr="00AE1C84">
        <w:rPr>
          <w:sz w:val="28"/>
          <w:szCs w:val="28"/>
        </w:rPr>
        <w:t>____</w:t>
      </w:r>
      <w:r w:rsidRPr="00AE1C84">
        <w:rPr>
          <w:sz w:val="28"/>
          <w:szCs w:val="28"/>
        </w:rPr>
        <w:t>____</w:t>
      </w:r>
      <w:r w:rsidR="004B2483">
        <w:rPr>
          <w:sz w:val="28"/>
          <w:szCs w:val="28"/>
        </w:rPr>
        <w:t>2026</w:t>
      </w:r>
      <w:r w:rsidR="001634A4" w:rsidRPr="00AE1C84">
        <w:rPr>
          <w:sz w:val="28"/>
          <w:szCs w:val="28"/>
        </w:rPr>
        <w:t xml:space="preserve"> № _____</w:t>
      </w:r>
    </w:p>
    <w:p w14:paraId="0C7B9E10" w14:textId="77777777" w:rsidR="00B16671" w:rsidRPr="00AE1C84" w:rsidRDefault="00B16671" w:rsidP="00B32790">
      <w:pPr>
        <w:tabs>
          <w:tab w:val="left" w:pos="851"/>
          <w:tab w:val="left" w:pos="2442"/>
        </w:tabs>
        <w:jc w:val="center"/>
        <w:rPr>
          <w:sz w:val="28"/>
          <w:szCs w:val="28"/>
        </w:rPr>
      </w:pPr>
    </w:p>
    <w:p w14:paraId="6969E633" w14:textId="402BA37D" w:rsidR="00B16671" w:rsidRPr="00AE1C84" w:rsidRDefault="001634A4" w:rsidP="00B32790">
      <w:pPr>
        <w:tabs>
          <w:tab w:val="left" w:pos="851"/>
          <w:tab w:val="left" w:pos="2442"/>
        </w:tabs>
        <w:jc w:val="center"/>
        <w:rPr>
          <w:b/>
          <w:bCs/>
          <w:sz w:val="28"/>
          <w:szCs w:val="28"/>
        </w:rPr>
      </w:pPr>
      <w:r w:rsidRPr="00AE1C84">
        <w:rPr>
          <w:b/>
          <w:bCs/>
          <w:sz w:val="28"/>
          <w:szCs w:val="28"/>
        </w:rPr>
        <w:t xml:space="preserve">Інформація </w:t>
      </w:r>
    </w:p>
    <w:p w14:paraId="33F827B2" w14:textId="77777777" w:rsidR="00DC68E3" w:rsidRPr="00AE1C84" w:rsidRDefault="00B16671" w:rsidP="00B32790">
      <w:pPr>
        <w:tabs>
          <w:tab w:val="left" w:pos="851"/>
          <w:tab w:val="left" w:pos="2442"/>
        </w:tabs>
        <w:jc w:val="center"/>
        <w:rPr>
          <w:b/>
          <w:bCs/>
          <w:sz w:val="28"/>
          <w:szCs w:val="28"/>
        </w:rPr>
      </w:pPr>
      <w:r w:rsidRPr="00AE1C84">
        <w:rPr>
          <w:b/>
          <w:bCs/>
          <w:sz w:val="28"/>
          <w:szCs w:val="28"/>
        </w:rPr>
        <w:t>про стан виконання делегованих</w:t>
      </w:r>
      <w:r w:rsidR="00DC68E3" w:rsidRPr="00AE1C84">
        <w:rPr>
          <w:b/>
          <w:bCs/>
          <w:sz w:val="28"/>
          <w:szCs w:val="28"/>
        </w:rPr>
        <w:t xml:space="preserve"> </w:t>
      </w:r>
      <w:r w:rsidRPr="00AE1C84">
        <w:rPr>
          <w:b/>
          <w:bCs/>
          <w:sz w:val="28"/>
          <w:szCs w:val="28"/>
        </w:rPr>
        <w:t xml:space="preserve">повноважень </w:t>
      </w:r>
      <w:r w:rsidR="001F6125" w:rsidRPr="00AE1C84">
        <w:rPr>
          <w:b/>
          <w:bCs/>
          <w:sz w:val="28"/>
          <w:szCs w:val="28"/>
        </w:rPr>
        <w:t>у сфері соціально-економічного і культурного розвитку, планування та обліку (ст</w:t>
      </w:r>
      <w:r w:rsidR="002F6A59" w:rsidRPr="00AE1C84">
        <w:rPr>
          <w:b/>
          <w:bCs/>
          <w:sz w:val="28"/>
          <w:szCs w:val="28"/>
        </w:rPr>
        <w:t>аття</w:t>
      </w:r>
      <w:r w:rsidR="001F6125" w:rsidRPr="00AE1C84">
        <w:rPr>
          <w:b/>
          <w:bCs/>
          <w:sz w:val="28"/>
          <w:szCs w:val="28"/>
        </w:rPr>
        <w:t xml:space="preserve"> 27 Закону України «Про місцеве самоврядування в Україні») </w:t>
      </w:r>
    </w:p>
    <w:p w14:paraId="7F702808" w14:textId="099C0249" w:rsidR="00B16671" w:rsidRPr="00AE1C84" w:rsidRDefault="001F6125" w:rsidP="00B32790">
      <w:pPr>
        <w:tabs>
          <w:tab w:val="left" w:pos="851"/>
          <w:tab w:val="left" w:pos="2442"/>
        </w:tabs>
        <w:jc w:val="center"/>
        <w:rPr>
          <w:b/>
          <w:bCs/>
          <w:sz w:val="28"/>
          <w:szCs w:val="28"/>
        </w:rPr>
      </w:pPr>
      <w:r w:rsidRPr="00AE1C84">
        <w:rPr>
          <w:b/>
          <w:bCs/>
          <w:sz w:val="28"/>
          <w:szCs w:val="28"/>
        </w:rPr>
        <w:t xml:space="preserve">за І півріччя </w:t>
      </w:r>
      <w:r w:rsidR="004B2483">
        <w:rPr>
          <w:b/>
          <w:bCs/>
          <w:sz w:val="28"/>
          <w:szCs w:val="28"/>
        </w:rPr>
        <w:t>2026</w:t>
      </w:r>
      <w:r w:rsidRPr="00AE1C84">
        <w:rPr>
          <w:b/>
          <w:bCs/>
          <w:sz w:val="28"/>
          <w:szCs w:val="28"/>
        </w:rPr>
        <w:t xml:space="preserve"> року</w:t>
      </w:r>
    </w:p>
    <w:p w14:paraId="727F1E8E" w14:textId="77777777" w:rsidR="00DC68E3" w:rsidRPr="00AE1C84" w:rsidRDefault="00DC68E3" w:rsidP="00DC68E3">
      <w:pPr>
        <w:pStyle w:val="aa"/>
        <w:ind w:firstLine="567"/>
        <w:jc w:val="both"/>
        <w:rPr>
          <w:sz w:val="28"/>
          <w:szCs w:val="28"/>
          <w:lang w:val="uk-UA"/>
        </w:rPr>
      </w:pPr>
    </w:p>
    <w:p w14:paraId="4987D6A7" w14:textId="69472DA0" w:rsidR="00A20208" w:rsidRPr="00AE1C84" w:rsidRDefault="00A43B92" w:rsidP="00DC68E3">
      <w:pPr>
        <w:pStyle w:val="aa"/>
        <w:ind w:firstLine="567"/>
        <w:jc w:val="both"/>
        <w:rPr>
          <w:sz w:val="28"/>
          <w:szCs w:val="28"/>
          <w:lang w:val="uk-UA"/>
        </w:rPr>
      </w:pPr>
      <w:r w:rsidRPr="00AE1C84">
        <w:rPr>
          <w:sz w:val="28"/>
          <w:szCs w:val="28"/>
          <w:lang w:val="uk-UA"/>
        </w:rPr>
        <w:t>На виконання делегованих повноважень відповідно до ст</w:t>
      </w:r>
      <w:r w:rsidR="00C078F6" w:rsidRPr="00AE1C84">
        <w:rPr>
          <w:sz w:val="28"/>
          <w:szCs w:val="28"/>
          <w:lang w:val="uk-UA"/>
        </w:rPr>
        <w:t>атт</w:t>
      </w:r>
      <w:r w:rsidR="003F7B27" w:rsidRPr="00AE1C84">
        <w:rPr>
          <w:sz w:val="28"/>
          <w:szCs w:val="28"/>
          <w:lang w:val="uk-UA"/>
        </w:rPr>
        <w:t>і</w:t>
      </w:r>
      <w:r w:rsidRPr="00AE1C84">
        <w:rPr>
          <w:sz w:val="28"/>
          <w:szCs w:val="28"/>
          <w:lang w:val="uk-UA"/>
        </w:rPr>
        <w:t xml:space="preserve"> </w:t>
      </w:r>
      <w:r w:rsidR="001F6125" w:rsidRPr="00AE1C84">
        <w:rPr>
          <w:sz w:val="28"/>
          <w:szCs w:val="28"/>
          <w:lang w:val="uk-UA"/>
        </w:rPr>
        <w:t>27</w:t>
      </w:r>
      <w:r w:rsidRPr="00AE1C84">
        <w:rPr>
          <w:sz w:val="28"/>
          <w:szCs w:val="28"/>
          <w:lang w:val="uk-UA"/>
        </w:rPr>
        <w:t xml:space="preserve"> Закону України «Про місцеве самоврядування в Україні» </w:t>
      </w:r>
      <w:r w:rsidR="001F6125" w:rsidRPr="00AE1C84">
        <w:rPr>
          <w:sz w:val="28"/>
          <w:szCs w:val="28"/>
          <w:lang w:val="uk-UA"/>
        </w:rPr>
        <w:t>у сфері соціально-економічного і культурного розвитку, планування та обліку</w:t>
      </w:r>
      <w:r w:rsidRPr="00AE1C84">
        <w:rPr>
          <w:sz w:val="28"/>
          <w:szCs w:val="28"/>
          <w:lang w:val="uk-UA"/>
        </w:rPr>
        <w:t xml:space="preserve"> виконком сільської ради </w:t>
      </w:r>
      <w:r w:rsidR="001F6125" w:rsidRPr="00AE1C84">
        <w:rPr>
          <w:sz w:val="28"/>
          <w:szCs w:val="28"/>
          <w:lang w:val="uk-UA"/>
        </w:rPr>
        <w:t>приймає</w:t>
      </w:r>
      <w:r w:rsidRPr="00AE1C84">
        <w:rPr>
          <w:sz w:val="28"/>
          <w:szCs w:val="28"/>
          <w:lang w:val="uk-UA"/>
        </w:rPr>
        <w:t xml:space="preserve"> </w:t>
      </w:r>
      <w:r w:rsidR="00A20208" w:rsidRPr="00AE1C84">
        <w:rPr>
          <w:sz w:val="28"/>
          <w:szCs w:val="28"/>
          <w:lang w:val="uk-UA"/>
        </w:rPr>
        <w:t>участь у здійсненні державної регуляторної політики в</w:t>
      </w:r>
      <w:r w:rsidR="00DC68E3" w:rsidRPr="00AE1C84">
        <w:rPr>
          <w:sz w:val="28"/>
          <w:szCs w:val="28"/>
          <w:lang w:val="uk-UA"/>
        </w:rPr>
        <w:t xml:space="preserve"> межах та у спосіб, встановлені </w:t>
      </w:r>
      <w:hyperlink r:id="rId6" w:tgtFrame="_blank" w:history="1">
        <w:r w:rsidR="00A20208" w:rsidRPr="00AE1C84">
          <w:rPr>
            <w:sz w:val="28"/>
            <w:szCs w:val="28"/>
            <w:lang w:val="uk-UA"/>
          </w:rPr>
          <w:t xml:space="preserve">Законом України </w:t>
        </w:r>
        <w:r w:rsidR="00DC68E3" w:rsidRPr="00AE1C84">
          <w:rPr>
            <w:sz w:val="28"/>
            <w:szCs w:val="28"/>
            <w:lang w:val="uk-UA"/>
          </w:rPr>
          <w:t>«</w:t>
        </w:r>
        <w:r w:rsidR="00A20208" w:rsidRPr="00AE1C84">
          <w:rPr>
            <w:sz w:val="28"/>
            <w:szCs w:val="28"/>
            <w:lang w:val="uk-UA"/>
          </w:rPr>
          <w:t>Про засади державної регуляторної політики у сфері господарської діяльності</w:t>
        </w:r>
        <w:r w:rsidR="00DC68E3" w:rsidRPr="00AE1C84">
          <w:rPr>
            <w:sz w:val="28"/>
            <w:szCs w:val="28"/>
            <w:lang w:val="uk-UA"/>
          </w:rPr>
          <w:t>»</w:t>
        </w:r>
      </w:hyperlink>
      <w:r w:rsidR="00A37A2F" w:rsidRPr="00AE1C84">
        <w:rPr>
          <w:sz w:val="28"/>
          <w:szCs w:val="28"/>
          <w:lang w:val="uk-UA"/>
        </w:rPr>
        <w:t>.</w:t>
      </w:r>
    </w:p>
    <w:p w14:paraId="54446DCA" w14:textId="7662BBCF" w:rsidR="0087607C" w:rsidRPr="00AE1C84" w:rsidRDefault="00A37A2F" w:rsidP="00DC68E3">
      <w:pPr>
        <w:pStyle w:val="aa"/>
        <w:ind w:firstLine="567"/>
        <w:jc w:val="both"/>
        <w:rPr>
          <w:sz w:val="28"/>
          <w:szCs w:val="28"/>
          <w:lang w:val="uk-UA"/>
        </w:rPr>
      </w:pPr>
      <w:r w:rsidRPr="00AE1C84">
        <w:rPr>
          <w:sz w:val="28"/>
          <w:szCs w:val="28"/>
          <w:lang w:val="uk-UA"/>
        </w:rPr>
        <w:t xml:space="preserve">Згідно </w:t>
      </w:r>
      <w:r w:rsidR="0087607C" w:rsidRPr="00AE1C84">
        <w:rPr>
          <w:sz w:val="28"/>
          <w:szCs w:val="28"/>
          <w:lang w:val="uk-UA"/>
        </w:rPr>
        <w:t>«</w:t>
      </w:r>
      <w:r w:rsidRPr="00AE1C84">
        <w:rPr>
          <w:sz w:val="28"/>
          <w:szCs w:val="28"/>
          <w:lang w:val="uk-UA"/>
        </w:rPr>
        <w:t xml:space="preserve">Плану діяльності з підготовки проєктів регуляторних актів Городоцької сільської ради на </w:t>
      </w:r>
      <w:r w:rsidR="004B2483">
        <w:rPr>
          <w:sz w:val="28"/>
          <w:szCs w:val="28"/>
          <w:lang w:val="uk-UA"/>
        </w:rPr>
        <w:t>2026</w:t>
      </w:r>
      <w:r w:rsidRPr="00AE1C84">
        <w:rPr>
          <w:sz w:val="28"/>
          <w:szCs w:val="28"/>
          <w:lang w:val="uk-UA"/>
        </w:rPr>
        <w:t xml:space="preserve"> рік</w:t>
      </w:r>
      <w:r w:rsidR="0087607C" w:rsidRPr="00AE1C84">
        <w:rPr>
          <w:sz w:val="28"/>
          <w:szCs w:val="28"/>
          <w:lang w:val="uk-UA"/>
        </w:rPr>
        <w:t>»</w:t>
      </w:r>
      <w:r w:rsidRPr="00AE1C84">
        <w:rPr>
          <w:sz w:val="28"/>
          <w:szCs w:val="28"/>
          <w:lang w:val="uk-UA"/>
        </w:rPr>
        <w:t xml:space="preserve"> в </w:t>
      </w:r>
      <w:r w:rsidR="004B2483">
        <w:rPr>
          <w:sz w:val="28"/>
          <w:szCs w:val="28"/>
          <w:lang w:val="uk-UA"/>
        </w:rPr>
        <w:t>2026</w:t>
      </w:r>
      <w:r w:rsidRPr="00AE1C84">
        <w:rPr>
          <w:sz w:val="28"/>
          <w:szCs w:val="28"/>
          <w:lang w:val="uk-UA"/>
        </w:rPr>
        <w:t xml:space="preserve"> ро</w:t>
      </w:r>
      <w:r w:rsidR="00F1147A" w:rsidRPr="00AE1C84">
        <w:rPr>
          <w:sz w:val="28"/>
          <w:szCs w:val="28"/>
          <w:lang w:val="uk-UA"/>
        </w:rPr>
        <w:t>ці заплановано винести на розгляд сесії</w:t>
      </w:r>
      <w:r w:rsidRPr="00AE1C84">
        <w:rPr>
          <w:sz w:val="28"/>
          <w:szCs w:val="28"/>
          <w:lang w:val="uk-UA"/>
        </w:rPr>
        <w:t xml:space="preserve"> два регуляторні акти: це проєкти рішень «</w:t>
      </w:r>
      <w:r w:rsidR="003F7B27" w:rsidRPr="00AE1C84">
        <w:rPr>
          <w:sz w:val="28"/>
          <w:szCs w:val="28"/>
          <w:lang w:val="uk-UA"/>
        </w:rPr>
        <w:t>Про затвердження Правил розміщення зовнішньої реклами на території Городоцької сільської  ради</w:t>
      </w:r>
      <w:r w:rsidRPr="00AE1C84">
        <w:rPr>
          <w:sz w:val="28"/>
          <w:szCs w:val="28"/>
          <w:lang w:val="uk-UA"/>
        </w:rPr>
        <w:t>» та «</w:t>
      </w:r>
      <w:r w:rsidR="003F7B27" w:rsidRPr="00AE1C84">
        <w:rPr>
          <w:sz w:val="28"/>
          <w:szCs w:val="28"/>
          <w:lang w:val="uk-UA"/>
        </w:rPr>
        <w:t>Про встановлення місцевих податків та зборів на території  Городоцької сільської ради, або внесення змін до рішення сільської ради, якими встановлено податки і збори на її території</w:t>
      </w:r>
      <w:r w:rsidRPr="00AE1C84">
        <w:rPr>
          <w:sz w:val="28"/>
          <w:szCs w:val="28"/>
          <w:lang w:val="uk-UA"/>
        </w:rPr>
        <w:t>».  </w:t>
      </w:r>
    </w:p>
    <w:p w14:paraId="37484340" w14:textId="1FD13AD9" w:rsidR="003F7B27" w:rsidRPr="00AE1C84" w:rsidRDefault="003F7B27" w:rsidP="00DC68E3">
      <w:pPr>
        <w:pStyle w:val="aa"/>
        <w:ind w:firstLine="567"/>
        <w:jc w:val="both"/>
        <w:rPr>
          <w:sz w:val="28"/>
          <w:szCs w:val="28"/>
          <w:lang w:val="uk-UA"/>
        </w:rPr>
      </w:pPr>
      <w:r w:rsidRPr="00AE1C84">
        <w:rPr>
          <w:sz w:val="28"/>
          <w:szCs w:val="28"/>
          <w:lang w:val="uk-UA"/>
        </w:rPr>
        <w:t>Рішення «Про встановлення місцевих податків та зборів на території Городоцької сільської ради, або внесення змін до рішення сільської ради, якими встановлено податки і збори на її території»</w:t>
      </w:r>
      <w:r w:rsidR="004B2483">
        <w:rPr>
          <w:sz w:val="28"/>
          <w:szCs w:val="28"/>
          <w:lang w:val="uk-UA"/>
        </w:rPr>
        <w:t>.</w:t>
      </w:r>
    </w:p>
    <w:p w14:paraId="7082206B" w14:textId="0B73183D" w:rsidR="0087607C" w:rsidRPr="00AE1C84" w:rsidRDefault="00A37A2F" w:rsidP="00DC68E3">
      <w:pPr>
        <w:pStyle w:val="aa"/>
        <w:ind w:firstLine="567"/>
        <w:jc w:val="both"/>
        <w:rPr>
          <w:sz w:val="28"/>
          <w:szCs w:val="28"/>
          <w:lang w:val="uk-UA"/>
        </w:rPr>
      </w:pPr>
      <w:r w:rsidRPr="00AE1C84">
        <w:rPr>
          <w:sz w:val="28"/>
          <w:szCs w:val="28"/>
          <w:lang w:val="uk-UA"/>
        </w:rPr>
        <w:t>Підготовка регуляторних актів здійсню</w:t>
      </w:r>
      <w:r w:rsidR="003F7B27" w:rsidRPr="00AE1C84">
        <w:rPr>
          <w:sz w:val="28"/>
          <w:szCs w:val="28"/>
          <w:lang w:val="uk-UA"/>
        </w:rPr>
        <w:t>ється</w:t>
      </w:r>
      <w:r w:rsidRPr="00AE1C84">
        <w:rPr>
          <w:sz w:val="28"/>
          <w:szCs w:val="28"/>
          <w:lang w:val="uk-UA"/>
        </w:rPr>
        <w:t xml:space="preserve"> </w:t>
      </w:r>
      <w:r w:rsidR="0087607C" w:rsidRPr="00AE1C84">
        <w:rPr>
          <w:sz w:val="28"/>
          <w:szCs w:val="28"/>
          <w:lang w:val="uk-UA"/>
        </w:rPr>
        <w:t xml:space="preserve">згідно вимог </w:t>
      </w:r>
      <w:hyperlink r:id="rId7" w:tgtFrame="_blank" w:history="1">
        <w:r w:rsidRPr="00AE1C84">
          <w:rPr>
            <w:sz w:val="28"/>
            <w:szCs w:val="28"/>
            <w:lang w:val="uk-UA"/>
          </w:rPr>
          <w:t>Закон</w:t>
        </w:r>
        <w:r w:rsidR="0087607C" w:rsidRPr="00AE1C84">
          <w:rPr>
            <w:sz w:val="28"/>
            <w:szCs w:val="28"/>
            <w:lang w:val="uk-UA"/>
          </w:rPr>
          <w:t>у</w:t>
        </w:r>
        <w:r w:rsidRPr="00AE1C84">
          <w:rPr>
            <w:sz w:val="28"/>
            <w:szCs w:val="28"/>
            <w:lang w:val="uk-UA"/>
          </w:rPr>
          <w:t xml:space="preserve"> України </w:t>
        </w:r>
        <w:r w:rsidR="00DC68E3" w:rsidRPr="00AE1C84">
          <w:rPr>
            <w:sz w:val="28"/>
            <w:szCs w:val="28"/>
            <w:lang w:val="uk-UA"/>
          </w:rPr>
          <w:t>«</w:t>
        </w:r>
        <w:r w:rsidRPr="00AE1C84">
          <w:rPr>
            <w:sz w:val="28"/>
            <w:szCs w:val="28"/>
            <w:lang w:val="uk-UA"/>
          </w:rPr>
          <w:t>Про засади державної регуляторної політики у сфері господарської діяльності</w:t>
        </w:r>
      </w:hyperlink>
      <w:r w:rsidR="00DC68E3" w:rsidRPr="00AE1C84">
        <w:rPr>
          <w:sz w:val="28"/>
          <w:szCs w:val="28"/>
          <w:lang w:val="uk-UA"/>
        </w:rPr>
        <w:t>»</w:t>
      </w:r>
      <w:r w:rsidR="0087607C" w:rsidRPr="00AE1C84">
        <w:rPr>
          <w:sz w:val="28"/>
          <w:szCs w:val="28"/>
          <w:lang w:val="uk-UA"/>
        </w:rPr>
        <w:t xml:space="preserve"> та «Положення про порядо</w:t>
      </w:r>
      <w:r w:rsidR="00DC68E3" w:rsidRPr="00AE1C84">
        <w:rPr>
          <w:sz w:val="28"/>
          <w:szCs w:val="28"/>
          <w:lang w:val="uk-UA"/>
        </w:rPr>
        <w:t xml:space="preserve">к </w:t>
      </w:r>
      <w:r w:rsidR="0087607C" w:rsidRPr="00AE1C84">
        <w:rPr>
          <w:sz w:val="28"/>
          <w:szCs w:val="28"/>
          <w:lang w:val="uk-UA"/>
        </w:rPr>
        <w:t>підготовки та прийняття регуляторних актів Городоцькою сільською радою», затвердженого рішенням Городоцької сільської ради від 25.11.2021 № 805.</w:t>
      </w:r>
    </w:p>
    <w:p w14:paraId="103C190F" w14:textId="77777777" w:rsidR="003F7B27" w:rsidRPr="00AE1C84" w:rsidRDefault="003F7B27" w:rsidP="00DC68E3">
      <w:pPr>
        <w:pStyle w:val="aa"/>
        <w:ind w:firstLine="567"/>
        <w:jc w:val="both"/>
        <w:rPr>
          <w:sz w:val="28"/>
          <w:szCs w:val="28"/>
          <w:lang w:val="uk-UA"/>
        </w:rPr>
      </w:pPr>
      <w:bookmarkStart w:id="0" w:name="n282"/>
      <w:bookmarkStart w:id="1" w:name="n283"/>
      <w:bookmarkEnd w:id="0"/>
      <w:bookmarkEnd w:id="1"/>
    </w:p>
    <w:p w14:paraId="4599B4F8" w14:textId="5D411E33" w:rsidR="00A20208" w:rsidRPr="00AE1C84" w:rsidRDefault="001F6125" w:rsidP="00DC68E3">
      <w:pPr>
        <w:pStyle w:val="aa"/>
        <w:ind w:firstLine="567"/>
        <w:jc w:val="both"/>
        <w:rPr>
          <w:sz w:val="28"/>
          <w:szCs w:val="28"/>
          <w:lang w:val="uk-UA"/>
        </w:rPr>
      </w:pPr>
      <w:r w:rsidRPr="00AE1C84">
        <w:rPr>
          <w:sz w:val="28"/>
          <w:szCs w:val="28"/>
          <w:lang w:val="uk-UA"/>
        </w:rPr>
        <w:t>На роз</w:t>
      </w:r>
      <w:r w:rsidR="00A37A2F" w:rsidRPr="00AE1C84">
        <w:rPr>
          <w:sz w:val="28"/>
          <w:szCs w:val="28"/>
          <w:lang w:val="uk-UA"/>
        </w:rPr>
        <w:t>гляд</w:t>
      </w:r>
      <w:r w:rsidRPr="00AE1C84">
        <w:rPr>
          <w:sz w:val="28"/>
          <w:szCs w:val="28"/>
          <w:lang w:val="uk-UA"/>
        </w:rPr>
        <w:t xml:space="preserve"> виконавчого комітету </w:t>
      </w:r>
      <w:r w:rsidR="009B335C" w:rsidRPr="00AE1C84">
        <w:rPr>
          <w:sz w:val="28"/>
          <w:szCs w:val="28"/>
          <w:lang w:val="uk-UA"/>
        </w:rPr>
        <w:t xml:space="preserve">протягом 1 півріччя </w:t>
      </w:r>
      <w:r w:rsidR="004B2483">
        <w:rPr>
          <w:sz w:val="28"/>
          <w:szCs w:val="28"/>
          <w:lang w:val="uk-UA"/>
        </w:rPr>
        <w:t>2026</w:t>
      </w:r>
      <w:r w:rsidR="009B335C" w:rsidRPr="00AE1C84">
        <w:rPr>
          <w:sz w:val="28"/>
          <w:szCs w:val="28"/>
          <w:lang w:val="uk-UA"/>
        </w:rPr>
        <w:t xml:space="preserve"> року </w:t>
      </w:r>
      <w:r w:rsidRPr="00AE1C84">
        <w:rPr>
          <w:sz w:val="28"/>
          <w:szCs w:val="28"/>
          <w:lang w:val="uk-UA"/>
        </w:rPr>
        <w:t>не надходило</w:t>
      </w:r>
      <w:r w:rsidR="00A20208" w:rsidRPr="00AE1C84">
        <w:rPr>
          <w:sz w:val="28"/>
          <w:szCs w:val="28"/>
          <w:lang w:val="uk-UA"/>
        </w:rPr>
        <w:t xml:space="preserve"> </w:t>
      </w:r>
      <w:r w:rsidRPr="00AE1C84">
        <w:rPr>
          <w:sz w:val="28"/>
          <w:szCs w:val="28"/>
          <w:lang w:val="uk-UA"/>
        </w:rPr>
        <w:t xml:space="preserve">звернень щодо </w:t>
      </w:r>
      <w:r w:rsidR="00A20208" w:rsidRPr="00AE1C84">
        <w:rPr>
          <w:sz w:val="28"/>
          <w:szCs w:val="28"/>
          <w:lang w:val="uk-UA"/>
        </w:rPr>
        <w:t>розгляд</w:t>
      </w:r>
      <w:r w:rsidRPr="00AE1C84">
        <w:rPr>
          <w:sz w:val="28"/>
          <w:szCs w:val="28"/>
          <w:lang w:val="uk-UA"/>
        </w:rPr>
        <w:t>у</w:t>
      </w:r>
      <w:r w:rsidR="00A20208" w:rsidRPr="00AE1C84">
        <w:rPr>
          <w:sz w:val="28"/>
          <w:szCs w:val="28"/>
          <w:lang w:val="uk-UA"/>
        </w:rPr>
        <w:t xml:space="preserve"> і узгодження планів підприємств, установ та організацій, що не належать до комунальної власності відповідних територіальних громад, здійснення яких може викликати негативні соціальні, демографічні, екологічні та інші наслідки</w:t>
      </w:r>
      <w:r w:rsidRPr="00AE1C84">
        <w:rPr>
          <w:sz w:val="28"/>
          <w:szCs w:val="28"/>
          <w:lang w:val="uk-UA"/>
        </w:rPr>
        <w:t>.</w:t>
      </w:r>
    </w:p>
    <w:p w14:paraId="6E4588B6" w14:textId="77777777" w:rsidR="003F7B27" w:rsidRPr="00AE1C84" w:rsidRDefault="003F7B27" w:rsidP="00DC68E3">
      <w:pPr>
        <w:pStyle w:val="aa"/>
        <w:ind w:firstLine="567"/>
        <w:jc w:val="both"/>
        <w:rPr>
          <w:sz w:val="28"/>
          <w:szCs w:val="28"/>
          <w:lang w:val="uk-UA"/>
        </w:rPr>
      </w:pPr>
      <w:bookmarkStart w:id="2" w:name="n284"/>
      <w:bookmarkEnd w:id="2"/>
    </w:p>
    <w:p w14:paraId="34C05CD8" w14:textId="6C9A15DC" w:rsidR="00A20208" w:rsidRPr="00AE1C84" w:rsidRDefault="00207E67" w:rsidP="00DC68E3">
      <w:pPr>
        <w:pStyle w:val="aa"/>
        <w:ind w:firstLine="567"/>
        <w:jc w:val="both"/>
        <w:rPr>
          <w:sz w:val="28"/>
          <w:szCs w:val="28"/>
          <w:lang w:val="uk-UA"/>
        </w:rPr>
      </w:pPr>
      <w:r w:rsidRPr="00AE1C84">
        <w:rPr>
          <w:sz w:val="28"/>
          <w:szCs w:val="28"/>
          <w:lang w:val="uk-UA"/>
        </w:rPr>
        <w:t>Викон</w:t>
      </w:r>
      <w:r w:rsidR="009B335C" w:rsidRPr="00AE1C84">
        <w:rPr>
          <w:sz w:val="28"/>
          <w:szCs w:val="28"/>
          <w:lang w:val="uk-UA"/>
        </w:rPr>
        <w:t xml:space="preserve">авчим комітетом </w:t>
      </w:r>
      <w:r w:rsidRPr="00AE1C84">
        <w:rPr>
          <w:sz w:val="28"/>
          <w:szCs w:val="28"/>
          <w:lang w:val="uk-UA"/>
        </w:rPr>
        <w:t xml:space="preserve">Городоцької сільської ради ведеться постійна робота щодо виконання своїх повноважень по здійсненню контролю за веденням статистичного обліку громадян, які постійно або тимчасово проживають на території сільської ради та громадян, що проживають без реєстрації за місцем проживання. </w:t>
      </w:r>
    </w:p>
    <w:p w14:paraId="4FCDB9E6" w14:textId="77777777" w:rsidR="004B2483" w:rsidRDefault="004B2483" w:rsidP="00DC68E3">
      <w:pPr>
        <w:pStyle w:val="aa"/>
        <w:ind w:firstLine="567"/>
        <w:jc w:val="both"/>
        <w:rPr>
          <w:sz w:val="28"/>
          <w:szCs w:val="28"/>
          <w:lang w:val="uk-UA"/>
        </w:rPr>
      </w:pPr>
    </w:p>
    <w:p w14:paraId="147E8A92" w14:textId="77777777" w:rsidR="004B2483" w:rsidRDefault="004B2483" w:rsidP="00DC68E3">
      <w:pPr>
        <w:pStyle w:val="aa"/>
        <w:ind w:firstLine="567"/>
        <w:jc w:val="both"/>
        <w:rPr>
          <w:sz w:val="28"/>
          <w:szCs w:val="28"/>
          <w:lang w:val="uk-UA"/>
        </w:rPr>
      </w:pPr>
    </w:p>
    <w:p w14:paraId="132C68E3" w14:textId="77777777" w:rsidR="004B2483" w:rsidRDefault="004B2483" w:rsidP="00DC68E3">
      <w:pPr>
        <w:pStyle w:val="aa"/>
        <w:ind w:firstLine="567"/>
        <w:jc w:val="both"/>
        <w:rPr>
          <w:sz w:val="28"/>
          <w:szCs w:val="28"/>
          <w:lang w:val="uk-UA"/>
        </w:rPr>
      </w:pPr>
    </w:p>
    <w:p w14:paraId="60F2250B" w14:textId="5596BF0E" w:rsidR="00207E67" w:rsidRPr="00AE1C84" w:rsidRDefault="00207E67" w:rsidP="00DC68E3">
      <w:pPr>
        <w:pStyle w:val="aa"/>
        <w:ind w:firstLine="567"/>
        <w:jc w:val="both"/>
        <w:rPr>
          <w:sz w:val="28"/>
          <w:szCs w:val="28"/>
          <w:lang w:val="uk-UA"/>
        </w:rPr>
      </w:pPr>
      <w:r w:rsidRPr="00AE1C84">
        <w:rPr>
          <w:sz w:val="28"/>
          <w:szCs w:val="28"/>
          <w:lang w:val="uk-UA"/>
        </w:rPr>
        <w:t>Слід зауважити, що бувають випадки, коли громадяни несвоєчасно міняють свої паспорти при зміні прізвища після реєстрації шлюбу, не оформляють документи на отримання паспорта громадянина України при досягненні 14-ти річного віку. В зв’язку з цим ведеться постійна організаційна то роз’яснювальна робота серед населення щодо своєчасного оформлення документів.</w:t>
      </w:r>
    </w:p>
    <w:p w14:paraId="78DE7CF0" w14:textId="77777777" w:rsidR="003F7B27" w:rsidRPr="00AE1C84" w:rsidRDefault="003F7B27" w:rsidP="003F7B27">
      <w:pPr>
        <w:pStyle w:val="aa"/>
        <w:ind w:firstLine="567"/>
        <w:jc w:val="both"/>
        <w:rPr>
          <w:sz w:val="28"/>
          <w:szCs w:val="28"/>
          <w:lang w:val="uk-UA"/>
        </w:rPr>
      </w:pPr>
      <w:bookmarkStart w:id="3" w:name="n285"/>
      <w:bookmarkEnd w:id="3"/>
    </w:p>
    <w:p w14:paraId="420B0C60" w14:textId="05DC8B73" w:rsidR="003F7B27" w:rsidRPr="00AE1C84" w:rsidRDefault="003F7B27" w:rsidP="003F7B27">
      <w:pPr>
        <w:pStyle w:val="aa"/>
        <w:ind w:firstLine="567"/>
        <w:jc w:val="both"/>
        <w:rPr>
          <w:sz w:val="28"/>
          <w:szCs w:val="28"/>
          <w:lang w:val="uk-UA"/>
        </w:rPr>
      </w:pPr>
      <w:r w:rsidRPr="00AE1C84">
        <w:rPr>
          <w:sz w:val="28"/>
          <w:szCs w:val="28"/>
          <w:lang w:val="uk-UA"/>
        </w:rPr>
        <w:t>Для організаційного забезпечення надання адміністративних послуг органів виконавчої влади через центри надання адміністративних послуг створено виконавчий орган – відділ з питань надання адміністративних послуг.</w:t>
      </w:r>
    </w:p>
    <w:p w14:paraId="3CE68768" w14:textId="77777777" w:rsidR="003F7B27" w:rsidRPr="00AE1C84" w:rsidRDefault="003F7B27" w:rsidP="003F7B27">
      <w:pPr>
        <w:pStyle w:val="aa"/>
        <w:ind w:firstLine="567"/>
        <w:jc w:val="both"/>
        <w:rPr>
          <w:sz w:val="28"/>
          <w:szCs w:val="28"/>
          <w:lang w:val="uk-UA"/>
        </w:rPr>
      </w:pPr>
      <w:r w:rsidRPr="00AE1C84">
        <w:rPr>
          <w:sz w:val="28"/>
          <w:szCs w:val="28"/>
          <w:lang w:val="uk-UA"/>
        </w:rPr>
        <w:t>Центр здійснює діяльність за принципом «єдиного вікна», тобто прийом та видача результатів послуг здійснюється через адміністратора Центру.</w:t>
      </w:r>
    </w:p>
    <w:p w14:paraId="72E57406" w14:textId="1407B259" w:rsidR="003F7B27" w:rsidRPr="00AE1C84" w:rsidRDefault="003F7B27" w:rsidP="003F7B27">
      <w:pPr>
        <w:pStyle w:val="aa"/>
        <w:ind w:firstLine="567"/>
        <w:jc w:val="both"/>
        <w:rPr>
          <w:sz w:val="28"/>
          <w:szCs w:val="28"/>
          <w:lang w:val="uk-UA"/>
        </w:rPr>
      </w:pPr>
      <w:r w:rsidRPr="00AE1C84">
        <w:rPr>
          <w:sz w:val="28"/>
          <w:szCs w:val="28"/>
          <w:lang w:val="uk-UA"/>
        </w:rPr>
        <w:t xml:space="preserve">В Центрі громадяни та суб’єкти господарювання мають можливість отримати 38 видів послуг, згідно затвердженого Переліку адміністративних послуг, які надаються через ЦНАП Городоцької сільської ради, зокрема – послуги </w:t>
      </w:r>
      <w:proofErr w:type="spellStart"/>
      <w:r w:rsidRPr="00AE1C84">
        <w:rPr>
          <w:sz w:val="28"/>
          <w:szCs w:val="28"/>
          <w:lang w:val="uk-UA"/>
        </w:rPr>
        <w:t>Держгеокадастру</w:t>
      </w:r>
      <w:proofErr w:type="spellEnd"/>
      <w:r w:rsidRPr="00AE1C84">
        <w:rPr>
          <w:sz w:val="28"/>
          <w:szCs w:val="28"/>
          <w:lang w:val="uk-UA"/>
        </w:rPr>
        <w:t xml:space="preserve"> України, державна реєстрація нерухомого майна, послуги дозвільного характеру, послуги реєстрації місця проживання, зняття з обліку, послуги Державної міграційної служби, послуги Пенсійного фонду, Держаної інспекції, архітектури та містобудування України, </w:t>
      </w:r>
      <w:proofErr w:type="spellStart"/>
      <w:r w:rsidRPr="00AE1C84">
        <w:rPr>
          <w:sz w:val="28"/>
          <w:szCs w:val="28"/>
          <w:lang w:val="uk-UA"/>
        </w:rPr>
        <w:t>Адмінсервіс</w:t>
      </w:r>
      <w:proofErr w:type="spellEnd"/>
      <w:r w:rsidRPr="00AE1C84">
        <w:rPr>
          <w:sz w:val="28"/>
          <w:szCs w:val="28"/>
          <w:lang w:val="uk-UA"/>
        </w:rPr>
        <w:t xml:space="preserve"> </w:t>
      </w:r>
      <w:r w:rsidR="000670C3" w:rsidRPr="00AE1C84">
        <w:rPr>
          <w:sz w:val="28"/>
          <w:szCs w:val="28"/>
          <w:lang w:val="uk-UA"/>
        </w:rPr>
        <w:t>«</w:t>
      </w:r>
      <w:r w:rsidRPr="00AE1C84">
        <w:rPr>
          <w:sz w:val="28"/>
          <w:szCs w:val="28"/>
          <w:lang w:val="uk-UA"/>
        </w:rPr>
        <w:t>ВЕТЕРАН</w:t>
      </w:r>
      <w:r w:rsidR="000670C3" w:rsidRPr="00AE1C84">
        <w:rPr>
          <w:sz w:val="28"/>
          <w:szCs w:val="28"/>
          <w:lang w:val="uk-UA"/>
        </w:rPr>
        <w:t>»</w:t>
      </w:r>
      <w:r w:rsidRPr="00AE1C84">
        <w:rPr>
          <w:sz w:val="28"/>
          <w:szCs w:val="28"/>
          <w:lang w:val="uk-UA"/>
        </w:rPr>
        <w:t xml:space="preserve">, Для надання адміністративних послуг  у ЦНАП для реалізації положень </w:t>
      </w:r>
      <w:proofErr w:type="spellStart"/>
      <w:r w:rsidRPr="00AE1C84">
        <w:rPr>
          <w:sz w:val="28"/>
          <w:szCs w:val="28"/>
          <w:lang w:val="uk-UA"/>
        </w:rPr>
        <w:t>безбар’єрності</w:t>
      </w:r>
      <w:proofErr w:type="spellEnd"/>
      <w:r w:rsidRPr="00AE1C84">
        <w:rPr>
          <w:sz w:val="28"/>
          <w:szCs w:val="28"/>
          <w:lang w:val="uk-UA"/>
        </w:rPr>
        <w:t xml:space="preserve"> - облаштовані відповідні умови з урахуванням потреб маломобільних груп населення, зокрема осіб з інвалідністю- а саме наявність пандусу, сходів з поручнями, обладнана санітарна кімната, вказівники  надрукованих шрифтом Брайля, технічні рішення для обслуговування осіб з порушенням слуху, місць для тимчасового розміщення дитячих колясок.</w:t>
      </w:r>
    </w:p>
    <w:p w14:paraId="67A102D0" w14:textId="2A02D643" w:rsidR="003F7B27" w:rsidRPr="00AE1C84" w:rsidRDefault="003F7B27" w:rsidP="003F7B27">
      <w:pPr>
        <w:pStyle w:val="aa"/>
        <w:ind w:firstLine="567"/>
        <w:jc w:val="both"/>
        <w:rPr>
          <w:sz w:val="28"/>
          <w:szCs w:val="28"/>
          <w:lang w:val="uk-UA"/>
        </w:rPr>
      </w:pPr>
      <w:r w:rsidRPr="00AE1C84">
        <w:rPr>
          <w:sz w:val="28"/>
          <w:szCs w:val="28"/>
          <w:lang w:val="uk-UA"/>
        </w:rPr>
        <w:t>Станом на 01</w:t>
      </w:r>
      <w:r w:rsidR="000670C3" w:rsidRPr="00AE1C84">
        <w:rPr>
          <w:sz w:val="28"/>
          <w:szCs w:val="28"/>
          <w:lang w:val="uk-UA"/>
        </w:rPr>
        <w:t xml:space="preserve">червня </w:t>
      </w:r>
      <w:r w:rsidR="004B2483">
        <w:rPr>
          <w:sz w:val="28"/>
          <w:szCs w:val="28"/>
          <w:lang w:val="uk-UA"/>
        </w:rPr>
        <w:t>2026</w:t>
      </w:r>
      <w:r w:rsidR="000670C3" w:rsidRPr="00AE1C84">
        <w:rPr>
          <w:sz w:val="28"/>
          <w:szCs w:val="28"/>
          <w:lang w:val="uk-UA"/>
        </w:rPr>
        <w:t xml:space="preserve"> </w:t>
      </w:r>
      <w:r w:rsidRPr="00AE1C84">
        <w:rPr>
          <w:sz w:val="28"/>
          <w:szCs w:val="28"/>
          <w:lang w:val="uk-UA"/>
        </w:rPr>
        <w:t>року</w:t>
      </w:r>
      <w:r w:rsidR="000670C3" w:rsidRPr="00AE1C84">
        <w:rPr>
          <w:sz w:val="28"/>
          <w:szCs w:val="28"/>
          <w:lang w:val="uk-UA"/>
        </w:rPr>
        <w:t xml:space="preserve"> </w:t>
      </w:r>
      <w:r w:rsidRPr="00AE1C84">
        <w:rPr>
          <w:sz w:val="28"/>
          <w:szCs w:val="28"/>
          <w:lang w:val="uk-UA"/>
        </w:rPr>
        <w:t>з початку року (січень-травень) у ЦНАП Городоцької сільської ради надано</w:t>
      </w:r>
      <w:r w:rsidR="000670C3" w:rsidRPr="00AE1C84">
        <w:rPr>
          <w:sz w:val="28"/>
          <w:szCs w:val="28"/>
          <w:lang w:val="uk-UA"/>
        </w:rPr>
        <w:t xml:space="preserve"> </w:t>
      </w:r>
      <w:r w:rsidRPr="00AE1C84">
        <w:rPr>
          <w:sz w:val="28"/>
          <w:szCs w:val="28"/>
          <w:lang w:val="uk-UA"/>
        </w:rPr>
        <w:t>4513</w:t>
      </w:r>
      <w:r w:rsidR="000670C3" w:rsidRPr="00AE1C84">
        <w:rPr>
          <w:sz w:val="28"/>
          <w:szCs w:val="28"/>
          <w:lang w:val="uk-UA"/>
        </w:rPr>
        <w:t xml:space="preserve"> </w:t>
      </w:r>
      <w:r w:rsidRPr="00AE1C84">
        <w:rPr>
          <w:sz w:val="28"/>
          <w:szCs w:val="28"/>
          <w:lang w:val="uk-UA"/>
        </w:rPr>
        <w:t>адміністративних послуг.</w:t>
      </w:r>
    </w:p>
    <w:p w14:paraId="26F5D07D" w14:textId="78940FD7" w:rsidR="003F7B27" w:rsidRPr="00AE1C84" w:rsidRDefault="003F7B27" w:rsidP="003F7B27">
      <w:pPr>
        <w:pStyle w:val="aa"/>
        <w:ind w:firstLine="567"/>
        <w:jc w:val="both"/>
        <w:rPr>
          <w:sz w:val="28"/>
          <w:szCs w:val="28"/>
          <w:lang w:val="uk-UA"/>
        </w:rPr>
      </w:pPr>
      <w:r w:rsidRPr="00AE1C84">
        <w:rPr>
          <w:sz w:val="28"/>
          <w:szCs w:val="28"/>
          <w:lang w:val="uk-UA"/>
        </w:rPr>
        <w:t>До місцевого бюджету за надані платні адміністративні послуги</w:t>
      </w:r>
      <w:r w:rsidR="000670C3" w:rsidRPr="00AE1C84">
        <w:rPr>
          <w:sz w:val="28"/>
          <w:szCs w:val="28"/>
          <w:lang w:val="uk-UA"/>
        </w:rPr>
        <w:t xml:space="preserve"> </w:t>
      </w:r>
      <w:r w:rsidRPr="00AE1C84">
        <w:rPr>
          <w:sz w:val="28"/>
          <w:szCs w:val="28"/>
          <w:lang w:val="uk-UA"/>
        </w:rPr>
        <w:t>надійшло</w:t>
      </w:r>
      <w:r w:rsidR="000670C3" w:rsidRPr="00AE1C84">
        <w:rPr>
          <w:sz w:val="28"/>
          <w:szCs w:val="28"/>
          <w:lang w:val="uk-UA"/>
        </w:rPr>
        <w:t xml:space="preserve"> </w:t>
      </w:r>
      <w:r w:rsidRPr="00AE1C84">
        <w:rPr>
          <w:sz w:val="28"/>
          <w:szCs w:val="28"/>
          <w:lang w:val="uk-UA"/>
        </w:rPr>
        <w:t>607858 грн 48 коп</w:t>
      </w:r>
      <w:r w:rsidR="000670C3" w:rsidRPr="00AE1C84">
        <w:rPr>
          <w:sz w:val="28"/>
          <w:szCs w:val="28"/>
          <w:lang w:val="uk-UA"/>
        </w:rPr>
        <w:t>.</w:t>
      </w:r>
    </w:p>
    <w:p w14:paraId="3F4C069B" w14:textId="3AB36B6E" w:rsidR="003F7B27" w:rsidRPr="00AE1C84" w:rsidRDefault="003F7B27" w:rsidP="003F7B27">
      <w:pPr>
        <w:pStyle w:val="aa"/>
        <w:ind w:firstLine="567"/>
        <w:jc w:val="both"/>
        <w:rPr>
          <w:sz w:val="28"/>
          <w:szCs w:val="28"/>
          <w:lang w:val="uk-UA"/>
        </w:rPr>
      </w:pPr>
      <w:r w:rsidRPr="00AE1C84">
        <w:rPr>
          <w:sz w:val="28"/>
          <w:szCs w:val="28"/>
          <w:lang w:val="uk-UA"/>
        </w:rPr>
        <w:t>На офіційному вебсайті громади  створено і постійно оновлюється сторінка «</w:t>
      </w:r>
      <w:proofErr w:type="spellStart"/>
      <w:r w:rsidRPr="00AE1C84">
        <w:rPr>
          <w:sz w:val="28"/>
          <w:szCs w:val="28"/>
          <w:lang w:val="uk-UA"/>
        </w:rPr>
        <w:t>Адмінпослуги</w:t>
      </w:r>
      <w:proofErr w:type="spellEnd"/>
      <w:r w:rsidRPr="00AE1C84">
        <w:rPr>
          <w:sz w:val="28"/>
          <w:szCs w:val="28"/>
          <w:lang w:val="uk-UA"/>
        </w:rPr>
        <w:t xml:space="preserve">», на якій можна ознайомитися з інформацією щодо функціонування Центру та з питань отримання адміністративних послуг. Також  створено окрему площадку (сайт) ЦНАП Городоцької територіальної громади (https://cnap.gorodok.toolkit.in.ua), де відображається перелік послуг, що надаються, інформаційні картки на послуги, алгоритм подання заявки на отримання </w:t>
      </w:r>
      <w:proofErr w:type="spellStart"/>
      <w:r w:rsidRPr="00AE1C84">
        <w:rPr>
          <w:sz w:val="28"/>
          <w:szCs w:val="28"/>
          <w:lang w:val="uk-UA"/>
        </w:rPr>
        <w:t>адмінпослуги</w:t>
      </w:r>
      <w:proofErr w:type="spellEnd"/>
      <w:r w:rsidRPr="00AE1C84">
        <w:rPr>
          <w:sz w:val="28"/>
          <w:szCs w:val="28"/>
          <w:lang w:val="uk-UA"/>
        </w:rPr>
        <w:t xml:space="preserve">, інформація про працівників, контакти. На сайті ЦНАП розроблено систему на попередній  </w:t>
      </w:r>
      <w:proofErr w:type="spellStart"/>
      <w:r w:rsidRPr="00AE1C84">
        <w:rPr>
          <w:sz w:val="28"/>
          <w:szCs w:val="28"/>
          <w:lang w:val="uk-UA"/>
        </w:rPr>
        <w:t>Електроний</w:t>
      </w:r>
      <w:proofErr w:type="spellEnd"/>
      <w:r w:rsidRPr="00AE1C84">
        <w:rPr>
          <w:sz w:val="28"/>
          <w:szCs w:val="28"/>
          <w:lang w:val="uk-UA"/>
        </w:rPr>
        <w:t xml:space="preserve"> запис на визначену дату та час. Активовано ЧАТ-БОТ на сайті Центр надання адміністративних послуг Городоцької територіальної громади. (https://cnap.gorodok.toolkit.in.ua).</w:t>
      </w:r>
    </w:p>
    <w:p w14:paraId="62A62ED0" w14:textId="77777777" w:rsidR="003F7B27" w:rsidRPr="00AE1C84" w:rsidRDefault="003F7B27" w:rsidP="003F7B27">
      <w:pPr>
        <w:pStyle w:val="aa"/>
        <w:ind w:firstLine="567"/>
        <w:jc w:val="both"/>
        <w:rPr>
          <w:sz w:val="28"/>
          <w:szCs w:val="28"/>
          <w:lang w:val="uk-UA"/>
        </w:rPr>
      </w:pPr>
    </w:p>
    <w:p w14:paraId="1C5EDED8" w14:textId="5D6B6306" w:rsidR="003F7B27" w:rsidRPr="00AE1C84" w:rsidRDefault="003F7B27" w:rsidP="003F7B27">
      <w:pPr>
        <w:pStyle w:val="aa"/>
        <w:ind w:firstLine="567"/>
        <w:jc w:val="both"/>
        <w:rPr>
          <w:sz w:val="28"/>
          <w:szCs w:val="28"/>
          <w:lang w:val="uk-UA"/>
        </w:rPr>
      </w:pPr>
      <w:r w:rsidRPr="00AE1C84">
        <w:rPr>
          <w:sz w:val="28"/>
          <w:szCs w:val="28"/>
          <w:lang w:val="uk-UA"/>
        </w:rPr>
        <w:t xml:space="preserve">Робота в Центрі спрямована на попередження фактів порушення законодавства, тому за звітний період не зафіксовано порушень строків розгляду та видачі адміністративних послуг. За потреби у майбутньому передбачається  організовувати </w:t>
      </w:r>
      <w:r w:rsidR="000670C3" w:rsidRPr="00AE1C84">
        <w:rPr>
          <w:sz w:val="28"/>
          <w:szCs w:val="28"/>
          <w:lang w:val="uk-UA"/>
        </w:rPr>
        <w:t>виїзний</w:t>
      </w:r>
      <w:r w:rsidRPr="00AE1C84">
        <w:rPr>
          <w:sz w:val="28"/>
          <w:szCs w:val="28"/>
          <w:lang w:val="uk-UA"/>
        </w:rPr>
        <w:t xml:space="preserve"> прийом у старостатах  громади до маломобільних громадян з обмеженою можливістю для отримання адміністративних послуг.</w:t>
      </w:r>
    </w:p>
    <w:p w14:paraId="7E97D2EA" w14:textId="77777777" w:rsidR="003F7B27" w:rsidRPr="00AE1C84" w:rsidRDefault="003F7B27" w:rsidP="003F7B27">
      <w:pPr>
        <w:pStyle w:val="aa"/>
        <w:ind w:firstLine="567"/>
        <w:jc w:val="both"/>
        <w:rPr>
          <w:sz w:val="28"/>
          <w:szCs w:val="28"/>
          <w:lang w:val="uk-UA"/>
        </w:rPr>
      </w:pPr>
      <w:r w:rsidRPr="00AE1C84">
        <w:rPr>
          <w:sz w:val="28"/>
          <w:szCs w:val="28"/>
          <w:lang w:val="uk-UA"/>
        </w:rPr>
        <w:lastRenderedPageBreak/>
        <w:t xml:space="preserve">Впроваджений </w:t>
      </w:r>
      <w:proofErr w:type="spellStart"/>
      <w:r w:rsidRPr="00AE1C84">
        <w:rPr>
          <w:sz w:val="28"/>
          <w:szCs w:val="28"/>
          <w:lang w:val="uk-UA"/>
        </w:rPr>
        <w:t>Адмінсервіс</w:t>
      </w:r>
      <w:proofErr w:type="spellEnd"/>
      <w:r w:rsidRPr="00AE1C84">
        <w:rPr>
          <w:sz w:val="28"/>
          <w:szCs w:val="28"/>
          <w:lang w:val="uk-UA"/>
        </w:rPr>
        <w:t xml:space="preserve"> “ВЕТЕРАН” - “єдине вікно” для ветеранів війни та членів їхніх сімей.</w:t>
      </w:r>
    </w:p>
    <w:p w14:paraId="21836208" w14:textId="258B1BD9" w:rsidR="003F7B27" w:rsidRPr="00AE1C84" w:rsidRDefault="003F7B27" w:rsidP="003F7B27">
      <w:pPr>
        <w:pStyle w:val="aa"/>
        <w:ind w:firstLine="567"/>
        <w:jc w:val="both"/>
        <w:rPr>
          <w:sz w:val="28"/>
          <w:szCs w:val="28"/>
          <w:lang w:val="uk-UA"/>
        </w:rPr>
      </w:pPr>
      <w:r w:rsidRPr="00AE1C84">
        <w:rPr>
          <w:sz w:val="28"/>
          <w:szCs w:val="28"/>
          <w:lang w:val="uk-UA"/>
        </w:rPr>
        <w:t xml:space="preserve">Для родичів та близьких безвісти зниклого чи </w:t>
      </w:r>
      <w:proofErr w:type="spellStart"/>
      <w:r w:rsidRPr="00AE1C84">
        <w:rPr>
          <w:sz w:val="28"/>
          <w:szCs w:val="28"/>
          <w:lang w:val="uk-UA"/>
        </w:rPr>
        <w:t>загинувшого</w:t>
      </w:r>
      <w:proofErr w:type="spellEnd"/>
      <w:r w:rsidRPr="00AE1C84">
        <w:rPr>
          <w:sz w:val="28"/>
          <w:szCs w:val="28"/>
          <w:lang w:val="uk-UA"/>
        </w:rPr>
        <w:t xml:space="preserve"> захисника України у ЦНАП проводиться оформлення та видача Витягу з Єдиного державного реєстру ветеранів війни для законних представників ветерана.</w:t>
      </w:r>
    </w:p>
    <w:p w14:paraId="48548CAC" w14:textId="102D2598" w:rsidR="003F7B27" w:rsidRPr="00AE1C84" w:rsidRDefault="003F7B27" w:rsidP="003F7B27">
      <w:pPr>
        <w:pStyle w:val="aa"/>
        <w:ind w:firstLine="567"/>
        <w:jc w:val="both"/>
        <w:rPr>
          <w:sz w:val="28"/>
          <w:szCs w:val="28"/>
          <w:lang w:val="uk-UA"/>
        </w:rPr>
      </w:pPr>
      <w:r w:rsidRPr="00AE1C84">
        <w:rPr>
          <w:sz w:val="28"/>
          <w:szCs w:val="28"/>
          <w:lang w:val="uk-UA"/>
        </w:rPr>
        <w:t xml:space="preserve">У ЦНАП розроблені QR </w:t>
      </w:r>
      <w:proofErr w:type="spellStart"/>
      <w:r w:rsidRPr="00AE1C84">
        <w:rPr>
          <w:sz w:val="28"/>
          <w:szCs w:val="28"/>
          <w:lang w:val="uk-UA"/>
        </w:rPr>
        <w:t>шерінг</w:t>
      </w:r>
      <w:proofErr w:type="spellEnd"/>
      <w:r w:rsidRPr="00AE1C84">
        <w:rPr>
          <w:sz w:val="28"/>
          <w:szCs w:val="28"/>
          <w:lang w:val="uk-UA"/>
        </w:rPr>
        <w:t xml:space="preserve"> в ДІЇ для отримання копій цифрових документів для громадян через ДІЯ сервіс,</w:t>
      </w:r>
      <w:r w:rsidR="000670C3" w:rsidRPr="00AE1C84">
        <w:rPr>
          <w:sz w:val="28"/>
          <w:szCs w:val="28"/>
          <w:lang w:val="uk-UA"/>
        </w:rPr>
        <w:t xml:space="preserve"> </w:t>
      </w:r>
      <w:r w:rsidRPr="00AE1C84">
        <w:rPr>
          <w:sz w:val="28"/>
          <w:szCs w:val="28"/>
          <w:lang w:val="uk-UA"/>
        </w:rPr>
        <w:t xml:space="preserve">такі як: </w:t>
      </w:r>
    </w:p>
    <w:p w14:paraId="6EA56C10" w14:textId="77777777" w:rsidR="003F7B27" w:rsidRPr="00AE1C84" w:rsidRDefault="003F7B27" w:rsidP="003F7B27">
      <w:pPr>
        <w:pStyle w:val="aa"/>
        <w:ind w:firstLine="567"/>
        <w:jc w:val="both"/>
        <w:rPr>
          <w:sz w:val="28"/>
          <w:szCs w:val="28"/>
          <w:lang w:val="uk-UA"/>
        </w:rPr>
      </w:pPr>
      <w:r w:rsidRPr="00AE1C84">
        <w:rPr>
          <w:sz w:val="28"/>
          <w:szCs w:val="28"/>
          <w:lang w:val="uk-UA"/>
        </w:rPr>
        <w:t>-довідка ВПО;</w:t>
      </w:r>
    </w:p>
    <w:p w14:paraId="5B2F89E3" w14:textId="77777777" w:rsidR="003F7B27" w:rsidRPr="00AE1C84" w:rsidRDefault="003F7B27" w:rsidP="003F7B27">
      <w:pPr>
        <w:pStyle w:val="aa"/>
        <w:ind w:firstLine="567"/>
        <w:jc w:val="both"/>
        <w:rPr>
          <w:sz w:val="28"/>
          <w:szCs w:val="28"/>
          <w:lang w:val="uk-UA"/>
        </w:rPr>
      </w:pPr>
      <w:r w:rsidRPr="00AE1C84">
        <w:rPr>
          <w:sz w:val="28"/>
          <w:szCs w:val="28"/>
          <w:lang w:val="uk-UA"/>
        </w:rPr>
        <w:t>-картка платників податків;</w:t>
      </w:r>
    </w:p>
    <w:p w14:paraId="49C9AED8" w14:textId="77777777" w:rsidR="003F7B27" w:rsidRPr="00AE1C84" w:rsidRDefault="003F7B27" w:rsidP="003F7B27">
      <w:pPr>
        <w:pStyle w:val="aa"/>
        <w:ind w:firstLine="567"/>
        <w:jc w:val="both"/>
        <w:rPr>
          <w:sz w:val="28"/>
          <w:szCs w:val="28"/>
          <w:lang w:val="uk-UA"/>
        </w:rPr>
      </w:pPr>
      <w:r w:rsidRPr="00AE1C84">
        <w:rPr>
          <w:sz w:val="28"/>
          <w:szCs w:val="28"/>
          <w:lang w:val="uk-UA"/>
        </w:rPr>
        <w:t>-свідоцтво про народження;</w:t>
      </w:r>
    </w:p>
    <w:p w14:paraId="59456517" w14:textId="77777777" w:rsidR="003F7B27" w:rsidRPr="00AE1C84" w:rsidRDefault="003F7B27" w:rsidP="003F7B27">
      <w:pPr>
        <w:pStyle w:val="aa"/>
        <w:ind w:firstLine="567"/>
        <w:jc w:val="both"/>
        <w:rPr>
          <w:sz w:val="28"/>
          <w:szCs w:val="28"/>
          <w:lang w:val="uk-UA"/>
        </w:rPr>
      </w:pPr>
      <w:r w:rsidRPr="00AE1C84">
        <w:rPr>
          <w:sz w:val="28"/>
          <w:szCs w:val="28"/>
          <w:lang w:val="uk-UA"/>
        </w:rPr>
        <w:t>-свідоцтво про реєстрацію транспортного засобу;</w:t>
      </w:r>
    </w:p>
    <w:p w14:paraId="56440E47" w14:textId="77777777" w:rsidR="003F7B27" w:rsidRPr="00AE1C84" w:rsidRDefault="003F7B27" w:rsidP="003F7B27">
      <w:pPr>
        <w:pStyle w:val="aa"/>
        <w:ind w:firstLine="567"/>
        <w:jc w:val="both"/>
        <w:rPr>
          <w:sz w:val="28"/>
          <w:szCs w:val="28"/>
          <w:lang w:val="uk-UA"/>
        </w:rPr>
      </w:pPr>
      <w:r w:rsidRPr="00AE1C84">
        <w:rPr>
          <w:sz w:val="28"/>
          <w:szCs w:val="28"/>
          <w:lang w:val="uk-UA"/>
        </w:rPr>
        <w:t>-посвідчення ветерана;</w:t>
      </w:r>
    </w:p>
    <w:p w14:paraId="0BE49B5A" w14:textId="77777777" w:rsidR="003F7B27" w:rsidRPr="00AE1C84" w:rsidRDefault="003F7B27" w:rsidP="003F7B27">
      <w:pPr>
        <w:pStyle w:val="aa"/>
        <w:ind w:firstLine="567"/>
        <w:jc w:val="both"/>
        <w:rPr>
          <w:sz w:val="28"/>
          <w:szCs w:val="28"/>
          <w:lang w:val="uk-UA"/>
        </w:rPr>
      </w:pPr>
      <w:r w:rsidRPr="00AE1C84">
        <w:rPr>
          <w:sz w:val="28"/>
          <w:szCs w:val="28"/>
          <w:lang w:val="uk-UA"/>
        </w:rPr>
        <w:t>-посвідчення водія;</w:t>
      </w:r>
    </w:p>
    <w:p w14:paraId="5C289234" w14:textId="77777777" w:rsidR="003F7B27" w:rsidRPr="00AE1C84" w:rsidRDefault="003F7B27" w:rsidP="003F7B27">
      <w:pPr>
        <w:pStyle w:val="aa"/>
        <w:ind w:firstLine="567"/>
        <w:jc w:val="both"/>
        <w:rPr>
          <w:sz w:val="28"/>
          <w:szCs w:val="28"/>
          <w:lang w:val="uk-UA"/>
        </w:rPr>
      </w:pPr>
      <w:r w:rsidRPr="00AE1C84">
        <w:rPr>
          <w:sz w:val="28"/>
          <w:szCs w:val="28"/>
          <w:lang w:val="uk-UA"/>
        </w:rPr>
        <w:t>-студентський квиток державного зразка;</w:t>
      </w:r>
    </w:p>
    <w:p w14:paraId="1B7DABCF" w14:textId="77777777" w:rsidR="003F7B27" w:rsidRPr="00AE1C84" w:rsidRDefault="003F7B27" w:rsidP="003F7B27">
      <w:pPr>
        <w:pStyle w:val="aa"/>
        <w:ind w:firstLine="567"/>
        <w:jc w:val="both"/>
        <w:rPr>
          <w:sz w:val="28"/>
          <w:szCs w:val="28"/>
          <w:lang w:val="uk-UA"/>
        </w:rPr>
      </w:pPr>
      <w:r w:rsidRPr="00AE1C84">
        <w:rPr>
          <w:sz w:val="28"/>
          <w:szCs w:val="28"/>
          <w:lang w:val="uk-UA"/>
        </w:rPr>
        <w:t>-документ про освіту;</w:t>
      </w:r>
    </w:p>
    <w:p w14:paraId="3F34F2A6" w14:textId="77777777" w:rsidR="003F7B27" w:rsidRPr="00AE1C84" w:rsidRDefault="003F7B27" w:rsidP="003F7B27">
      <w:pPr>
        <w:pStyle w:val="aa"/>
        <w:ind w:firstLine="567"/>
        <w:jc w:val="both"/>
        <w:rPr>
          <w:sz w:val="28"/>
          <w:szCs w:val="28"/>
          <w:lang w:val="uk-UA"/>
        </w:rPr>
      </w:pPr>
      <w:r w:rsidRPr="00AE1C84">
        <w:rPr>
          <w:sz w:val="28"/>
          <w:szCs w:val="28"/>
          <w:lang w:val="uk-UA"/>
        </w:rPr>
        <w:t>-актовий запис про народження;</w:t>
      </w:r>
    </w:p>
    <w:p w14:paraId="6D4DAAF6" w14:textId="77777777" w:rsidR="003F7B27" w:rsidRPr="00AE1C84" w:rsidRDefault="003F7B27" w:rsidP="003F7B27">
      <w:pPr>
        <w:pStyle w:val="aa"/>
        <w:ind w:firstLine="567"/>
        <w:jc w:val="both"/>
        <w:rPr>
          <w:sz w:val="28"/>
          <w:szCs w:val="28"/>
          <w:lang w:val="uk-UA"/>
        </w:rPr>
      </w:pPr>
      <w:r w:rsidRPr="00AE1C84">
        <w:rPr>
          <w:sz w:val="28"/>
          <w:szCs w:val="28"/>
          <w:lang w:val="uk-UA"/>
        </w:rPr>
        <w:t>-паспорт громадянина України у вигляді ID або закордонного паспорта.</w:t>
      </w:r>
    </w:p>
    <w:p w14:paraId="57A48558" w14:textId="77777777" w:rsidR="003F7B27" w:rsidRPr="00AE1C84" w:rsidRDefault="003F7B27" w:rsidP="003F7B27">
      <w:pPr>
        <w:pStyle w:val="aa"/>
        <w:ind w:firstLine="567"/>
        <w:jc w:val="both"/>
        <w:rPr>
          <w:sz w:val="28"/>
          <w:szCs w:val="28"/>
          <w:lang w:val="uk-UA"/>
        </w:rPr>
      </w:pPr>
      <w:r w:rsidRPr="00AE1C84">
        <w:rPr>
          <w:sz w:val="28"/>
          <w:szCs w:val="28"/>
          <w:lang w:val="uk-UA"/>
        </w:rPr>
        <w:t xml:space="preserve">Дані послуги спрощують  швидке отримання необхідних цифрових документів  на місці у ЦНАП, як в електронному вигляді так і в паперовому шляхом їх </w:t>
      </w:r>
      <w:proofErr w:type="spellStart"/>
      <w:r w:rsidRPr="00AE1C84">
        <w:rPr>
          <w:sz w:val="28"/>
          <w:szCs w:val="28"/>
          <w:lang w:val="uk-UA"/>
        </w:rPr>
        <w:t>роздруку</w:t>
      </w:r>
      <w:proofErr w:type="spellEnd"/>
      <w:r w:rsidRPr="00AE1C84">
        <w:rPr>
          <w:sz w:val="28"/>
          <w:szCs w:val="28"/>
          <w:lang w:val="uk-UA"/>
        </w:rPr>
        <w:t xml:space="preserve"> адміністратором ЦНАП.</w:t>
      </w:r>
    </w:p>
    <w:p w14:paraId="5D9C630C" w14:textId="77777777" w:rsidR="003F7B27" w:rsidRPr="00AE1C84" w:rsidRDefault="003F7B27" w:rsidP="003F7B27">
      <w:pPr>
        <w:pStyle w:val="aa"/>
        <w:ind w:firstLine="567"/>
        <w:jc w:val="both"/>
        <w:rPr>
          <w:sz w:val="28"/>
          <w:szCs w:val="28"/>
          <w:lang w:val="uk-UA"/>
        </w:rPr>
      </w:pPr>
      <w:r w:rsidRPr="00AE1C84">
        <w:rPr>
          <w:sz w:val="28"/>
          <w:szCs w:val="28"/>
          <w:lang w:val="uk-UA"/>
        </w:rPr>
        <w:t xml:space="preserve">Начальник відділу та адміністратори постійно беруть участь у онлайн семінарах та навчаннях, що організовують для працівників </w:t>
      </w:r>
      <w:proofErr w:type="spellStart"/>
      <w:r w:rsidRPr="00AE1C84">
        <w:rPr>
          <w:sz w:val="28"/>
          <w:szCs w:val="28"/>
          <w:lang w:val="uk-UA"/>
        </w:rPr>
        <w:t>ЦНАПів</w:t>
      </w:r>
      <w:proofErr w:type="spellEnd"/>
      <w:r w:rsidRPr="00AE1C84">
        <w:rPr>
          <w:sz w:val="28"/>
          <w:szCs w:val="28"/>
          <w:lang w:val="uk-UA"/>
        </w:rPr>
        <w:t xml:space="preserve">. </w:t>
      </w:r>
    </w:p>
    <w:p w14:paraId="382F45C3" w14:textId="040650A8" w:rsidR="00861C8F" w:rsidRPr="00AE1C84" w:rsidRDefault="00861C8F" w:rsidP="00B32790">
      <w:pPr>
        <w:pStyle w:val="rvps2"/>
        <w:shd w:val="clear" w:color="auto" w:fill="FFFFFF"/>
        <w:tabs>
          <w:tab w:val="left" w:pos="851"/>
        </w:tabs>
        <w:spacing w:before="0" w:beforeAutospacing="0" w:after="60" w:afterAutospacing="0"/>
        <w:ind w:firstLine="851"/>
        <w:jc w:val="both"/>
        <w:rPr>
          <w:sz w:val="28"/>
          <w:szCs w:val="28"/>
        </w:rPr>
      </w:pPr>
    </w:p>
    <w:p w14:paraId="1E733DC7" w14:textId="77777777" w:rsidR="003F7B27" w:rsidRPr="00AE1C84" w:rsidRDefault="003F7B27" w:rsidP="00B32790">
      <w:pPr>
        <w:tabs>
          <w:tab w:val="left" w:pos="851"/>
          <w:tab w:val="left" w:pos="2442"/>
        </w:tabs>
        <w:jc w:val="both"/>
        <w:rPr>
          <w:sz w:val="28"/>
          <w:szCs w:val="28"/>
        </w:rPr>
      </w:pPr>
    </w:p>
    <w:p w14:paraId="13E18673" w14:textId="40447CC4" w:rsidR="00C552CB" w:rsidRPr="00AE1C84" w:rsidRDefault="001634A4" w:rsidP="00B32790">
      <w:pPr>
        <w:tabs>
          <w:tab w:val="left" w:pos="851"/>
          <w:tab w:val="left" w:pos="2442"/>
        </w:tabs>
        <w:jc w:val="both"/>
        <w:rPr>
          <w:sz w:val="28"/>
          <w:szCs w:val="28"/>
        </w:rPr>
      </w:pPr>
      <w:r w:rsidRPr="00AE1C84">
        <w:rPr>
          <w:sz w:val="28"/>
          <w:szCs w:val="28"/>
        </w:rPr>
        <w:t>Заступник сільського голови</w:t>
      </w:r>
      <w:r w:rsidR="00C552CB" w:rsidRPr="00AE1C84">
        <w:rPr>
          <w:sz w:val="28"/>
          <w:szCs w:val="28"/>
        </w:rPr>
        <w:t xml:space="preserve"> </w:t>
      </w:r>
    </w:p>
    <w:p w14:paraId="250E06F0" w14:textId="77777777" w:rsidR="00DC68E3" w:rsidRPr="00AE1C84" w:rsidRDefault="00C552CB" w:rsidP="00B32790">
      <w:pPr>
        <w:tabs>
          <w:tab w:val="left" w:pos="851"/>
          <w:tab w:val="left" w:pos="2442"/>
        </w:tabs>
        <w:jc w:val="both"/>
        <w:rPr>
          <w:sz w:val="28"/>
          <w:szCs w:val="28"/>
        </w:rPr>
      </w:pPr>
      <w:r w:rsidRPr="00AE1C84">
        <w:rPr>
          <w:sz w:val="28"/>
          <w:szCs w:val="28"/>
        </w:rPr>
        <w:t xml:space="preserve">з питань діяльності виконавчих </w:t>
      </w:r>
    </w:p>
    <w:p w14:paraId="4A199119" w14:textId="77777777" w:rsidR="00863A68" w:rsidRDefault="00C552CB" w:rsidP="00FE6AC9">
      <w:pPr>
        <w:tabs>
          <w:tab w:val="left" w:pos="851"/>
          <w:tab w:val="left" w:pos="2442"/>
        </w:tabs>
        <w:jc w:val="both"/>
        <w:rPr>
          <w:sz w:val="28"/>
          <w:szCs w:val="28"/>
        </w:rPr>
      </w:pPr>
      <w:r w:rsidRPr="00AE1C84">
        <w:rPr>
          <w:sz w:val="28"/>
          <w:szCs w:val="28"/>
        </w:rPr>
        <w:t>органів</w:t>
      </w:r>
      <w:r w:rsidR="00DC68E3" w:rsidRPr="00AE1C84">
        <w:rPr>
          <w:sz w:val="28"/>
          <w:szCs w:val="28"/>
        </w:rPr>
        <w:t xml:space="preserve"> сільської ради </w:t>
      </w:r>
      <w:r w:rsidR="001634A4" w:rsidRPr="00AE1C84">
        <w:rPr>
          <w:sz w:val="28"/>
          <w:szCs w:val="28"/>
        </w:rPr>
        <w:tab/>
      </w:r>
      <w:r w:rsidR="001634A4" w:rsidRPr="00AE1C84">
        <w:rPr>
          <w:sz w:val="28"/>
          <w:szCs w:val="28"/>
        </w:rPr>
        <w:tab/>
      </w:r>
      <w:r w:rsidR="001634A4" w:rsidRPr="00AE1C84">
        <w:rPr>
          <w:sz w:val="28"/>
          <w:szCs w:val="28"/>
        </w:rPr>
        <w:tab/>
      </w:r>
      <w:r w:rsidR="001634A4" w:rsidRPr="00AE1C84">
        <w:rPr>
          <w:sz w:val="28"/>
          <w:szCs w:val="28"/>
        </w:rPr>
        <w:tab/>
      </w:r>
      <w:r w:rsidR="001634A4" w:rsidRPr="00AE1C84">
        <w:rPr>
          <w:sz w:val="28"/>
          <w:szCs w:val="28"/>
        </w:rPr>
        <w:tab/>
      </w:r>
      <w:r w:rsidR="00DC68E3" w:rsidRPr="00AE1C84">
        <w:rPr>
          <w:sz w:val="28"/>
          <w:szCs w:val="28"/>
        </w:rPr>
        <w:tab/>
      </w:r>
      <w:r w:rsidR="00DC68E3" w:rsidRPr="00AE1C84">
        <w:rPr>
          <w:sz w:val="28"/>
          <w:szCs w:val="28"/>
        </w:rPr>
        <w:tab/>
        <w:t xml:space="preserve">        </w:t>
      </w:r>
      <w:r w:rsidRPr="00AE1C84">
        <w:rPr>
          <w:sz w:val="28"/>
          <w:szCs w:val="28"/>
        </w:rPr>
        <w:t>Сергій САЙКО</w:t>
      </w:r>
    </w:p>
    <w:p w14:paraId="2448FC03" w14:textId="77777777" w:rsidR="00863A68" w:rsidRDefault="00863A68" w:rsidP="00FE6AC9">
      <w:pPr>
        <w:tabs>
          <w:tab w:val="left" w:pos="851"/>
          <w:tab w:val="left" w:pos="2442"/>
        </w:tabs>
        <w:jc w:val="both"/>
        <w:rPr>
          <w:sz w:val="28"/>
          <w:szCs w:val="28"/>
        </w:rPr>
      </w:pPr>
    </w:p>
    <w:p w14:paraId="13F4FEBF" w14:textId="51E04878" w:rsidR="00342A6C" w:rsidRPr="00AE1C84" w:rsidRDefault="001634A4" w:rsidP="00FE6AC9">
      <w:pPr>
        <w:tabs>
          <w:tab w:val="left" w:pos="851"/>
          <w:tab w:val="left" w:pos="2442"/>
        </w:tabs>
        <w:jc w:val="both"/>
      </w:pPr>
      <w:bookmarkStart w:id="4" w:name="_GoBack"/>
      <w:bookmarkEnd w:id="4"/>
      <w:r w:rsidRPr="00AE1C84">
        <w:rPr>
          <w:sz w:val="28"/>
          <w:szCs w:val="28"/>
        </w:rPr>
        <w:t xml:space="preserve"> </w:t>
      </w:r>
      <w:r w:rsidR="00342A6C" w:rsidRPr="00AE1C84">
        <w:br w:type="page"/>
      </w:r>
    </w:p>
    <w:p w14:paraId="75172AB4" w14:textId="77777777" w:rsidR="004B2483" w:rsidRDefault="004B2483" w:rsidP="00B32790">
      <w:pPr>
        <w:tabs>
          <w:tab w:val="left" w:pos="851"/>
        </w:tabs>
        <w:spacing w:after="200" w:line="276" w:lineRule="auto"/>
        <w:rPr>
          <w:sz w:val="28"/>
          <w:szCs w:val="28"/>
        </w:rPr>
      </w:pPr>
    </w:p>
    <w:p w14:paraId="2B88B696" w14:textId="77777777" w:rsidR="004B2483" w:rsidRDefault="004B2483" w:rsidP="00B32790">
      <w:pPr>
        <w:tabs>
          <w:tab w:val="left" w:pos="851"/>
        </w:tabs>
        <w:spacing w:after="200" w:line="276" w:lineRule="auto"/>
        <w:rPr>
          <w:sz w:val="28"/>
          <w:szCs w:val="28"/>
        </w:rPr>
      </w:pPr>
    </w:p>
    <w:tbl>
      <w:tblPr>
        <w:tblW w:w="9505" w:type="dxa"/>
        <w:tblInd w:w="142" w:type="dxa"/>
        <w:tblLook w:val="04A0" w:firstRow="1" w:lastRow="0" w:firstColumn="1" w:lastColumn="0" w:noHBand="0" w:noVBand="1"/>
      </w:tblPr>
      <w:tblGrid>
        <w:gridCol w:w="5103"/>
        <w:gridCol w:w="4402"/>
      </w:tblGrid>
      <w:tr w:rsidR="004B2483" w:rsidRPr="00AE1C84" w14:paraId="4E8D597D" w14:textId="77777777" w:rsidTr="00311DA2">
        <w:tc>
          <w:tcPr>
            <w:tcW w:w="5103" w:type="dxa"/>
          </w:tcPr>
          <w:p w14:paraId="36D152A3" w14:textId="77777777" w:rsidR="004B2483" w:rsidRPr="00AE1C84" w:rsidRDefault="004B2483" w:rsidP="00311DA2">
            <w:pPr>
              <w:widowControl w:val="0"/>
              <w:suppressAutoHyphens/>
              <w:autoSpaceDN w:val="0"/>
              <w:textAlignment w:val="baseline"/>
              <w:rPr>
                <w:rFonts w:eastAsia="SimSun" w:cs="Mangal"/>
                <w:kern w:val="3"/>
                <w:sz w:val="28"/>
                <w:szCs w:val="28"/>
                <w:lang w:eastAsia="zh-CN" w:bidi="hi-IN"/>
              </w:rPr>
            </w:pPr>
            <w:r w:rsidRPr="00AE1C84">
              <w:rPr>
                <w:b/>
                <w:sz w:val="28"/>
                <w:szCs w:val="28"/>
              </w:rPr>
              <w:br w:type="page"/>
            </w:r>
            <w:r w:rsidRPr="00AE1C84">
              <w:rPr>
                <w:rFonts w:eastAsia="SimSun" w:cs="Mangal"/>
                <w:kern w:val="3"/>
                <w:sz w:val="28"/>
                <w:szCs w:val="28"/>
                <w:lang w:eastAsia="zh-CN" w:bidi="hi-IN"/>
              </w:rPr>
              <w:t xml:space="preserve">Проєкт рішення підготував: </w:t>
            </w:r>
          </w:p>
          <w:p w14:paraId="175C0F42" w14:textId="77777777" w:rsidR="004B2483" w:rsidRPr="00AE1C84" w:rsidRDefault="004B2483" w:rsidP="00311DA2">
            <w:pPr>
              <w:rPr>
                <w:rFonts w:ascii="Calibri" w:eastAsia="Calibri" w:hAnsi="Calibri"/>
              </w:rPr>
            </w:pPr>
          </w:p>
        </w:tc>
        <w:tc>
          <w:tcPr>
            <w:tcW w:w="4402" w:type="dxa"/>
          </w:tcPr>
          <w:p w14:paraId="41C21ADD" w14:textId="77777777" w:rsidR="004B2483" w:rsidRPr="00AE1C84" w:rsidRDefault="004B2483" w:rsidP="00311DA2"/>
        </w:tc>
      </w:tr>
      <w:tr w:rsidR="004B2483" w:rsidRPr="00AE1C84" w14:paraId="6948AF79" w14:textId="77777777" w:rsidTr="00311DA2">
        <w:trPr>
          <w:trHeight w:val="1246"/>
        </w:trPr>
        <w:tc>
          <w:tcPr>
            <w:tcW w:w="5103" w:type="dxa"/>
            <w:hideMark/>
          </w:tcPr>
          <w:p w14:paraId="1FAEFC02" w14:textId="77777777" w:rsidR="004B2483" w:rsidRPr="00AE1C84" w:rsidRDefault="004B2483" w:rsidP="00311DA2">
            <w:pPr>
              <w:rPr>
                <w:rStyle w:val="a9"/>
                <w:sz w:val="28"/>
                <w:szCs w:val="28"/>
                <w:shd w:val="clear" w:color="auto" w:fill="FFFFFF"/>
              </w:rPr>
            </w:pPr>
            <w:r w:rsidRPr="00AE1C84">
              <w:rPr>
                <w:sz w:val="28"/>
                <w:szCs w:val="28"/>
              </w:rPr>
              <w:t xml:space="preserve">Заступник </w:t>
            </w:r>
            <w:r w:rsidRPr="00AE1C84">
              <w:rPr>
                <w:sz w:val="28"/>
                <w:szCs w:val="28"/>
                <w:lang w:bidi="uk-UA"/>
              </w:rPr>
              <w:t>сільського голови з питань діяльності виконавчих органів сільської ради</w:t>
            </w:r>
          </w:p>
        </w:tc>
        <w:tc>
          <w:tcPr>
            <w:tcW w:w="4402" w:type="dxa"/>
          </w:tcPr>
          <w:p w14:paraId="1706AC46" w14:textId="77777777" w:rsidR="004B2483" w:rsidRPr="00AE1C84" w:rsidRDefault="004B2483" w:rsidP="00311DA2">
            <w:pPr>
              <w:jc w:val="both"/>
              <w:rPr>
                <w:sz w:val="28"/>
                <w:szCs w:val="28"/>
              </w:rPr>
            </w:pPr>
          </w:p>
          <w:p w14:paraId="760BC135" w14:textId="77777777" w:rsidR="004B2483" w:rsidRPr="00AE1C84" w:rsidRDefault="004B2483" w:rsidP="00311DA2">
            <w:pPr>
              <w:jc w:val="both"/>
              <w:rPr>
                <w:sz w:val="28"/>
                <w:szCs w:val="28"/>
              </w:rPr>
            </w:pPr>
          </w:p>
          <w:p w14:paraId="3C000EE8" w14:textId="77777777" w:rsidR="004B2483" w:rsidRPr="00AE1C84" w:rsidRDefault="004B2483" w:rsidP="00311DA2">
            <w:pPr>
              <w:jc w:val="right"/>
              <w:rPr>
                <w:sz w:val="28"/>
                <w:szCs w:val="28"/>
              </w:rPr>
            </w:pPr>
            <w:r w:rsidRPr="00AE1C84">
              <w:rPr>
                <w:sz w:val="28"/>
                <w:szCs w:val="28"/>
              </w:rPr>
              <w:t>Сергій САЙКО</w:t>
            </w:r>
          </w:p>
        </w:tc>
      </w:tr>
      <w:tr w:rsidR="004B2483" w:rsidRPr="00AE1C84" w14:paraId="4E628BA2" w14:textId="77777777" w:rsidTr="00311DA2">
        <w:tc>
          <w:tcPr>
            <w:tcW w:w="5103" w:type="dxa"/>
          </w:tcPr>
          <w:p w14:paraId="2480A2F4" w14:textId="77777777" w:rsidR="004B2483" w:rsidRPr="00AE1C84" w:rsidRDefault="004B2483" w:rsidP="00311DA2">
            <w:pPr>
              <w:rPr>
                <w:sz w:val="28"/>
                <w:szCs w:val="28"/>
              </w:rPr>
            </w:pPr>
          </w:p>
        </w:tc>
        <w:tc>
          <w:tcPr>
            <w:tcW w:w="4402" w:type="dxa"/>
          </w:tcPr>
          <w:p w14:paraId="75F836FD" w14:textId="77777777" w:rsidR="004B2483" w:rsidRPr="00AE1C84" w:rsidRDefault="004B2483" w:rsidP="00311DA2">
            <w:pPr>
              <w:rPr>
                <w:sz w:val="28"/>
                <w:szCs w:val="28"/>
              </w:rPr>
            </w:pPr>
          </w:p>
        </w:tc>
      </w:tr>
      <w:tr w:rsidR="004B2483" w:rsidRPr="00AE1C84" w14:paraId="4BC94432" w14:textId="77777777" w:rsidTr="00311DA2">
        <w:trPr>
          <w:trHeight w:val="852"/>
        </w:trPr>
        <w:tc>
          <w:tcPr>
            <w:tcW w:w="9505" w:type="dxa"/>
            <w:gridSpan w:val="2"/>
          </w:tcPr>
          <w:p w14:paraId="3593AC48" w14:textId="77777777" w:rsidR="004B2483" w:rsidRPr="00AE1C84" w:rsidRDefault="004B2483" w:rsidP="00311DA2">
            <w:pPr>
              <w:jc w:val="center"/>
              <w:rPr>
                <w:b/>
                <w:bCs/>
                <w:sz w:val="28"/>
                <w:szCs w:val="28"/>
              </w:rPr>
            </w:pPr>
          </w:p>
          <w:p w14:paraId="7D45053E" w14:textId="77777777" w:rsidR="004B2483" w:rsidRPr="00AE1C84" w:rsidRDefault="004B2483" w:rsidP="00311DA2">
            <w:pPr>
              <w:jc w:val="center"/>
              <w:rPr>
                <w:bCs/>
                <w:sz w:val="28"/>
                <w:szCs w:val="28"/>
              </w:rPr>
            </w:pPr>
            <w:r w:rsidRPr="00AE1C84">
              <w:rPr>
                <w:bCs/>
                <w:sz w:val="28"/>
                <w:szCs w:val="28"/>
              </w:rPr>
              <w:t>ПОГОДЖЕНО:</w:t>
            </w:r>
          </w:p>
          <w:p w14:paraId="5BE7197A" w14:textId="77777777" w:rsidR="004B2483" w:rsidRPr="00AE1C84" w:rsidRDefault="004B2483" w:rsidP="00311DA2">
            <w:pPr>
              <w:jc w:val="center"/>
              <w:rPr>
                <w:b/>
                <w:bCs/>
                <w:sz w:val="28"/>
                <w:szCs w:val="28"/>
              </w:rPr>
            </w:pPr>
          </w:p>
        </w:tc>
      </w:tr>
      <w:tr w:rsidR="004B2483" w:rsidRPr="00AE1C84" w14:paraId="47BE4F61" w14:textId="77777777" w:rsidTr="00311DA2">
        <w:trPr>
          <w:trHeight w:val="505"/>
        </w:trPr>
        <w:tc>
          <w:tcPr>
            <w:tcW w:w="5103" w:type="dxa"/>
            <w:hideMark/>
          </w:tcPr>
          <w:p w14:paraId="034A1B11" w14:textId="77777777" w:rsidR="004B2483" w:rsidRPr="00AE1C84" w:rsidRDefault="004B2483" w:rsidP="00311DA2">
            <w:pPr>
              <w:pStyle w:val="a3"/>
              <w:shd w:val="clear" w:color="auto" w:fill="FFFFFF"/>
              <w:spacing w:before="0" w:beforeAutospacing="0" w:after="0" w:afterAutospacing="0"/>
              <w:jc w:val="both"/>
              <w:rPr>
                <w:sz w:val="28"/>
                <w:szCs w:val="28"/>
                <w:lang w:val="uk-UA"/>
              </w:rPr>
            </w:pPr>
            <w:r w:rsidRPr="00AE1C84">
              <w:rPr>
                <w:sz w:val="28"/>
                <w:szCs w:val="28"/>
                <w:lang w:val="uk-UA"/>
              </w:rPr>
              <w:t xml:space="preserve">Керуючий справами виконавчого </w:t>
            </w:r>
          </w:p>
          <w:p w14:paraId="4CFD1A0A" w14:textId="77777777" w:rsidR="004B2483" w:rsidRPr="00AE1C84" w:rsidRDefault="004B2483" w:rsidP="00311DA2">
            <w:pPr>
              <w:pStyle w:val="a3"/>
              <w:shd w:val="clear" w:color="auto" w:fill="FFFFFF"/>
              <w:spacing w:before="0" w:beforeAutospacing="0" w:after="0" w:afterAutospacing="0"/>
              <w:jc w:val="both"/>
              <w:rPr>
                <w:b/>
                <w:bCs/>
                <w:sz w:val="28"/>
                <w:szCs w:val="28"/>
                <w:lang w:val="uk-UA"/>
              </w:rPr>
            </w:pPr>
            <w:r w:rsidRPr="00AE1C84">
              <w:rPr>
                <w:sz w:val="28"/>
                <w:szCs w:val="28"/>
                <w:lang w:val="uk-UA"/>
              </w:rPr>
              <w:t xml:space="preserve">комітету сільської ради                                                                  </w:t>
            </w:r>
          </w:p>
        </w:tc>
        <w:tc>
          <w:tcPr>
            <w:tcW w:w="4402" w:type="dxa"/>
            <w:hideMark/>
          </w:tcPr>
          <w:p w14:paraId="24DCDAB0" w14:textId="77777777" w:rsidR="004B2483" w:rsidRPr="00AE1C84" w:rsidRDefault="004B2483" w:rsidP="00311DA2">
            <w:pPr>
              <w:pStyle w:val="a3"/>
              <w:shd w:val="clear" w:color="auto" w:fill="FFFFFF"/>
              <w:spacing w:before="0" w:beforeAutospacing="0" w:after="0" w:afterAutospacing="0"/>
              <w:jc w:val="right"/>
              <w:rPr>
                <w:sz w:val="28"/>
                <w:szCs w:val="28"/>
                <w:lang w:val="uk-UA"/>
              </w:rPr>
            </w:pPr>
            <w:r w:rsidRPr="00AE1C84">
              <w:rPr>
                <w:sz w:val="28"/>
                <w:szCs w:val="28"/>
                <w:lang w:val="uk-UA"/>
              </w:rPr>
              <w:t>Марія ЯКИМЧУК</w:t>
            </w:r>
          </w:p>
        </w:tc>
      </w:tr>
      <w:tr w:rsidR="004B2483" w:rsidRPr="00AE1C84" w14:paraId="482311CA" w14:textId="77777777" w:rsidTr="00311DA2">
        <w:tc>
          <w:tcPr>
            <w:tcW w:w="5103" w:type="dxa"/>
          </w:tcPr>
          <w:p w14:paraId="6AF813FA" w14:textId="77777777" w:rsidR="004B2483" w:rsidRPr="00AE1C84" w:rsidRDefault="004B2483" w:rsidP="00311DA2">
            <w:pPr>
              <w:rPr>
                <w:sz w:val="28"/>
                <w:szCs w:val="28"/>
              </w:rPr>
            </w:pPr>
          </w:p>
        </w:tc>
        <w:tc>
          <w:tcPr>
            <w:tcW w:w="4402" w:type="dxa"/>
          </w:tcPr>
          <w:p w14:paraId="4A23528F" w14:textId="77777777" w:rsidR="004B2483" w:rsidRPr="00AE1C84" w:rsidRDefault="004B2483" w:rsidP="00311DA2">
            <w:pPr>
              <w:jc w:val="right"/>
              <w:rPr>
                <w:sz w:val="28"/>
                <w:szCs w:val="28"/>
              </w:rPr>
            </w:pPr>
          </w:p>
        </w:tc>
      </w:tr>
      <w:tr w:rsidR="004B2483" w:rsidRPr="00AE1C84" w14:paraId="4640648C" w14:textId="77777777" w:rsidTr="00311DA2">
        <w:tc>
          <w:tcPr>
            <w:tcW w:w="5103" w:type="dxa"/>
          </w:tcPr>
          <w:p w14:paraId="046E440F" w14:textId="77777777" w:rsidR="004B2483" w:rsidRPr="00AE1C84" w:rsidRDefault="004B2483" w:rsidP="00311DA2">
            <w:pPr>
              <w:rPr>
                <w:sz w:val="28"/>
                <w:szCs w:val="28"/>
              </w:rPr>
            </w:pPr>
          </w:p>
        </w:tc>
        <w:tc>
          <w:tcPr>
            <w:tcW w:w="4402" w:type="dxa"/>
          </w:tcPr>
          <w:p w14:paraId="1535A67A" w14:textId="77777777" w:rsidR="004B2483" w:rsidRPr="00AE1C84" w:rsidRDefault="004B2483" w:rsidP="00311DA2">
            <w:pPr>
              <w:jc w:val="right"/>
              <w:rPr>
                <w:sz w:val="28"/>
                <w:szCs w:val="28"/>
              </w:rPr>
            </w:pPr>
          </w:p>
        </w:tc>
      </w:tr>
      <w:tr w:rsidR="004B2483" w:rsidRPr="00AE1C84" w14:paraId="4EFBF44F" w14:textId="77777777" w:rsidTr="00311DA2">
        <w:tc>
          <w:tcPr>
            <w:tcW w:w="5103" w:type="dxa"/>
          </w:tcPr>
          <w:p w14:paraId="2F5E1A9D" w14:textId="77777777" w:rsidR="004B2483" w:rsidRPr="00AE1C84" w:rsidRDefault="004B2483" w:rsidP="00311DA2">
            <w:pPr>
              <w:widowControl w:val="0"/>
              <w:suppressAutoHyphens/>
              <w:autoSpaceDN w:val="0"/>
              <w:textAlignment w:val="baseline"/>
              <w:rPr>
                <w:rFonts w:eastAsia="SimSun"/>
                <w:kern w:val="3"/>
                <w:sz w:val="28"/>
                <w:szCs w:val="28"/>
                <w:lang w:eastAsia="zh-CN" w:bidi="hi-IN"/>
              </w:rPr>
            </w:pPr>
            <w:r w:rsidRPr="00AE1C84">
              <w:rPr>
                <w:rFonts w:eastAsia="SimSun"/>
                <w:kern w:val="3"/>
                <w:sz w:val="28"/>
                <w:szCs w:val="28"/>
                <w:lang w:eastAsia="zh-CN" w:bidi="hi-IN"/>
              </w:rPr>
              <w:t>Начальник юридичного відділу</w:t>
            </w:r>
          </w:p>
          <w:p w14:paraId="482FC503" w14:textId="77777777" w:rsidR="004B2483" w:rsidRPr="00AE1C84" w:rsidRDefault="004B2483" w:rsidP="00311DA2">
            <w:pPr>
              <w:widowControl w:val="0"/>
              <w:suppressAutoHyphens/>
              <w:autoSpaceDN w:val="0"/>
              <w:textAlignment w:val="baseline"/>
              <w:rPr>
                <w:rFonts w:eastAsia="SimSun"/>
                <w:kern w:val="3"/>
                <w:sz w:val="28"/>
                <w:szCs w:val="28"/>
                <w:lang w:eastAsia="zh-CN" w:bidi="hi-IN"/>
              </w:rPr>
            </w:pPr>
            <w:r w:rsidRPr="00AE1C84">
              <w:rPr>
                <w:rFonts w:eastAsia="SimSun"/>
                <w:kern w:val="3"/>
                <w:sz w:val="28"/>
                <w:szCs w:val="28"/>
                <w:lang w:eastAsia="zh-CN" w:bidi="hi-IN"/>
              </w:rPr>
              <w:t>сільської ради</w:t>
            </w:r>
          </w:p>
          <w:p w14:paraId="6BA5E4F8" w14:textId="77777777" w:rsidR="004B2483" w:rsidRPr="00AE1C84" w:rsidRDefault="004B2483" w:rsidP="00311DA2">
            <w:pPr>
              <w:widowControl w:val="0"/>
              <w:suppressAutoHyphens/>
              <w:autoSpaceDN w:val="0"/>
              <w:textAlignment w:val="baseline"/>
              <w:rPr>
                <w:rFonts w:eastAsia="Calibri"/>
                <w:sz w:val="28"/>
                <w:szCs w:val="28"/>
              </w:rPr>
            </w:pPr>
          </w:p>
        </w:tc>
        <w:tc>
          <w:tcPr>
            <w:tcW w:w="4402" w:type="dxa"/>
            <w:hideMark/>
          </w:tcPr>
          <w:p w14:paraId="564DF8FA" w14:textId="77777777" w:rsidR="004B2483" w:rsidRPr="00AE1C84" w:rsidRDefault="004B2483" w:rsidP="00311DA2">
            <w:pPr>
              <w:ind w:left="1174"/>
              <w:jc w:val="both"/>
              <w:rPr>
                <w:sz w:val="28"/>
                <w:szCs w:val="28"/>
              </w:rPr>
            </w:pPr>
            <w:r w:rsidRPr="00AE1C84">
              <w:rPr>
                <w:sz w:val="28"/>
                <w:szCs w:val="28"/>
              </w:rPr>
              <w:t xml:space="preserve">              </w:t>
            </w:r>
          </w:p>
          <w:p w14:paraId="08556478" w14:textId="77777777" w:rsidR="004B2483" w:rsidRPr="00AE1C84" w:rsidRDefault="004B2483" w:rsidP="00311DA2">
            <w:pPr>
              <w:ind w:firstLine="1"/>
              <w:jc w:val="right"/>
              <w:rPr>
                <w:sz w:val="28"/>
                <w:szCs w:val="28"/>
              </w:rPr>
            </w:pPr>
            <w:r w:rsidRPr="00AE1C84">
              <w:rPr>
                <w:sz w:val="28"/>
                <w:szCs w:val="28"/>
              </w:rPr>
              <w:t>Лілія КИТОВСЬКА</w:t>
            </w:r>
          </w:p>
        </w:tc>
      </w:tr>
      <w:tr w:rsidR="004B2483" w:rsidRPr="00AE1C84" w14:paraId="199BA302" w14:textId="77777777" w:rsidTr="00311DA2">
        <w:tc>
          <w:tcPr>
            <w:tcW w:w="5103" w:type="dxa"/>
          </w:tcPr>
          <w:p w14:paraId="32D854B0" w14:textId="77777777" w:rsidR="004B2483" w:rsidRPr="00AE1C84" w:rsidRDefault="004B2483" w:rsidP="00311DA2">
            <w:pPr>
              <w:widowControl w:val="0"/>
              <w:suppressAutoHyphens/>
              <w:autoSpaceDN w:val="0"/>
              <w:textAlignment w:val="baseline"/>
              <w:rPr>
                <w:rFonts w:eastAsia="SimSun"/>
                <w:kern w:val="3"/>
                <w:sz w:val="28"/>
                <w:szCs w:val="28"/>
                <w:lang w:eastAsia="zh-CN" w:bidi="hi-IN"/>
              </w:rPr>
            </w:pPr>
          </w:p>
        </w:tc>
        <w:tc>
          <w:tcPr>
            <w:tcW w:w="4402" w:type="dxa"/>
          </w:tcPr>
          <w:p w14:paraId="3035C38C" w14:textId="77777777" w:rsidR="004B2483" w:rsidRPr="00AE1C84" w:rsidRDefault="004B2483" w:rsidP="00311DA2">
            <w:pPr>
              <w:ind w:firstLine="1"/>
              <w:jc w:val="right"/>
              <w:rPr>
                <w:sz w:val="28"/>
                <w:szCs w:val="28"/>
              </w:rPr>
            </w:pPr>
          </w:p>
        </w:tc>
      </w:tr>
      <w:tr w:rsidR="004B2483" w:rsidRPr="00AE1C84" w14:paraId="40574B66" w14:textId="77777777" w:rsidTr="00311DA2">
        <w:tc>
          <w:tcPr>
            <w:tcW w:w="5103" w:type="dxa"/>
          </w:tcPr>
          <w:p w14:paraId="02C952B4" w14:textId="77777777" w:rsidR="004B2483" w:rsidRPr="00AE1C84" w:rsidRDefault="004B2483" w:rsidP="00311DA2">
            <w:pPr>
              <w:widowControl w:val="0"/>
              <w:suppressAutoHyphens/>
              <w:autoSpaceDN w:val="0"/>
              <w:textAlignment w:val="baseline"/>
              <w:rPr>
                <w:rFonts w:eastAsia="SimSun"/>
                <w:kern w:val="3"/>
                <w:sz w:val="28"/>
                <w:szCs w:val="28"/>
                <w:lang w:eastAsia="zh-CN" w:bidi="hi-IN"/>
              </w:rPr>
            </w:pPr>
            <w:r w:rsidRPr="00AE1C84">
              <w:rPr>
                <w:rFonts w:eastAsia="SimSun"/>
                <w:kern w:val="3"/>
                <w:sz w:val="28"/>
                <w:szCs w:val="28"/>
                <w:lang w:eastAsia="zh-CN" w:bidi="hi-IN"/>
              </w:rPr>
              <w:t>Уповноважена особа з питань запобігання та виявлення корупції у сільській раді</w:t>
            </w:r>
          </w:p>
        </w:tc>
        <w:tc>
          <w:tcPr>
            <w:tcW w:w="4402" w:type="dxa"/>
          </w:tcPr>
          <w:p w14:paraId="0076881B" w14:textId="77777777" w:rsidR="004B2483" w:rsidRPr="00AE1C84" w:rsidRDefault="004B2483" w:rsidP="00311DA2">
            <w:pPr>
              <w:ind w:left="1174"/>
              <w:jc w:val="both"/>
              <w:rPr>
                <w:rFonts w:eastAsia="SimSun"/>
                <w:kern w:val="3"/>
                <w:sz w:val="28"/>
                <w:szCs w:val="28"/>
                <w:lang w:eastAsia="zh-CN" w:bidi="hi-IN"/>
              </w:rPr>
            </w:pPr>
          </w:p>
          <w:p w14:paraId="5E501693" w14:textId="77777777" w:rsidR="004B2483" w:rsidRPr="00AE1C84" w:rsidRDefault="004B2483" w:rsidP="00311DA2">
            <w:pPr>
              <w:ind w:left="1174"/>
              <w:jc w:val="both"/>
              <w:rPr>
                <w:rFonts w:eastAsia="SimSun"/>
                <w:kern w:val="3"/>
                <w:sz w:val="28"/>
                <w:szCs w:val="28"/>
                <w:lang w:eastAsia="zh-CN" w:bidi="hi-IN"/>
              </w:rPr>
            </w:pPr>
          </w:p>
          <w:p w14:paraId="417F0107" w14:textId="77777777" w:rsidR="004B2483" w:rsidRPr="00AE1C84" w:rsidRDefault="004B2483" w:rsidP="00311DA2">
            <w:pPr>
              <w:ind w:firstLine="1"/>
              <w:jc w:val="right"/>
              <w:rPr>
                <w:sz w:val="28"/>
                <w:szCs w:val="28"/>
              </w:rPr>
            </w:pPr>
            <w:r>
              <w:rPr>
                <w:rFonts w:eastAsia="SimSun"/>
                <w:kern w:val="3"/>
                <w:sz w:val="28"/>
                <w:szCs w:val="28"/>
                <w:lang w:eastAsia="zh-CN" w:bidi="hi-IN"/>
              </w:rPr>
              <w:t xml:space="preserve"> </w:t>
            </w:r>
            <w:r w:rsidRPr="00AE1C84">
              <w:rPr>
                <w:rFonts w:eastAsia="SimSun"/>
                <w:kern w:val="3"/>
                <w:sz w:val="28"/>
                <w:szCs w:val="28"/>
                <w:lang w:eastAsia="zh-CN" w:bidi="hi-IN"/>
              </w:rPr>
              <w:t>Людмила СТЕПЧИНА</w:t>
            </w:r>
          </w:p>
        </w:tc>
      </w:tr>
      <w:tr w:rsidR="004B2483" w:rsidRPr="00AE1C84" w14:paraId="4731A236" w14:textId="77777777" w:rsidTr="00311DA2">
        <w:tc>
          <w:tcPr>
            <w:tcW w:w="5103" w:type="dxa"/>
          </w:tcPr>
          <w:p w14:paraId="6FF46A6F" w14:textId="77777777" w:rsidR="004B2483" w:rsidRPr="00AE1C84" w:rsidRDefault="004B2483" w:rsidP="00311DA2">
            <w:pPr>
              <w:widowControl w:val="0"/>
              <w:suppressAutoHyphens/>
              <w:autoSpaceDN w:val="0"/>
              <w:textAlignment w:val="baseline"/>
              <w:rPr>
                <w:rFonts w:eastAsia="SimSun"/>
                <w:kern w:val="3"/>
                <w:sz w:val="28"/>
                <w:szCs w:val="28"/>
                <w:lang w:eastAsia="zh-CN" w:bidi="hi-IN"/>
              </w:rPr>
            </w:pPr>
          </w:p>
        </w:tc>
        <w:tc>
          <w:tcPr>
            <w:tcW w:w="4402" w:type="dxa"/>
          </w:tcPr>
          <w:p w14:paraId="0EA41120" w14:textId="77777777" w:rsidR="004B2483" w:rsidRPr="00AE1C84" w:rsidRDefault="004B2483" w:rsidP="00311DA2">
            <w:pPr>
              <w:ind w:firstLine="1"/>
              <w:jc w:val="right"/>
              <w:rPr>
                <w:sz w:val="28"/>
                <w:szCs w:val="28"/>
              </w:rPr>
            </w:pPr>
          </w:p>
        </w:tc>
      </w:tr>
      <w:tr w:rsidR="004B2483" w:rsidRPr="00AE1C84" w14:paraId="08A45356" w14:textId="77777777" w:rsidTr="00311DA2">
        <w:tc>
          <w:tcPr>
            <w:tcW w:w="5103" w:type="dxa"/>
          </w:tcPr>
          <w:p w14:paraId="5628C430" w14:textId="77777777" w:rsidR="004B2483" w:rsidRPr="00AE1C84" w:rsidRDefault="004B2483" w:rsidP="00311DA2">
            <w:pPr>
              <w:rPr>
                <w:sz w:val="28"/>
                <w:szCs w:val="28"/>
                <w:bdr w:val="none" w:sz="0" w:space="0" w:color="auto" w:frame="1"/>
              </w:rPr>
            </w:pPr>
            <w:r w:rsidRPr="00AE1C84">
              <w:rPr>
                <w:sz w:val="28"/>
                <w:szCs w:val="28"/>
              </w:rPr>
              <w:t xml:space="preserve">Начальник </w:t>
            </w:r>
            <w:r w:rsidRPr="00AE1C84">
              <w:rPr>
                <w:sz w:val="28"/>
                <w:szCs w:val="28"/>
                <w:bdr w:val="none" w:sz="0" w:space="0" w:color="auto" w:frame="1"/>
              </w:rPr>
              <w:t>відділу організаційного забезпечення, документообігу, інформаційної діяльності, комунікацій з громадськістю та доступу до публічної інформації сільської ради</w:t>
            </w:r>
          </w:p>
          <w:p w14:paraId="74FB45B8" w14:textId="77777777" w:rsidR="004B2483" w:rsidRPr="00AE1C84" w:rsidRDefault="004B2483" w:rsidP="00311DA2">
            <w:pPr>
              <w:widowControl w:val="0"/>
              <w:suppressAutoHyphens/>
              <w:autoSpaceDN w:val="0"/>
              <w:textAlignment w:val="baseline"/>
              <w:rPr>
                <w:rFonts w:eastAsia="SimSun"/>
                <w:kern w:val="3"/>
                <w:sz w:val="28"/>
                <w:szCs w:val="28"/>
                <w:lang w:eastAsia="zh-CN" w:bidi="hi-IN"/>
              </w:rPr>
            </w:pPr>
          </w:p>
        </w:tc>
        <w:tc>
          <w:tcPr>
            <w:tcW w:w="4402" w:type="dxa"/>
          </w:tcPr>
          <w:p w14:paraId="66AE8D57" w14:textId="77777777" w:rsidR="004B2483" w:rsidRPr="00AE1C84" w:rsidRDefault="004B2483" w:rsidP="00311DA2">
            <w:pPr>
              <w:ind w:left="1174"/>
              <w:jc w:val="both"/>
              <w:rPr>
                <w:rFonts w:eastAsia="Calibri"/>
                <w:sz w:val="28"/>
                <w:szCs w:val="28"/>
              </w:rPr>
            </w:pPr>
          </w:p>
          <w:p w14:paraId="51713937" w14:textId="77777777" w:rsidR="004B2483" w:rsidRPr="00AE1C84" w:rsidRDefault="004B2483" w:rsidP="00311DA2">
            <w:pPr>
              <w:ind w:left="1174"/>
              <w:jc w:val="both"/>
              <w:rPr>
                <w:sz w:val="28"/>
                <w:szCs w:val="28"/>
              </w:rPr>
            </w:pPr>
          </w:p>
          <w:p w14:paraId="7FACE16C" w14:textId="77777777" w:rsidR="004B2483" w:rsidRPr="00AE1C84" w:rsidRDefault="004B2483" w:rsidP="00311DA2">
            <w:pPr>
              <w:ind w:left="1174"/>
              <w:jc w:val="both"/>
              <w:rPr>
                <w:sz w:val="28"/>
                <w:szCs w:val="28"/>
              </w:rPr>
            </w:pPr>
          </w:p>
          <w:p w14:paraId="2650E266" w14:textId="77777777" w:rsidR="004B2483" w:rsidRPr="00AE1C84" w:rsidRDefault="004B2483" w:rsidP="00311DA2">
            <w:pPr>
              <w:ind w:left="1174"/>
              <w:jc w:val="both"/>
              <w:rPr>
                <w:sz w:val="28"/>
                <w:szCs w:val="28"/>
              </w:rPr>
            </w:pPr>
          </w:p>
          <w:p w14:paraId="080A27C5" w14:textId="77777777" w:rsidR="004B2483" w:rsidRPr="00AE1C84" w:rsidRDefault="004B2483" w:rsidP="00311DA2">
            <w:pPr>
              <w:ind w:firstLine="1"/>
              <w:jc w:val="right"/>
              <w:rPr>
                <w:sz w:val="28"/>
                <w:szCs w:val="28"/>
              </w:rPr>
            </w:pPr>
            <w:r w:rsidRPr="00AE1C84">
              <w:rPr>
                <w:sz w:val="28"/>
                <w:szCs w:val="28"/>
              </w:rPr>
              <w:t xml:space="preserve">Сергій ШЕРЕМЕТА </w:t>
            </w:r>
          </w:p>
        </w:tc>
      </w:tr>
    </w:tbl>
    <w:p w14:paraId="38D9ABFE" w14:textId="0388A0AD" w:rsidR="00342A6C" w:rsidRPr="00AE1C84" w:rsidRDefault="00342A6C" w:rsidP="00B32790">
      <w:pPr>
        <w:tabs>
          <w:tab w:val="left" w:pos="851"/>
        </w:tabs>
        <w:spacing w:after="200" w:line="276" w:lineRule="auto"/>
        <w:rPr>
          <w:sz w:val="28"/>
          <w:szCs w:val="28"/>
        </w:rPr>
      </w:pPr>
      <w:r w:rsidRPr="00AE1C84">
        <w:rPr>
          <w:sz w:val="28"/>
          <w:szCs w:val="28"/>
        </w:rPr>
        <w:br w:type="page"/>
      </w:r>
    </w:p>
    <w:p w14:paraId="48A1FAE4" w14:textId="77777777" w:rsidR="004B2483" w:rsidRDefault="004B2483" w:rsidP="00B32790">
      <w:pPr>
        <w:tabs>
          <w:tab w:val="left" w:pos="851"/>
        </w:tabs>
        <w:jc w:val="center"/>
        <w:rPr>
          <w:b/>
          <w:sz w:val="28"/>
          <w:szCs w:val="28"/>
          <w:lang w:eastAsia="ru-RU"/>
        </w:rPr>
      </w:pPr>
    </w:p>
    <w:p w14:paraId="1B8ECD65" w14:textId="77777777" w:rsidR="004B2483" w:rsidRDefault="004B2483" w:rsidP="00B32790">
      <w:pPr>
        <w:tabs>
          <w:tab w:val="left" w:pos="851"/>
        </w:tabs>
        <w:jc w:val="center"/>
        <w:rPr>
          <w:b/>
          <w:sz w:val="28"/>
          <w:szCs w:val="28"/>
          <w:lang w:eastAsia="ru-RU"/>
        </w:rPr>
      </w:pPr>
    </w:p>
    <w:p w14:paraId="1BCD5AE1" w14:textId="77777777" w:rsidR="004B2483" w:rsidRDefault="004B2483" w:rsidP="00B32790">
      <w:pPr>
        <w:tabs>
          <w:tab w:val="left" w:pos="851"/>
        </w:tabs>
        <w:jc w:val="center"/>
        <w:rPr>
          <w:b/>
          <w:sz w:val="28"/>
          <w:szCs w:val="28"/>
          <w:lang w:eastAsia="ru-RU"/>
        </w:rPr>
      </w:pPr>
    </w:p>
    <w:p w14:paraId="0CBE4D16" w14:textId="506A5F0D" w:rsidR="00342A6C" w:rsidRPr="00AE1C84" w:rsidRDefault="00342A6C" w:rsidP="00B32790">
      <w:pPr>
        <w:tabs>
          <w:tab w:val="left" w:pos="851"/>
        </w:tabs>
        <w:jc w:val="center"/>
        <w:rPr>
          <w:b/>
          <w:sz w:val="28"/>
          <w:szCs w:val="28"/>
        </w:rPr>
      </w:pPr>
      <w:r w:rsidRPr="00AE1C84">
        <w:rPr>
          <w:b/>
          <w:sz w:val="28"/>
          <w:szCs w:val="28"/>
          <w:lang w:eastAsia="ru-RU"/>
        </w:rPr>
        <w:t>ПОЯСНЮВАЛЬНА ЗАПИСКА</w:t>
      </w:r>
    </w:p>
    <w:p w14:paraId="7BA00BF2" w14:textId="77777777" w:rsidR="00342A6C" w:rsidRPr="00AE1C84" w:rsidRDefault="00342A6C" w:rsidP="00B32790">
      <w:pPr>
        <w:tabs>
          <w:tab w:val="left" w:pos="851"/>
        </w:tabs>
        <w:jc w:val="center"/>
        <w:rPr>
          <w:b/>
          <w:iCs/>
          <w:sz w:val="28"/>
          <w:szCs w:val="28"/>
        </w:rPr>
      </w:pPr>
      <w:r w:rsidRPr="00AE1C84">
        <w:rPr>
          <w:b/>
          <w:iCs/>
          <w:sz w:val="28"/>
          <w:szCs w:val="28"/>
        </w:rPr>
        <w:t xml:space="preserve">до проєкту рішення виконавчого комітету сільської ради </w:t>
      </w:r>
    </w:p>
    <w:p w14:paraId="39EAC6D1" w14:textId="12D41A28" w:rsidR="00342A6C" w:rsidRPr="00AE1C84" w:rsidRDefault="00342A6C" w:rsidP="00B32790">
      <w:pPr>
        <w:tabs>
          <w:tab w:val="left" w:pos="851"/>
        </w:tabs>
        <w:jc w:val="center"/>
        <w:rPr>
          <w:sz w:val="28"/>
          <w:szCs w:val="28"/>
        </w:rPr>
      </w:pPr>
      <w:r w:rsidRPr="00AE1C84">
        <w:rPr>
          <w:sz w:val="28"/>
          <w:szCs w:val="28"/>
        </w:rPr>
        <w:t>«</w:t>
      </w:r>
      <w:r w:rsidR="00B32790" w:rsidRPr="00AE1C84">
        <w:rPr>
          <w:b/>
          <w:iCs/>
          <w:sz w:val="28"/>
          <w:szCs w:val="28"/>
        </w:rPr>
        <w:t xml:space="preserve">Про виконання делегованих повноважень у сфері соціально-економічного і культурного розвитку, планування та обліку (ст. 27 Закону України «Про місцеве самоврядування в Україні»)  за І півріччя </w:t>
      </w:r>
      <w:r w:rsidR="004B2483">
        <w:rPr>
          <w:b/>
          <w:iCs/>
          <w:sz w:val="28"/>
          <w:szCs w:val="28"/>
        </w:rPr>
        <w:t>2026</w:t>
      </w:r>
      <w:r w:rsidR="00B32790" w:rsidRPr="00AE1C84">
        <w:rPr>
          <w:b/>
          <w:iCs/>
          <w:sz w:val="28"/>
          <w:szCs w:val="28"/>
        </w:rPr>
        <w:t xml:space="preserve"> року</w:t>
      </w:r>
      <w:r w:rsidRPr="00AE1C84">
        <w:rPr>
          <w:sz w:val="28"/>
          <w:szCs w:val="28"/>
        </w:rPr>
        <w:t>»</w:t>
      </w:r>
    </w:p>
    <w:p w14:paraId="7EDA0A67" w14:textId="77777777" w:rsidR="00342A6C" w:rsidRPr="00AE1C84" w:rsidRDefault="00342A6C" w:rsidP="00B32790">
      <w:pPr>
        <w:tabs>
          <w:tab w:val="left" w:pos="851"/>
        </w:tabs>
        <w:jc w:val="center"/>
        <w:rPr>
          <w:sz w:val="26"/>
          <w:szCs w:val="26"/>
          <w:lang w:eastAsia="ru-RU"/>
        </w:rPr>
      </w:pPr>
    </w:p>
    <w:p w14:paraId="0DCE0064" w14:textId="77777777" w:rsidR="00342A6C" w:rsidRPr="00AE1C84" w:rsidRDefault="00342A6C" w:rsidP="00B32790">
      <w:pPr>
        <w:numPr>
          <w:ilvl w:val="0"/>
          <w:numId w:val="6"/>
        </w:numPr>
        <w:tabs>
          <w:tab w:val="left" w:pos="851"/>
          <w:tab w:val="left" w:pos="1276"/>
        </w:tabs>
        <w:ind w:left="0" w:firstLine="851"/>
        <w:contextualSpacing/>
        <w:jc w:val="both"/>
        <w:rPr>
          <w:b/>
          <w:sz w:val="28"/>
          <w:szCs w:val="28"/>
          <w:lang w:eastAsia="ru-RU"/>
        </w:rPr>
      </w:pPr>
      <w:r w:rsidRPr="00AE1C84">
        <w:rPr>
          <w:b/>
          <w:sz w:val="28"/>
          <w:szCs w:val="28"/>
          <w:lang w:eastAsia="ru-RU"/>
        </w:rPr>
        <w:t>Обґрунтування необхідності прийняття рішення сесії.</w:t>
      </w:r>
    </w:p>
    <w:p w14:paraId="32F1B041" w14:textId="77777777" w:rsidR="00342A6C" w:rsidRPr="00AE1C84" w:rsidRDefault="00342A6C" w:rsidP="00B32790">
      <w:pPr>
        <w:tabs>
          <w:tab w:val="left" w:pos="851"/>
          <w:tab w:val="left" w:pos="1276"/>
        </w:tabs>
        <w:ind w:firstLine="851"/>
        <w:jc w:val="both"/>
        <w:rPr>
          <w:sz w:val="28"/>
          <w:szCs w:val="28"/>
          <w:lang w:eastAsia="ru-RU"/>
        </w:rPr>
      </w:pPr>
      <w:r w:rsidRPr="00AE1C84">
        <w:rPr>
          <w:sz w:val="28"/>
          <w:szCs w:val="28"/>
          <w:lang w:eastAsia="ru-RU"/>
        </w:rPr>
        <w:t xml:space="preserve">Делеговані повноваження – це повноваження органів виконавчої влади, надані органам місцевого самоврядування законом. </w:t>
      </w:r>
    </w:p>
    <w:p w14:paraId="7D0382BA" w14:textId="77777777" w:rsidR="00342A6C" w:rsidRPr="00AE1C84" w:rsidRDefault="00342A6C" w:rsidP="00B32790">
      <w:pPr>
        <w:tabs>
          <w:tab w:val="left" w:pos="851"/>
          <w:tab w:val="left" w:pos="1276"/>
        </w:tabs>
        <w:ind w:firstLine="851"/>
        <w:jc w:val="both"/>
        <w:rPr>
          <w:sz w:val="28"/>
          <w:szCs w:val="28"/>
          <w:lang w:eastAsia="ru-RU"/>
        </w:rPr>
      </w:pPr>
      <w:r w:rsidRPr="00AE1C84">
        <w:rPr>
          <w:sz w:val="28"/>
          <w:szCs w:val="28"/>
          <w:lang w:eastAsia="ru-RU"/>
        </w:rPr>
        <w:t>У своїй роботі виконавчий комітет Городоцької сільської ради керується Конституцією України, законами України, актами Президента України і Кабінету Міністрів України, розпорядженнями голови Рівненської обласної державної адміністрації та Рівненської районної державної адміністрації.</w:t>
      </w:r>
    </w:p>
    <w:p w14:paraId="0ABB26F7" w14:textId="43EAE80C" w:rsidR="00342A6C" w:rsidRPr="00AE1C84" w:rsidRDefault="00342A6C" w:rsidP="00B32790">
      <w:pPr>
        <w:tabs>
          <w:tab w:val="left" w:pos="851"/>
          <w:tab w:val="left" w:pos="1276"/>
        </w:tabs>
        <w:ind w:firstLine="851"/>
        <w:jc w:val="both"/>
        <w:rPr>
          <w:sz w:val="28"/>
          <w:szCs w:val="28"/>
          <w:lang w:eastAsia="ru-RU"/>
        </w:rPr>
      </w:pPr>
      <w:r w:rsidRPr="00AE1C84">
        <w:rPr>
          <w:sz w:val="28"/>
          <w:szCs w:val="28"/>
          <w:lang w:eastAsia="ru-RU"/>
        </w:rPr>
        <w:t xml:space="preserve">Пункт «б» статті </w:t>
      </w:r>
      <w:r w:rsidR="00B32790" w:rsidRPr="00AE1C84">
        <w:rPr>
          <w:sz w:val="28"/>
          <w:szCs w:val="28"/>
          <w:lang w:eastAsia="ru-RU"/>
        </w:rPr>
        <w:t>27</w:t>
      </w:r>
      <w:r w:rsidRPr="00AE1C84">
        <w:rPr>
          <w:sz w:val="28"/>
          <w:szCs w:val="28"/>
          <w:lang w:eastAsia="ru-RU"/>
        </w:rPr>
        <w:t xml:space="preserve"> «</w:t>
      </w:r>
      <w:r w:rsidR="00B32790" w:rsidRPr="00AE1C84">
        <w:rPr>
          <w:sz w:val="28"/>
          <w:szCs w:val="28"/>
          <w:lang w:eastAsia="ru-RU"/>
        </w:rPr>
        <w:t>Повноваження у сфері соціально-економічного і культурного розвитку, планування та обліку</w:t>
      </w:r>
      <w:r w:rsidRPr="00AE1C84">
        <w:rPr>
          <w:sz w:val="28"/>
          <w:szCs w:val="28"/>
          <w:lang w:eastAsia="ru-RU"/>
        </w:rPr>
        <w:t>» Закону України «Про місцеве самоврядування» передбачає</w:t>
      </w:r>
      <w:r w:rsidR="00B32790" w:rsidRPr="00AE1C84">
        <w:rPr>
          <w:sz w:val="28"/>
          <w:szCs w:val="28"/>
          <w:lang w:eastAsia="ru-RU"/>
        </w:rPr>
        <w:t xml:space="preserve"> наступні делеговані повноваження виконавчих органів сільських, селищних, міських рад</w:t>
      </w:r>
      <w:r w:rsidRPr="00AE1C84">
        <w:rPr>
          <w:sz w:val="28"/>
          <w:szCs w:val="28"/>
          <w:lang w:eastAsia="ru-RU"/>
        </w:rPr>
        <w:t>:</w:t>
      </w:r>
    </w:p>
    <w:p w14:paraId="06ED3FDA" w14:textId="77777777" w:rsidR="00B32790" w:rsidRPr="00AE1C84" w:rsidRDefault="00B32790" w:rsidP="00B32790">
      <w:pPr>
        <w:tabs>
          <w:tab w:val="left" w:pos="851"/>
          <w:tab w:val="left" w:pos="1276"/>
        </w:tabs>
        <w:ind w:firstLine="851"/>
        <w:jc w:val="both"/>
        <w:rPr>
          <w:sz w:val="28"/>
          <w:szCs w:val="28"/>
          <w:lang w:eastAsia="ru-RU"/>
        </w:rPr>
      </w:pPr>
      <w:bookmarkStart w:id="5" w:name="n1337"/>
      <w:bookmarkStart w:id="6" w:name="n376"/>
      <w:bookmarkStart w:id="7" w:name="n377"/>
      <w:bookmarkStart w:id="8" w:name="n380"/>
      <w:bookmarkEnd w:id="5"/>
      <w:bookmarkEnd w:id="6"/>
      <w:bookmarkEnd w:id="7"/>
      <w:bookmarkEnd w:id="8"/>
      <w:r w:rsidRPr="00AE1C84">
        <w:rPr>
          <w:sz w:val="28"/>
          <w:szCs w:val="28"/>
          <w:lang w:eastAsia="ru-RU"/>
        </w:rPr>
        <w:t>1) участь у здійсненні державної регуляторної політики в межах та у спосіб, встановлені </w:t>
      </w:r>
      <w:hyperlink r:id="rId8" w:tgtFrame="_blank" w:history="1">
        <w:r w:rsidRPr="00AE1C84">
          <w:rPr>
            <w:sz w:val="28"/>
            <w:szCs w:val="28"/>
            <w:lang w:eastAsia="ru-RU"/>
          </w:rPr>
          <w:t>Законом України "Про засади державної регуляторної політики у сфері господарської діяльності"</w:t>
        </w:r>
      </w:hyperlink>
      <w:r w:rsidRPr="00AE1C84">
        <w:rPr>
          <w:sz w:val="28"/>
          <w:szCs w:val="28"/>
          <w:lang w:eastAsia="ru-RU"/>
        </w:rPr>
        <w:t>;</w:t>
      </w:r>
    </w:p>
    <w:p w14:paraId="4CE111DE" w14:textId="77777777" w:rsidR="00B32790" w:rsidRPr="00AE1C84" w:rsidRDefault="00B32790" w:rsidP="00B32790">
      <w:pPr>
        <w:tabs>
          <w:tab w:val="left" w:pos="851"/>
          <w:tab w:val="left" w:pos="1276"/>
        </w:tabs>
        <w:ind w:firstLine="851"/>
        <w:jc w:val="both"/>
        <w:rPr>
          <w:sz w:val="28"/>
          <w:szCs w:val="28"/>
          <w:lang w:eastAsia="ru-RU"/>
        </w:rPr>
      </w:pPr>
      <w:r w:rsidRPr="00AE1C84">
        <w:rPr>
          <w:sz w:val="28"/>
          <w:szCs w:val="28"/>
          <w:lang w:eastAsia="ru-RU"/>
        </w:rPr>
        <w:t>2) розгляд і узгодження планів підприємств, установ та організацій, що не належать до комунальної власності відповідних територіальних громад, здійснення яких може викликати негативні соціальні, демографічні, екологічні та інші наслідки, підготовка до них висновків і внесення пропозицій до відповідних органів;</w:t>
      </w:r>
    </w:p>
    <w:p w14:paraId="71774531" w14:textId="77777777" w:rsidR="00B32790" w:rsidRPr="00AE1C84" w:rsidRDefault="00B32790" w:rsidP="00B32790">
      <w:pPr>
        <w:tabs>
          <w:tab w:val="left" w:pos="851"/>
          <w:tab w:val="left" w:pos="1276"/>
        </w:tabs>
        <w:ind w:firstLine="851"/>
        <w:jc w:val="both"/>
        <w:rPr>
          <w:sz w:val="28"/>
          <w:szCs w:val="28"/>
          <w:lang w:eastAsia="ru-RU"/>
        </w:rPr>
      </w:pPr>
      <w:r w:rsidRPr="00AE1C84">
        <w:rPr>
          <w:sz w:val="28"/>
          <w:szCs w:val="28"/>
          <w:lang w:eastAsia="ru-RU"/>
        </w:rPr>
        <w:t>3) статистичний облік громадян, які постійно або тимчасово проживають на відповідній території;</w:t>
      </w:r>
    </w:p>
    <w:p w14:paraId="07A656F3" w14:textId="77777777" w:rsidR="00B32790" w:rsidRPr="00AE1C84" w:rsidRDefault="00B32790" w:rsidP="00B32790">
      <w:pPr>
        <w:tabs>
          <w:tab w:val="left" w:pos="851"/>
          <w:tab w:val="left" w:pos="1276"/>
        </w:tabs>
        <w:ind w:firstLine="851"/>
        <w:jc w:val="both"/>
        <w:rPr>
          <w:sz w:val="28"/>
          <w:szCs w:val="28"/>
          <w:lang w:eastAsia="ru-RU"/>
        </w:rPr>
      </w:pPr>
      <w:r w:rsidRPr="00AE1C84">
        <w:rPr>
          <w:sz w:val="28"/>
          <w:szCs w:val="28"/>
          <w:lang w:eastAsia="ru-RU"/>
        </w:rPr>
        <w:t>4) організаційне забезпечення надання адміністративних послуг органів виконавчої влади через центри надання адміністративних послуг.</w:t>
      </w:r>
    </w:p>
    <w:p w14:paraId="0638B34B" w14:textId="77777777" w:rsidR="00342A6C" w:rsidRPr="00AE1C84" w:rsidRDefault="00342A6C" w:rsidP="00B32790">
      <w:pPr>
        <w:numPr>
          <w:ilvl w:val="0"/>
          <w:numId w:val="6"/>
        </w:numPr>
        <w:tabs>
          <w:tab w:val="left" w:pos="851"/>
          <w:tab w:val="left" w:pos="1276"/>
        </w:tabs>
        <w:ind w:left="0" w:firstLine="851"/>
        <w:jc w:val="both"/>
        <w:rPr>
          <w:b/>
          <w:sz w:val="28"/>
          <w:szCs w:val="28"/>
          <w:lang w:eastAsia="ru-RU"/>
        </w:rPr>
      </w:pPr>
      <w:r w:rsidRPr="00AE1C84">
        <w:rPr>
          <w:b/>
          <w:sz w:val="28"/>
          <w:szCs w:val="28"/>
          <w:lang w:eastAsia="ru-RU"/>
        </w:rPr>
        <w:t>Мета і шляхи її досягнення.</w:t>
      </w:r>
    </w:p>
    <w:p w14:paraId="4842F3D3" w14:textId="00EF2502" w:rsidR="00342A6C" w:rsidRPr="00AE1C84" w:rsidRDefault="00342A6C" w:rsidP="00B32790">
      <w:pPr>
        <w:tabs>
          <w:tab w:val="left" w:pos="851"/>
          <w:tab w:val="left" w:pos="1276"/>
        </w:tabs>
        <w:ind w:firstLine="851"/>
        <w:jc w:val="both"/>
        <w:rPr>
          <w:sz w:val="28"/>
          <w:szCs w:val="28"/>
          <w:lang w:eastAsia="ru-RU"/>
        </w:rPr>
      </w:pPr>
      <w:r w:rsidRPr="00AE1C84">
        <w:rPr>
          <w:sz w:val="28"/>
          <w:szCs w:val="28"/>
          <w:lang w:eastAsia="ru-RU"/>
        </w:rPr>
        <w:t xml:space="preserve">У разі прийняття рішення інформація заступника сільського голови з питань діяльності виконавчих органів Городоцької сільської ради про виконання </w:t>
      </w:r>
      <w:r w:rsidR="00B32790" w:rsidRPr="00AE1C84">
        <w:rPr>
          <w:sz w:val="28"/>
          <w:szCs w:val="28"/>
          <w:lang w:eastAsia="ru-RU"/>
        </w:rPr>
        <w:t xml:space="preserve">делегованих повноважень у сфері соціально-економічного і культурного розвитку, планування та обліку (ст. 27 Закону України «Про місцеве самоврядування в Україні»)  за І півріччя </w:t>
      </w:r>
      <w:r w:rsidR="004B2483">
        <w:rPr>
          <w:sz w:val="28"/>
          <w:szCs w:val="28"/>
          <w:lang w:eastAsia="ru-RU"/>
        </w:rPr>
        <w:t>2026</w:t>
      </w:r>
      <w:r w:rsidR="00B32790" w:rsidRPr="00AE1C84">
        <w:rPr>
          <w:sz w:val="28"/>
          <w:szCs w:val="28"/>
          <w:lang w:eastAsia="ru-RU"/>
        </w:rPr>
        <w:t xml:space="preserve"> року</w:t>
      </w:r>
      <w:r w:rsidRPr="00AE1C84">
        <w:rPr>
          <w:sz w:val="28"/>
          <w:szCs w:val="28"/>
          <w:lang w:eastAsia="ru-RU"/>
        </w:rPr>
        <w:t xml:space="preserve"> буде взято до відома.</w:t>
      </w:r>
    </w:p>
    <w:p w14:paraId="4B90CC9A" w14:textId="77777777" w:rsidR="00342A6C" w:rsidRPr="00AE1C84" w:rsidRDefault="00342A6C" w:rsidP="00B32790">
      <w:pPr>
        <w:numPr>
          <w:ilvl w:val="0"/>
          <w:numId w:val="6"/>
        </w:numPr>
        <w:tabs>
          <w:tab w:val="left" w:pos="851"/>
          <w:tab w:val="left" w:pos="1276"/>
          <w:tab w:val="left" w:pos="1985"/>
        </w:tabs>
        <w:ind w:left="0" w:firstLine="851"/>
        <w:jc w:val="both"/>
        <w:rPr>
          <w:b/>
          <w:sz w:val="28"/>
          <w:szCs w:val="28"/>
          <w:lang w:eastAsia="ru-RU"/>
        </w:rPr>
      </w:pPr>
      <w:r w:rsidRPr="00AE1C84">
        <w:rPr>
          <w:b/>
          <w:sz w:val="28"/>
          <w:szCs w:val="28"/>
          <w:lang w:eastAsia="ru-RU"/>
        </w:rPr>
        <w:t>Правові аспекти.</w:t>
      </w:r>
    </w:p>
    <w:p w14:paraId="0D061FD1" w14:textId="2F2A9BE8" w:rsidR="00342A6C" w:rsidRPr="00AE1C84" w:rsidRDefault="00342A6C" w:rsidP="00B32790">
      <w:pPr>
        <w:tabs>
          <w:tab w:val="left" w:pos="851"/>
          <w:tab w:val="left" w:pos="1276"/>
          <w:tab w:val="left" w:pos="1985"/>
        </w:tabs>
        <w:ind w:firstLine="851"/>
        <w:jc w:val="both"/>
        <w:rPr>
          <w:b/>
          <w:sz w:val="28"/>
          <w:szCs w:val="28"/>
          <w:lang w:eastAsia="ru-RU"/>
        </w:rPr>
      </w:pPr>
      <w:r w:rsidRPr="00AE1C84">
        <w:rPr>
          <w:sz w:val="28"/>
          <w:szCs w:val="28"/>
          <w:lang w:eastAsia="ru-RU"/>
        </w:rPr>
        <w:t xml:space="preserve">Дане рішення буде прийняте на підставі </w:t>
      </w:r>
      <w:r w:rsidRPr="00AE1C84">
        <w:rPr>
          <w:rFonts w:eastAsia="Calibri"/>
          <w:sz w:val="28"/>
          <w:szCs w:val="28"/>
        </w:rPr>
        <w:t xml:space="preserve">статей </w:t>
      </w:r>
      <w:r w:rsidR="00B32790" w:rsidRPr="00AE1C84">
        <w:rPr>
          <w:rFonts w:eastAsia="Calibri"/>
          <w:sz w:val="28"/>
          <w:szCs w:val="28"/>
        </w:rPr>
        <w:t>27</w:t>
      </w:r>
      <w:r w:rsidRPr="00AE1C84">
        <w:rPr>
          <w:rFonts w:eastAsia="Calibri"/>
          <w:sz w:val="28"/>
          <w:szCs w:val="28"/>
        </w:rPr>
        <w:t>, 51, 52, 59</w:t>
      </w:r>
      <w:r w:rsidR="00D35F5C" w:rsidRPr="00AE1C84">
        <w:rPr>
          <w:rFonts w:eastAsia="Calibri"/>
          <w:sz w:val="28"/>
          <w:szCs w:val="28"/>
        </w:rPr>
        <w:t>, 75</w:t>
      </w:r>
      <w:r w:rsidRPr="00AE1C84">
        <w:rPr>
          <w:rFonts w:eastAsia="Calibri"/>
          <w:sz w:val="28"/>
          <w:szCs w:val="28"/>
        </w:rPr>
        <w:t xml:space="preserve"> Закону України «Про місцеве самоврядування в Україні»</w:t>
      </w:r>
      <w:r w:rsidRPr="00AE1C84">
        <w:rPr>
          <w:sz w:val="28"/>
          <w:szCs w:val="28"/>
          <w:lang w:eastAsia="ru-RU"/>
        </w:rPr>
        <w:t>.</w:t>
      </w:r>
    </w:p>
    <w:p w14:paraId="3EFF4FAC" w14:textId="77777777" w:rsidR="00342A6C" w:rsidRPr="00AE1C84" w:rsidRDefault="00342A6C" w:rsidP="00B32790">
      <w:pPr>
        <w:numPr>
          <w:ilvl w:val="0"/>
          <w:numId w:val="6"/>
        </w:numPr>
        <w:tabs>
          <w:tab w:val="left" w:pos="851"/>
          <w:tab w:val="left" w:pos="1276"/>
          <w:tab w:val="left" w:pos="1985"/>
        </w:tabs>
        <w:ind w:left="0" w:firstLine="851"/>
        <w:jc w:val="both"/>
        <w:rPr>
          <w:b/>
          <w:sz w:val="28"/>
          <w:szCs w:val="28"/>
          <w:lang w:eastAsia="ru-RU"/>
        </w:rPr>
      </w:pPr>
      <w:r w:rsidRPr="00AE1C84">
        <w:rPr>
          <w:b/>
          <w:sz w:val="28"/>
          <w:szCs w:val="28"/>
          <w:lang w:eastAsia="ru-RU"/>
        </w:rPr>
        <w:t>Фінансово-економічне обґрунтування.</w:t>
      </w:r>
    </w:p>
    <w:p w14:paraId="63A03C8B" w14:textId="68275F07" w:rsidR="00342A6C" w:rsidRPr="00AE1C84" w:rsidRDefault="00342A6C" w:rsidP="00B32790">
      <w:pPr>
        <w:tabs>
          <w:tab w:val="left" w:pos="851"/>
          <w:tab w:val="left" w:pos="1276"/>
        </w:tabs>
        <w:ind w:firstLine="851"/>
        <w:jc w:val="both"/>
        <w:rPr>
          <w:sz w:val="28"/>
          <w:szCs w:val="28"/>
          <w:lang w:eastAsia="ru-RU"/>
        </w:rPr>
      </w:pPr>
      <w:r w:rsidRPr="00AE1C84">
        <w:rPr>
          <w:sz w:val="28"/>
          <w:szCs w:val="28"/>
          <w:lang w:eastAsia="ru-RU"/>
        </w:rPr>
        <w:t xml:space="preserve">Фінансових та матеріальних затрат з боку територіальної громадян для здійснення цього проєкту рішення не </w:t>
      </w:r>
      <w:r w:rsidR="00B32790" w:rsidRPr="00AE1C84">
        <w:rPr>
          <w:sz w:val="28"/>
          <w:szCs w:val="28"/>
          <w:lang w:eastAsia="ru-RU"/>
        </w:rPr>
        <w:t>передбачається</w:t>
      </w:r>
      <w:r w:rsidRPr="00AE1C84">
        <w:rPr>
          <w:sz w:val="28"/>
          <w:szCs w:val="28"/>
          <w:lang w:eastAsia="ru-RU"/>
        </w:rPr>
        <w:t>.</w:t>
      </w:r>
    </w:p>
    <w:p w14:paraId="153F9024" w14:textId="77777777" w:rsidR="00342A6C" w:rsidRPr="00AE1C84" w:rsidRDefault="00342A6C" w:rsidP="00B32790">
      <w:pPr>
        <w:numPr>
          <w:ilvl w:val="0"/>
          <w:numId w:val="6"/>
        </w:numPr>
        <w:tabs>
          <w:tab w:val="left" w:pos="851"/>
          <w:tab w:val="left" w:pos="1276"/>
        </w:tabs>
        <w:ind w:left="0" w:firstLine="851"/>
        <w:jc w:val="both"/>
        <w:rPr>
          <w:b/>
          <w:sz w:val="28"/>
          <w:szCs w:val="28"/>
          <w:lang w:eastAsia="ru-RU"/>
        </w:rPr>
      </w:pPr>
      <w:r w:rsidRPr="00AE1C84">
        <w:rPr>
          <w:b/>
          <w:sz w:val="28"/>
          <w:szCs w:val="28"/>
          <w:lang w:eastAsia="ru-RU"/>
        </w:rPr>
        <w:t>Позиція заінтересованих органів.</w:t>
      </w:r>
    </w:p>
    <w:p w14:paraId="42898148" w14:textId="77777777" w:rsidR="00342A6C" w:rsidRPr="00AE1C84" w:rsidRDefault="00342A6C" w:rsidP="00B32790">
      <w:pPr>
        <w:tabs>
          <w:tab w:val="left" w:pos="851"/>
          <w:tab w:val="left" w:pos="1276"/>
        </w:tabs>
        <w:ind w:firstLine="851"/>
        <w:jc w:val="both"/>
        <w:rPr>
          <w:sz w:val="28"/>
          <w:szCs w:val="28"/>
          <w:lang w:eastAsia="ru-RU"/>
        </w:rPr>
      </w:pPr>
      <w:r w:rsidRPr="00AE1C84">
        <w:rPr>
          <w:sz w:val="28"/>
          <w:szCs w:val="28"/>
          <w:lang w:eastAsia="ru-RU"/>
        </w:rPr>
        <w:t xml:space="preserve">Проєкт рішення не стосується позиції державних </w:t>
      </w:r>
      <w:proofErr w:type="spellStart"/>
      <w:r w:rsidRPr="00AE1C84">
        <w:rPr>
          <w:sz w:val="28"/>
          <w:szCs w:val="28"/>
          <w:lang w:eastAsia="ru-RU"/>
        </w:rPr>
        <w:t>інспектуючих</w:t>
      </w:r>
      <w:proofErr w:type="spellEnd"/>
      <w:r w:rsidRPr="00AE1C84">
        <w:rPr>
          <w:sz w:val="28"/>
          <w:szCs w:val="28"/>
          <w:lang w:eastAsia="ru-RU"/>
        </w:rPr>
        <w:t xml:space="preserve"> організацій.</w:t>
      </w:r>
    </w:p>
    <w:p w14:paraId="46A55493" w14:textId="77777777" w:rsidR="00FE2E5E" w:rsidRDefault="00FE2E5E" w:rsidP="00B32790">
      <w:pPr>
        <w:tabs>
          <w:tab w:val="left" w:pos="851"/>
          <w:tab w:val="left" w:pos="1276"/>
        </w:tabs>
        <w:ind w:firstLine="851"/>
        <w:jc w:val="both"/>
        <w:rPr>
          <w:sz w:val="28"/>
          <w:szCs w:val="28"/>
          <w:lang w:eastAsia="ru-RU"/>
        </w:rPr>
      </w:pPr>
    </w:p>
    <w:p w14:paraId="75BDCA6C" w14:textId="77777777" w:rsidR="004B2483" w:rsidRDefault="004B2483" w:rsidP="00B32790">
      <w:pPr>
        <w:tabs>
          <w:tab w:val="left" w:pos="851"/>
          <w:tab w:val="left" w:pos="1276"/>
        </w:tabs>
        <w:ind w:firstLine="851"/>
        <w:jc w:val="both"/>
        <w:rPr>
          <w:sz w:val="28"/>
          <w:szCs w:val="28"/>
          <w:lang w:eastAsia="ru-RU"/>
        </w:rPr>
      </w:pPr>
    </w:p>
    <w:p w14:paraId="10D43C0F" w14:textId="77777777" w:rsidR="004B2483" w:rsidRPr="00AE1C84" w:rsidRDefault="004B2483" w:rsidP="00B32790">
      <w:pPr>
        <w:tabs>
          <w:tab w:val="left" w:pos="851"/>
          <w:tab w:val="left" w:pos="1276"/>
        </w:tabs>
        <w:ind w:firstLine="851"/>
        <w:jc w:val="both"/>
        <w:rPr>
          <w:sz w:val="28"/>
          <w:szCs w:val="28"/>
          <w:lang w:eastAsia="ru-RU"/>
        </w:rPr>
      </w:pPr>
    </w:p>
    <w:p w14:paraId="30317695" w14:textId="77777777" w:rsidR="00342A6C" w:rsidRPr="00AE1C84" w:rsidRDefault="00342A6C" w:rsidP="00B32790">
      <w:pPr>
        <w:numPr>
          <w:ilvl w:val="0"/>
          <w:numId w:val="6"/>
        </w:numPr>
        <w:tabs>
          <w:tab w:val="left" w:pos="851"/>
          <w:tab w:val="left" w:pos="1276"/>
        </w:tabs>
        <w:ind w:left="0" w:firstLine="851"/>
        <w:jc w:val="both"/>
        <w:rPr>
          <w:b/>
          <w:sz w:val="28"/>
          <w:szCs w:val="28"/>
          <w:lang w:eastAsia="ru-RU"/>
        </w:rPr>
      </w:pPr>
      <w:r w:rsidRPr="00AE1C84">
        <w:rPr>
          <w:b/>
          <w:sz w:val="28"/>
          <w:szCs w:val="28"/>
          <w:lang w:eastAsia="ru-RU"/>
        </w:rPr>
        <w:t>Місцевий аспект.</w:t>
      </w:r>
    </w:p>
    <w:p w14:paraId="749EFA48" w14:textId="1688B06E" w:rsidR="00342A6C" w:rsidRPr="00AE1C84" w:rsidRDefault="00342A6C" w:rsidP="00B32790">
      <w:pPr>
        <w:tabs>
          <w:tab w:val="left" w:pos="851"/>
          <w:tab w:val="left" w:pos="1276"/>
        </w:tabs>
        <w:ind w:firstLine="851"/>
        <w:jc w:val="both"/>
        <w:rPr>
          <w:rFonts w:eastAsia="Calibri"/>
          <w:sz w:val="28"/>
          <w:szCs w:val="28"/>
        </w:rPr>
      </w:pPr>
      <w:r w:rsidRPr="00AE1C84">
        <w:rPr>
          <w:sz w:val="28"/>
          <w:szCs w:val="28"/>
          <w:lang w:eastAsia="ru-RU"/>
        </w:rPr>
        <w:t xml:space="preserve">Контроль за виконанням </w:t>
      </w:r>
      <w:r w:rsidRPr="00AE1C84">
        <w:rPr>
          <w:rFonts w:eastAsia="Calibri"/>
          <w:sz w:val="28"/>
          <w:szCs w:val="28"/>
        </w:rPr>
        <w:t xml:space="preserve">делегованих повноважень органів виконавчої влади </w:t>
      </w:r>
      <w:r w:rsidR="00B32790" w:rsidRPr="00AE1C84">
        <w:rPr>
          <w:rFonts w:eastAsia="Calibri"/>
          <w:sz w:val="28"/>
          <w:szCs w:val="28"/>
        </w:rPr>
        <w:t>у сфері соціально-економічного і культурного розвитку, планування та обліку</w:t>
      </w:r>
      <w:r w:rsidRPr="00AE1C84">
        <w:rPr>
          <w:rFonts w:eastAsia="Calibri"/>
          <w:sz w:val="28"/>
          <w:szCs w:val="28"/>
        </w:rPr>
        <w:t xml:space="preserve"> відповідно статті </w:t>
      </w:r>
      <w:r w:rsidR="00B32790" w:rsidRPr="00AE1C84">
        <w:rPr>
          <w:rFonts w:eastAsia="Calibri"/>
          <w:sz w:val="28"/>
          <w:szCs w:val="28"/>
        </w:rPr>
        <w:t>27</w:t>
      </w:r>
      <w:r w:rsidRPr="00AE1C84">
        <w:rPr>
          <w:rFonts w:eastAsia="Calibri"/>
          <w:sz w:val="28"/>
          <w:szCs w:val="28"/>
        </w:rPr>
        <w:t xml:space="preserve"> Закону України «Про місцеве самоврядування в Україні».</w:t>
      </w:r>
    </w:p>
    <w:p w14:paraId="11F4994A" w14:textId="77777777" w:rsidR="00342A6C" w:rsidRPr="00AE1C84" w:rsidRDefault="00342A6C" w:rsidP="00B32790">
      <w:pPr>
        <w:numPr>
          <w:ilvl w:val="0"/>
          <w:numId w:val="6"/>
        </w:numPr>
        <w:tabs>
          <w:tab w:val="left" w:pos="851"/>
          <w:tab w:val="left" w:pos="1276"/>
        </w:tabs>
        <w:ind w:left="0" w:firstLine="851"/>
        <w:jc w:val="both"/>
        <w:rPr>
          <w:b/>
          <w:sz w:val="28"/>
          <w:szCs w:val="28"/>
          <w:lang w:eastAsia="ru-RU"/>
        </w:rPr>
      </w:pPr>
      <w:r w:rsidRPr="00AE1C84">
        <w:rPr>
          <w:b/>
          <w:sz w:val="28"/>
          <w:szCs w:val="28"/>
          <w:lang w:eastAsia="ru-RU"/>
        </w:rPr>
        <w:t>Громадське обговорення.</w:t>
      </w:r>
    </w:p>
    <w:p w14:paraId="6FA96C8B" w14:textId="77777777" w:rsidR="00342A6C" w:rsidRPr="00AE1C84" w:rsidRDefault="00342A6C" w:rsidP="00B32790">
      <w:pPr>
        <w:tabs>
          <w:tab w:val="left" w:pos="851"/>
          <w:tab w:val="left" w:pos="1276"/>
        </w:tabs>
        <w:ind w:firstLine="851"/>
        <w:jc w:val="both"/>
        <w:rPr>
          <w:sz w:val="28"/>
          <w:szCs w:val="28"/>
          <w:lang w:eastAsia="ru-RU"/>
        </w:rPr>
      </w:pPr>
      <w:r w:rsidRPr="00AE1C84">
        <w:rPr>
          <w:sz w:val="28"/>
          <w:szCs w:val="28"/>
          <w:lang w:eastAsia="ru-RU"/>
        </w:rPr>
        <w:t>Проєкт рішення не потребує проведення громадського обговорення.</w:t>
      </w:r>
    </w:p>
    <w:p w14:paraId="51B60755" w14:textId="77777777" w:rsidR="00342A6C" w:rsidRPr="00AE1C84" w:rsidRDefault="00342A6C" w:rsidP="00B32790">
      <w:pPr>
        <w:numPr>
          <w:ilvl w:val="0"/>
          <w:numId w:val="6"/>
        </w:numPr>
        <w:tabs>
          <w:tab w:val="left" w:pos="851"/>
          <w:tab w:val="left" w:pos="1276"/>
        </w:tabs>
        <w:ind w:left="0" w:firstLine="851"/>
        <w:rPr>
          <w:b/>
          <w:sz w:val="28"/>
          <w:szCs w:val="28"/>
          <w:lang w:eastAsia="ru-RU"/>
        </w:rPr>
      </w:pPr>
      <w:r w:rsidRPr="00AE1C84">
        <w:rPr>
          <w:b/>
          <w:sz w:val="28"/>
          <w:szCs w:val="28"/>
          <w:lang w:eastAsia="ru-RU"/>
        </w:rPr>
        <w:t>Прогноз результатів.</w:t>
      </w:r>
    </w:p>
    <w:p w14:paraId="4F442504" w14:textId="34B3C708" w:rsidR="00342A6C" w:rsidRPr="00AE1C84" w:rsidRDefault="00342A6C" w:rsidP="00B32790">
      <w:pPr>
        <w:tabs>
          <w:tab w:val="left" w:pos="851"/>
          <w:tab w:val="left" w:pos="1276"/>
          <w:tab w:val="left" w:pos="1985"/>
        </w:tabs>
        <w:ind w:firstLine="851"/>
        <w:jc w:val="both"/>
        <w:rPr>
          <w:sz w:val="28"/>
          <w:szCs w:val="28"/>
        </w:rPr>
      </w:pPr>
      <w:r w:rsidRPr="00AE1C84">
        <w:rPr>
          <w:sz w:val="28"/>
          <w:szCs w:val="28"/>
          <w:lang w:eastAsia="ru-RU"/>
        </w:rPr>
        <w:t xml:space="preserve">Прийняте рішення забезпечить контроль </w:t>
      </w:r>
      <w:r w:rsidR="00B32790" w:rsidRPr="00AE1C84">
        <w:rPr>
          <w:sz w:val="28"/>
          <w:szCs w:val="28"/>
          <w:lang w:eastAsia="ru-RU"/>
        </w:rPr>
        <w:t xml:space="preserve">за виконанням </w:t>
      </w:r>
      <w:r w:rsidR="00B32790" w:rsidRPr="00AE1C84">
        <w:rPr>
          <w:rFonts w:eastAsia="Calibri"/>
          <w:sz w:val="28"/>
          <w:szCs w:val="28"/>
        </w:rPr>
        <w:t>делегованих повноважень органів виконавчої влади у сфері соціально-економічного і культурного розвитку, планування та обліку відповідно статті 27 Закону України «Про місцеве самоврядування в Україні»</w:t>
      </w:r>
      <w:r w:rsidRPr="00AE1C84">
        <w:rPr>
          <w:sz w:val="28"/>
          <w:szCs w:val="28"/>
        </w:rPr>
        <w:t>.</w:t>
      </w:r>
    </w:p>
    <w:p w14:paraId="18E76E85" w14:textId="77777777" w:rsidR="00B32790" w:rsidRPr="00AE1C84" w:rsidRDefault="00B32790" w:rsidP="00B32790">
      <w:pPr>
        <w:tabs>
          <w:tab w:val="left" w:pos="851"/>
          <w:tab w:val="left" w:pos="1276"/>
          <w:tab w:val="left" w:pos="1985"/>
        </w:tabs>
        <w:ind w:firstLine="851"/>
        <w:jc w:val="both"/>
        <w:rPr>
          <w:sz w:val="28"/>
          <w:szCs w:val="28"/>
          <w:lang w:eastAsia="ru-RU"/>
        </w:rPr>
      </w:pPr>
    </w:p>
    <w:p w14:paraId="085FD4C4" w14:textId="77777777" w:rsidR="00342A6C" w:rsidRPr="00AE1C84" w:rsidRDefault="00342A6C" w:rsidP="00B32790">
      <w:pPr>
        <w:tabs>
          <w:tab w:val="left" w:pos="851"/>
        </w:tabs>
        <w:jc w:val="both"/>
        <w:rPr>
          <w:sz w:val="28"/>
          <w:szCs w:val="28"/>
        </w:rPr>
      </w:pPr>
    </w:p>
    <w:tbl>
      <w:tblPr>
        <w:tblW w:w="9787" w:type="dxa"/>
        <w:tblLook w:val="04A0" w:firstRow="1" w:lastRow="0" w:firstColumn="1" w:lastColumn="0" w:noHBand="0" w:noVBand="1"/>
      </w:tblPr>
      <w:tblGrid>
        <w:gridCol w:w="5387"/>
        <w:gridCol w:w="4400"/>
      </w:tblGrid>
      <w:tr w:rsidR="00342A6C" w:rsidRPr="00AE1C84" w14:paraId="4FCE588D" w14:textId="77777777" w:rsidTr="00F66876">
        <w:trPr>
          <w:trHeight w:val="1246"/>
        </w:trPr>
        <w:tc>
          <w:tcPr>
            <w:tcW w:w="5387" w:type="dxa"/>
            <w:hideMark/>
          </w:tcPr>
          <w:p w14:paraId="364B5E62" w14:textId="77777777" w:rsidR="00342A6C" w:rsidRPr="00AE1C84" w:rsidRDefault="00342A6C" w:rsidP="00B32790">
            <w:pPr>
              <w:tabs>
                <w:tab w:val="left" w:pos="851"/>
              </w:tabs>
              <w:rPr>
                <w:sz w:val="28"/>
                <w:szCs w:val="28"/>
                <w:lang w:eastAsia="ru-RU"/>
              </w:rPr>
            </w:pPr>
            <w:r w:rsidRPr="00AE1C84">
              <w:rPr>
                <w:sz w:val="28"/>
                <w:szCs w:val="28"/>
                <w:lang w:eastAsia="ru-RU"/>
              </w:rPr>
              <w:t xml:space="preserve">Заступник сільського голови </w:t>
            </w:r>
          </w:p>
          <w:p w14:paraId="0470A674" w14:textId="77777777" w:rsidR="00342A6C" w:rsidRPr="00AE1C84" w:rsidRDefault="00342A6C" w:rsidP="00B32790">
            <w:pPr>
              <w:tabs>
                <w:tab w:val="left" w:pos="851"/>
              </w:tabs>
              <w:rPr>
                <w:sz w:val="28"/>
                <w:szCs w:val="28"/>
                <w:lang w:eastAsia="ru-RU"/>
              </w:rPr>
            </w:pPr>
            <w:r w:rsidRPr="00AE1C84">
              <w:rPr>
                <w:sz w:val="28"/>
                <w:szCs w:val="28"/>
                <w:lang w:eastAsia="ru-RU"/>
              </w:rPr>
              <w:t>з питань діяльності виконавчих органів</w:t>
            </w:r>
          </w:p>
        </w:tc>
        <w:tc>
          <w:tcPr>
            <w:tcW w:w="4400" w:type="dxa"/>
          </w:tcPr>
          <w:p w14:paraId="70AE633D" w14:textId="77777777" w:rsidR="00342A6C" w:rsidRPr="00AE1C84" w:rsidRDefault="00342A6C" w:rsidP="00B32790">
            <w:pPr>
              <w:tabs>
                <w:tab w:val="left" w:pos="851"/>
              </w:tabs>
              <w:rPr>
                <w:sz w:val="28"/>
                <w:szCs w:val="28"/>
                <w:lang w:eastAsia="ru-RU"/>
              </w:rPr>
            </w:pPr>
          </w:p>
          <w:p w14:paraId="6D2216B7" w14:textId="77777777" w:rsidR="00342A6C" w:rsidRPr="00AE1C84" w:rsidRDefault="00342A6C" w:rsidP="007D7DC6">
            <w:pPr>
              <w:tabs>
                <w:tab w:val="left" w:pos="851"/>
              </w:tabs>
              <w:jc w:val="right"/>
              <w:rPr>
                <w:sz w:val="28"/>
                <w:szCs w:val="28"/>
                <w:lang w:eastAsia="ru-RU"/>
              </w:rPr>
            </w:pPr>
            <w:r w:rsidRPr="00AE1C84">
              <w:rPr>
                <w:sz w:val="28"/>
                <w:szCs w:val="28"/>
                <w:lang w:eastAsia="ru-RU"/>
              </w:rPr>
              <w:t>Сергій САЙКО</w:t>
            </w:r>
          </w:p>
        </w:tc>
      </w:tr>
    </w:tbl>
    <w:p w14:paraId="340462B4" w14:textId="77777777" w:rsidR="001634A4" w:rsidRPr="00AE1C84" w:rsidRDefault="001634A4" w:rsidP="00B32790">
      <w:pPr>
        <w:tabs>
          <w:tab w:val="left" w:pos="851"/>
          <w:tab w:val="left" w:pos="2442"/>
        </w:tabs>
        <w:jc w:val="both"/>
      </w:pPr>
    </w:p>
    <w:p w14:paraId="356CFA33" w14:textId="77777777" w:rsidR="001634A4" w:rsidRPr="00AE1C84" w:rsidRDefault="001634A4" w:rsidP="00B32790">
      <w:pPr>
        <w:tabs>
          <w:tab w:val="left" w:pos="851"/>
          <w:tab w:val="left" w:pos="2442"/>
        </w:tabs>
        <w:jc w:val="both"/>
      </w:pPr>
      <w:r w:rsidRPr="00AE1C84">
        <w:t xml:space="preserve">                                                                                        </w:t>
      </w:r>
    </w:p>
    <w:sectPr w:rsidR="001634A4" w:rsidRPr="00AE1C84" w:rsidSect="004B2483">
      <w:pgSz w:w="11906" w:h="16838"/>
      <w:pgMar w:top="426"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F7367"/>
    <w:multiLevelType w:val="hybridMultilevel"/>
    <w:tmpl w:val="22AC957A"/>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D9F4F69"/>
    <w:multiLevelType w:val="hybridMultilevel"/>
    <w:tmpl w:val="70C6B802"/>
    <w:lvl w:ilvl="0" w:tplc="04220001">
      <w:start w:val="1"/>
      <w:numFmt w:val="bullet"/>
      <w:lvlText w:val=""/>
      <w:lvlJc w:val="left"/>
      <w:pPr>
        <w:ind w:left="1170" w:hanging="360"/>
      </w:pPr>
      <w:rPr>
        <w:rFonts w:ascii="Symbol" w:hAnsi="Symbol"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2" w15:restartNumberingAfterBreak="0">
    <w:nsid w:val="323F497C"/>
    <w:multiLevelType w:val="hybridMultilevel"/>
    <w:tmpl w:val="D40A1230"/>
    <w:lvl w:ilvl="0" w:tplc="BCDEFFD2">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 w15:restartNumberingAfterBreak="0">
    <w:nsid w:val="408749D3"/>
    <w:multiLevelType w:val="hybridMultilevel"/>
    <w:tmpl w:val="8904FE1A"/>
    <w:lvl w:ilvl="0" w:tplc="C786173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0BD4758"/>
    <w:multiLevelType w:val="multilevel"/>
    <w:tmpl w:val="7E12F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8C2463"/>
    <w:multiLevelType w:val="hybridMultilevel"/>
    <w:tmpl w:val="4DA05CCA"/>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 w15:restartNumberingAfterBreak="0">
    <w:nsid w:val="76E92165"/>
    <w:multiLevelType w:val="multilevel"/>
    <w:tmpl w:val="ADAAFC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1F1E81"/>
    <w:multiLevelType w:val="hybridMultilevel"/>
    <w:tmpl w:val="A838131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A254078"/>
    <w:multiLevelType w:val="hybridMultilevel"/>
    <w:tmpl w:val="86ECA4DA"/>
    <w:lvl w:ilvl="0" w:tplc="B6A8E13E">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8"/>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
  </w:num>
  <w:num w:numId="6">
    <w:abstractNumId w:val="3"/>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1FE"/>
    <w:rsid w:val="000101FE"/>
    <w:rsid w:val="00012E24"/>
    <w:rsid w:val="0001593A"/>
    <w:rsid w:val="00023ECD"/>
    <w:rsid w:val="0003686D"/>
    <w:rsid w:val="00037F1E"/>
    <w:rsid w:val="00050BFB"/>
    <w:rsid w:val="00050DDE"/>
    <w:rsid w:val="0006455D"/>
    <w:rsid w:val="00065151"/>
    <w:rsid w:val="000670C3"/>
    <w:rsid w:val="000834BC"/>
    <w:rsid w:val="000A74E1"/>
    <w:rsid w:val="000A7715"/>
    <w:rsid w:val="000C17E8"/>
    <w:rsid w:val="00100F12"/>
    <w:rsid w:val="0010246C"/>
    <w:rsid w:val="00107207"/>
    <w:rsid w:val="00120550"/>
    <w:rsid w:val="0016018B"/>
    <w:rsid w:val="001634A4"/>
    <w:rsid w:val="00164B0E"/>
    <w:rsid w:val="001665DB"/>
    <w:rsid w:val="001672C0"/>
    <w:rsid w:val="00177860"/>
    <w:rsid w:val="001A2A47"/>
    <w:rsid w:val="001E7854"/>
    <w:rsid w:val="001F1F23"/>
    <w:rsid w:val="001F6125"/>
    <w:rsid w:val="001F7746"/>
    <w:rsid w:val="00202913"/>
    <w:rsid w:val="00207E67"/>
    <w:rsid w:val="00240694"/>
    <w:rsid w:val="00256829"/>
    <w:rsid w:val="00265B0F"/>
    <w:rsid w:val="002723A5"/>
    <w:rsid w:val="0027362F"/>
    <w:rsid w:val="002861A4"/>
    <w:rsid w:val="002932AB"/>
    <w:rsid w:val="002B411E"/>
    <w:rsid w:val="002B7FCC"/>
    <w:rsid w:val="002C7354"/>
    <w:rsid w:val="002F6A59"/>
    <w:rsid w:val="003070A1"/>
    <w:rsid w:val="0032481F"/>
    <w:rsid w:val="00324DAC"/>
    <w:rsid w:val="00342A6C"/>
    <w:rsid w:val="00356A79"/>
    <w:rsid w:val="0036501D"/>
    <w:rsid w:val="003A02BC"/>
    <w:rsid w:val="003A146A"/>
    <w:rsid w:val="003D7846"/>
    <w:rsid w:val="003E027B"/>
    <w:rsid w:val="003F7B27"/>
    <w:rsid w:val="00403DDC"/>
    <w:rsid w:val="00415207"/>
    <w:rsid w:val="004222DF"/>
    <w:rsid w:val="004562DF"/>
    <w:rsid w:val="00457C73"/>
    <w:rsid w:val="00470098"/>
    <w:rsid w:val="00496368"/>
    <w:rsid w:val="004B2483"/>
    <w:rsid w:val="004B27CD"/>
    <w:rsid w:val="004B590E"/>
    <w:rsid w:val="004D794C"/>
    <w:rsid w:val="0050421E"/>
    <w:rsid w:val="00575A16"/>
    <w:rsid w:val="005A78EC"/>
    <w:rsid w:val="005F0A82"/>
    <w:rsid w:val="005F4EFE"/>
    <w:rsid w:val="006024DA"/>
    <w:rsid w:val="006048B6"/>
    <w:rsid w:val="00613B16"/>
    <w:rsid w:val="006212A9"/>
    <w:rsid w:val="006442AA"/>
    <w:rsid w:val="00662E72"/>
    <w:rsid w:val="00663F3F"/>
    <w:rsid w:val="00693ED2"/>
    <w:rsid w:val="006A522C"/>
    <w:rsid w:val="006A6EB9"/>
    <w:rsid w:val="006F0AB7"/>
    <w:rsid w:val="00731D4F"/>
    <w:rsid w:val="007401D5"/>
    <w:rsid w:val="00742501"/>
    <w:rsid w:val="00747091"/>
    <w:rsid w:val="00750C5D"/>
    <w:rsid w:val="00756D84"/>
    <w:rsid w:val="0077430E"/>
    <w:rsid w:val="00794BFF"/>
    <w:rsid w:val="00796653"/>
    <w:rsid w:val="007B0419"/>
    <w:rsid w:val="007B12F0"/>
    <w:rsid w:val="007C3FE9"/>
    <w:rsid w:val="007C5007"/>
    <w:rsid w:val="007C5358"/>
    <w:rsid w:val="007D609F"/>
    <w:rsid w:val="007D7DC6"/>
    <w:rsid w:val="0081007A"/>
    <w:rsid w:val="00813EC1"/>
    <w:rsid w:val="00814AE6"/>
    <w:rsid w:val="00825519"/>
    <w:rsid w:val="00826E73"/>
    <w:rsid w:val="00833E2E"/>
    <w:rsid w:val="00861C8F"/>
    <w:rsid w:val="00863A68"/>
    <w:rsid w:val="0087607C"/>
    <w:rsid w:val="00887829"/>
    <w:rsid w:val="008A7144"/>
    <w:rsid w:val="008C60E5"/>
    <w:rsid w:val="008D42BC"/>
    <w:rsid w:val="008E7328"/>
    <w:rsid w:val="0094101F"/>
    <w:rsid w:val="00964136"/>
    <w:rsid w:val="009722D9"/>
    <w:rsid w:val="00996D2C"/>
    <w:rsid w:val="00997A1F"/>
    <w:rsid w:val="009A16E8"/>
    <w:rsid w:val="009A31EC"/>
    <w:rsid w:val="009B335C"/>
    <w:rsid w:val="009D276F"/>
    <w:rsid w:val="009D5B1C"/>
    <w:rsid w:val="009E4CEB"/>
    <w:rsid w:val="009F1B55"/>
    <w:rsid w:val="00A20208"/>
    <w:rsid w:val="00A37A2F"/>
    <w:rsid w:val="00A40CEF"/>
    <w:rsid w:val="00A43B92"/>
    <w:rsid w:val="00A5530C"/>
    <w:rsid w:val="00A92A44"/>
    <w:rsid w:val="00A9370D"/>
    <w:rsid w:val="00A95F54"/>
    <w:rsid w:val="00AA2B3D"/>
    <w:rsid w:val="00AA5FE7"/>
    <w:rsid w:val="00AD6801"/>
    <w:rsid w:val="00AD6D20"/>
    <w:rsid w:val="00AD6E7D"/>
    <w:rsid w:val="00AE1C84"/>
    <w:rsid w:val="00B10A82"/>
    <w:rsid w:val="00B16671"/>
    <w:rsid w:val="00B216DC"/>
    <w:rsid w:val="00B26874"/>
    <w:rsid w:val="00B32790"/>
    <w:rsid w:val="00B44C57"/>
    <w:rsid w:val="00B60659"/>
    <w:rsid w:val="00B625EF"/>
    <w:rsid w:val="00B736C4"/>
    <w:rsid w:val="00B774E3"/>
    <w:rsid w:val="00B94EAC"/>
    <w:rsid w:val="00BC2654"/>
    <w:rsid w:val="00BD3A77"/>
    <w:rsid w:val="00BD62F8"/>
    <w:rsid w:val="00BF1E7E"/>
    <w:rsid w:val="00C078F6"/>
    <w:rsid w:val="00C510F5"/>
    <w:rsid w:val="00C552CB"/>
    <w:rsid w:val="00C73BEC"/>
    <w:rsid w:val="00C96A43"/>
    <w:rsid w:val="00CA7C6D"/>
    <w:rsid w:val="00CB5872"/>
    <w:rsid w:val="00CB74B8"/>
    <w:rsid w:val="00CC7D20"/>
    <w:rsid w:val="00CC7F3E"/>
    <w:rsid w:val="00CD52E1"/>
    <w:rsid w:val="00CE6250"/>
    <w:rsid w:val="00CF44AF"/>
    <w:rsid w:val="00D03090"/>
    <w:rsid w:val="00D079F0"/>
    <w:rsid w:val="00D236FD"/>
    <w:rsid w:val="00D35F5C"/>
    <w:rsid w:val="00D52924"/>
    <w:rsid w:val="00D70336"/>
    <w:rsid w:val="00D94AD9"/>
    <w:rsid w:val="00DC5531"/>
    <w:rsid w:val="00DC57C5"/>
    <w:rsid w:val="00DC68E3"/>
    <w:rsid w:val="00DD0E20"/>
    <w:rsid w:val="00DF3E0C"/>
    <w:rsid w:val="00DF66E9"/>
    <w:rsid w:val="00E03B17"/>
    <w:rsid w:val="00E4427E"/>
    <w:rsid w:val="00E57209"/>
    <w:rsid w:val="00E57E0B"/>
    <w:rsid w:val="00E66CE3"/>
    <w:rsid w:val="00E726C8"/>
    <w:rsid w:val="00E815A0"/>
    <w:rsid w:val="00EB1BC3"/>
    <w:rsid w:val="00ED32A0"/>
    <w:rsid w:val="00ED4939"/>
    <w:rsid w:val="00F05827"/>
    <w:rsid w:val="00F1147A"/>
    <w:rsid w:val="00F171C7"/>
    <w:rsid w:val="00F76D90"/>
    <w:rsid w:val="00F86706"/>
    <w:rsid w:val="00F95C41"/>
    <w:rsid w:val="00FB3BEB"/>
    <w:rsid w:val="00FD5FCA"/>
    <w:rsid w:val="00FE2E5E"/>
    <w:rsid w:val="00FE31FC"/>
    <w:rsid w:val="00FE4D8D"/>
    <w:rsid w:val="00FE6AC9"/>
    <w:rsid w:val="00FF0C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7B88F"/>
  <w15:docId w15:val="{76CD2932-46B4-41D0-858A-07F6E534F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1FE"/>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
    <w:qFormat/>
    <w:rsid w:val="00FE6AC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rsid w:val="003D784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Звичайний (веб)1"/>
    <w:basedOn w:val="a"/>
    <w:link w:val="a4"/>
    <w:uiPriority w:val="99"/>
    <w:unhideWhenUsed/>
    <w:qFormat/>
    <w:rsid w:val="000101FE"/>
    <w:pPr>
      <w:spacing w:before="100" w:beforeAutospacing="1" w:after="100" w:afterAutospacing="1"/>
    </w:pPr>
    <w:rPr>
      <w:lang w:val="ru-RU" w:eastAsia="ru-RU"/>
    </w:rPr>
  </w:style>
  <w:style w:type="character" w:customStyle="1" w:styleId="a4">
    <w:name w:val="Звичайний (веб) Знак"/>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locked/>
    <w:rsid w:val="000101FE"/>
    <w:rPr>
      <w:rFonts w:ascii="Times New Roman" w:eastAsia="Times New Roman" w:hAnsi="Times New Roman" w:cs="Times New Roman"/>
      <w:sz w:val="24"/>
      <w:szCs w:val="24"/>
      <w:lang w:val="ru-RU" w:eastAsia="ru-RU"/>
    </w:rPr>
  </w:style>
  <w:style w:type="paragraph" w:styleId="a5">
    <w:name w:val="Balloon Text"/>
    <w:basedOn w:val="a"/>
    <w:link w:val="a6"/>
    <w:uiPriority w:val="99"/>
    <w:semiHidden/>
    <w:unhideWhenUsed/>
    <w:rsid w:val="000101FE"/>
    <w:rPr>
      <w:rFonts w:ascii="Tahoma" w:hAnsi="Tahoma" w:cs="Tahoma"/>
      <w:sz w:val="16"/>
      <w:szCs w:val="16"/>
    </w:rPr>
  </w:style>
  <w:style w:type="character" w:customStyle="1" w:styleId="a6">
    <w:name w:val="Текст у виносці Знак"/>
    <w:basedOn w:val="a0"/>
    <w:link w:val="a5"/>
    <w:uiPriority w:val="99"/>
    <w:semiHidden/>
    <w:rsid w:val="000101FE"/>
    <w:rPr>
      <w:rFonts w:ascii="Tahoma" w:eastAsia="Times New Roman" w:hAnsi="Tahoma" w:cs="Tahoma"/>
      <w:sz w:val="16"/>
      <w:szCs w:val="16"/>
      <w:lang w:eastAsia="uk-UA"/>
    </w:rPr>
  </w:style>
  <w:style w:type="paragraph" w:styleId="a7">
    <w:name w:val="List Paragraph"/>
    <w:basedOn w:val="a"/>
    <w:uiPriority w:val="34"/>
    <w:qFormat/>
    <w:rsid w:val="00AA2B3D"/>
    <w:pPr>
      <w:ind w:left="720"/>
      <w:contextualSpacing/>
    </w:pPr>
  </w:style>
  <w:style w:type="paragraph" w:customStyle="1" w:styleId="2">
    <w:name w:val="Знак Знак2 Знак Знак"/>
    <w:basedOn w:val="a"/>
    <w:rsid w:val="0077430E"/>
    <w:rPr>
      <w:rFonts w:ascii="Verdana" w:hAnsi="Verdana" w:cs="Verdana"/>
      <w:sz w:val="20"/>
      <w:szCs w:val="20"/>
      <w:lang w:val="en-US" w:eastAsia="en-US"/>
    </w:rPr>
  </w:style>
  <w:style w:type="paragraph" w:customStyle="1" w:styleId="rvps2">
    <w:name w:val="rvps2"/>
    <w:basedOn w:val="a"/>
    <w:rsid w:val="00B16671"/>
    <w:pPr>
      <w:spacing w:before="100" w:beforeAutospacing="1" w:after="100" w:afterAutospacing="1"/>
    </w:pPr>
  </w:style>
  <w:style w:type="character" w:customStyle="1" w:styleId="rvts46">
    <w:name w:val="rvts46"/>
    <w:basedOn w:val="a0"/>
    <w:rsid w:val="00B16671"/>
  </w:style>
  <w:style w:type="character" w:styleId="a8">
    <w:name w:val="Hyperlink"/>
    <w:basedOn w:val="a0"/>
    <w:uiPriority w:val="99"/>
    <w:unhideWhenUsed/>
    <w:rsid w:val="00B16671"/>
    <w:rPr>
      <w:color w:val="0000FF"/>
      <w:u w:val="single"/>
    </w:rPr>
  </w:style>
  <w:style w:type="character" w:customStyle="1" w:styleId="rvts37">
    <w:name w:val="rvts37"/>
    <w:basedOn w:val="a0"/>
    <w:rsid w:val="00B16671"/>
  </w:style>
  <w:style w:type="character" w:customStyle="1" w:styleId="30">
    <w:name w:val="Заголовок 3 Знак"/>
    <w:basedOn w:val="a0"/>
    <w:link w:val="3"/>
    <w:uiPriority w:val="9"/>
    <w:rsid w:val="003D7846"/>
    <w:rPr>
      <w:rFonts w:ascii="Times New Roman" w:eastAsia="Times New Roman" w:hAnsi="Times New Roman" w:cs="Times New Roman"/>
      <w:b/>
      <w:bCs/>
      <w:sz w:val="27"/>
      <w:szCs w:val="27"/>
      <w:lang w:eastAsia="uk-UA"/>
    </w:rPr>
  </w:style>
  <w:style w:type="character" w:customStyle="1" w:styleId="qowt-font2-timesnewroman">
    <w:name w:val="qowt-font2-timesnewroman"/>
    <w:basedOn w:val="a0"/>
    <w:rsid w:val="00C510F5"/>
  </w:style>
  <w:style w:type="character" w:customStyle="1" w:styleId="qowt-font1-timesnewroman">
    <w:name w:val="qowt-font1-timesnewroman"/>
    <w:basedOn w:val="a0"/>
    <w:rsid w:val="00207E67"/>
  </w:style>
  <w:style w:type="character" w:styleId="a9">
    <w:name w:val="Strong"/>
    <w:basedOn w:val="a0"/>
    <w:uiPriority w:val="22"/>
    <w:qFormat/>
    <w:rsid w:val="00A37A2F"/>
    <w:rPr>
      <w:b/>
      <w:bCs/>
    </w:rPr>
  </w:style>
  <w:style w:type="paragraph" w:styleId="aa">
    <w:name w:val="No Spacing"/>
    <w:uiPriority w:val="1"/>
    <w:qFormat/>
    <w:rsid w:val="0087607C"/>
    <w:pPr>
      <w:suppressAutoHyphens/>
      <w:spacing w:after="0" w:line="240" w:lineRule="auto"/>
    </w:pPr>
    <w:rPr>
      <w:rFonts w:ascii="Times New Roman" w:eastAsia="Times New Roman" w:hAnsi="Times New Roman" w:cs="Times New Roman"/>
      <w:sz w:val="24"/>
      <w:szCs w:val="24"/>
      <w:lang w:val="ru-RU" w:eastAsia="ar-SA"/>
    </w:rPr>
  </w:style>
  <w:style w:type="character" w:customStyle="1" w:styleId="rvts0">
    <w:name w:val="rvts0"/>
    <w:basedOn w:val="a0"/>
    <w:rsid w:val="0087607C"/>
  </w:style>
  <w:style w:type="character" w:customStyle="1" w:styleId="10">
    <w:name w:val="Заголовок 1 Знак"/>
    <w:basedOn w:val="a0"/>
    <w:link w:val="1"/>
    <w:uiPriority w:val="9"/>
    <w:rsid w:val="00FE6AC9"/>
    <w:rPr>
      <w:rFonts w:asciiTheme="majorHAnsi" w:eastAsiaTheme="majorEastAsia" w:hAnsiTheme="majorHAnsi" w:cstheme="majorBidi"/>
      <w:color w:val="365F91" w:themeColor="accent1" w:themeShade="BF"/>
      <w:sz w:val="32"/>
      <w:szCs w:val="32"/>
      <w:lang w:eastAsia="uk-UA"/>
    </w:rPr>
  </w:style>
  <w:style w:type="character" w:styleId="ab">
    <w:name w:val="Unresolved Mention"/>
    <w:basedOn w:val="a0"/>
    <w:uiPriority w:val="99"/>
    <w:semiHidden/>
    <w:unhideWhenUsed/>
    <w:rsid w:val="003F7B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07410">
      <w:bodyDiv w:val="1"/>
      <w:marLeft w:val="0"/>
      <w:marRight w:val="0"/>
      <w:marTop w:val="0"/>
      <w:marBottom w:val="0"/>
      <w:divBdr>
        <w:top w:val="none" w:sz="0" w:space="0" w:color="auto"/>
        <w:left w:val="none" w:sz="0" w:space="0" w:color="auto"/>
        <w:bottom w:val="none" w:sz="0" w:space="0" w:color="auto"/>
        <w:right w:val="none" w:sz="0" w:space="0" w:color="auto"/>
      </w:divBdr>
    </w:div>
    <w:div w:id="50690199">
      <w:bodyDiv w:val="1"/>
      <w:marLeft w:val="0"/>
      <w:marRight w:val="0"/>
      <w:marTop w:val="0"/>
      <w:marBottom w:val="0"/>
      <w:divBdr>
        <w:top w:val="none" w:sz="0" w:space="0" w:color="auto"/>
        <w:left w:val="none" w:sz="0" w:space="0" w:color="auto"/>
        <w:bottom w:val="none" w:sz="0" w:space="0" w:color="auto"/>
        <w:right w:val="none" w:sz="0" w:space="0" w:color="auto"/>
      </w:divBdr>
    </w:div>
    <w:div w:id="125467239">
      <w:bodyDiv w:val="1"/>
      <w:marLeft w:val="0"/>
      <w:marRight w:val="0"/>
      <w:marTop w:val="0"/>
      <w:marBottom w:val="0"/>
      <w:divBdr>
        <w:top w:val="none" w:sz="0" w:space="0" w:color="auto"/>
        <w:left w:val="none" w:sz="0" w:space="0" w:color="auto"/>
        <w:bottom w:val="none" w:sz="0" w:space="0" w:color="auto"/>
        <w:right w:val="none" w:sz="0" w:space="0" w:color="auto"/>
      </w:divBdr>
    </w:div>
    <w:div w:id="249389710">
      <w:bodyDiv w:val="1"/>
      <w:marLeft w:val="0"/>
      <w:marRight w:val="0"/>
      <w:marTop w:val="0"/>
      <w:marBottom w:val="0"/>
      <w:divBdr>
        <w:top w:val="none" w:sz="0" w:space="0" w:color="auto"/>
        <w:left w:val="none" w:sz="0" w:space="0" w:color="auto"/>
        <w:bottom w:val="none" w:sz="0" w:space="0" w:color="auto"/>
        <w:right w:val="none" w:sz="0" w:space="0" w:color="auto"/>
      </w:divBdr>
    </w:div>
    <w:div w:id="705446805">
      <w:bodyDiv w:val="1"/>
      <w:marLeft w:val="0"/>
      <w:marRight w:val="0"/>
      <w:marTop w:val="0"/>
      <w:marBottom w:val="0"/>
      <w:divBdr>
        <w:top w:val="none" w:sz="0" w:space="0" w:color="auto"/>
        <w:left w:val="none" w:sz="0" w:space="0" w:color="auto"/>
        <w:bottom w:val="none" w:sz="0" w:space="0" w:color="auto"/>
        <w:right w:val="none" w:sz="0" w:space="0" w:color="auto"/>
      </w:divBdr>
    </w:div>
    <w:div w:id="735978571">
      <w:bodyDiv w:val="1"/>
      <w:marLeft w:val="0"/>
      <w:marRight w:val="0"/>
      <w:marTop w:val="0"/>
      <w:marBottom w:val="0"/>
      <w:divBdr>
        <w:top w:val="none" w:sz="0" w:space="0" w:color="auto"/>
        <w:left w:val="none" w:sz="0" w:space="0" w:color="auto"/>
        <w:bottom w:val="none" w:sz="0" w:space="0" w:color="auto"/>
        <w:right w:val="none" w:sz="0" w:space="0" w:color="auto"/>
      </w:divBdr>
    </w:div>
    <w:div w:id="898171006">
      <w:bodyDiv w:val="1"/>
      <w:marLeft w:val="0"/>
      <w:marRight w:val="0"/>
      <w:marTop w:val="0"/>
      <w:marBottom w:val="0"/>
      <w:divBdr>
        <w:top w:val="none" w:sz="0" w:space="0" w:color="auto"/>
        <w:left w:val="none" w:sz="0" w:space="0" w:color="auto"/>
        <w:bottom w:val="none" w:sz="0" w:space="0" w:color="auto"/>
        <w:right w:val="none" w:sz="0" w:space="0" w:color="auto"/>
      </w:divBdr>
    </w:div>
    <w:div w:id="932587833">
      <w:bodyDiv w:val="1"/>
      <w:marLeft w:val="0"/>
      <w:marRight w:val="0"/>
      <w:marTop w:val="0"/>
      <w:marBottom w:val="0"/>
      <w:divBdr>
        <w:top w:val="none" w:sz="0" w:space="0" w:color="auto"/>
        <w:left w:val="none" w:sz="0" w:space="0" w:color="auto"/>
        <w:bottom w:val="none" w:sz="0" w:space="0" w:color="auto"/>
        <w:right w:val="none" w:sz="0" w:space="0" w:color="auto"/>
      </w:divBdr>
    </w:div>
    <w:div w:id="1134057172">
      <w:bodyDiv w:val="1"/>
      <w:marLeft w:val="0"/>
      <w:marRight w:val="0"/>
      <w:marTop w:val="0"/>
      <w:marBottom w:val="0"/>
      <w:divBdr>
        <w:top w:val="none" w:sz="0" w:space="0" w:color="auto"/>
        <w:left w:val="none" w:sz="0" w:space="0" w:color="auto"/>
        <w:bottom w:val="none" w:sz="0" w:space="0" w:color="auto"/>
        <w:right w:val="none" w:sz="0" w:space="0" w:color="auto"/>
      </w:divBdr>
    </w:div>
    <w:div w:id="1271356028">
      <w:bodyDiv w:val="1"/>
      <w:marLeft w:val="0"/>
      <w:marRight w:val="0"/>
      <w:marTop w:val="0"/>
      <w:marBottom w:val="0"/>
      <w:divBdr>
        <w:top w:val="none" w:sz="0" w:space="0" w:color="auto"/>
        <w:left w:val="none" w:sz="0" w:space="0" w:color="auto"/>
        <w:bottom w:val="none" w:sz="0" w:space="0" w:color="auto"/>
        <w:right w:val="none" w:sz="0" w:space="0" w:color="auto"/>
      </w:divBdr>
    </w:div>
    <w:div w:id="1875536306">
      <w:bodyDiv w:val="1"/>
      <w:marLeft w:val="0"/>
      <w:marRight w:val="0"/>
      <w:marTop w:val="0"/>
      <w:marBottom w:val="0"/>
      <w:divBdr>
        <w:top w:val="none" w:sz="0" w:space="0" w:color="auto"/>
        <w:left w:val="none" w:sz="0" w:space="0" w:color="auto"/>
        <w:bottom w:val="none" w:sz="0" w:space="0" w:color="auto"/>
        <w:right w:val="none" w:sz="0" w:space="0" w:color="auto"/>
      </w:divBdr>
      <w:divsChild>
        <w:div w:id="589971704">
          <w:marLeft w:val="0"/>
          <w:marRight w:val="0"/>
          <w:marTop w:val="0"/>
          <w:marBottom w:val="0"/>
          <w:divBdr>
            <w:top w:val="none" w:sz="0" w:space="0" w:color="auto"/>
            <w:left w:val="none" w:sz="0" w:space="0" w:color="auto"/>
            <w:bottom w:val="none" w:sz="0" w:space="0" w:color="auto"/>
            <w:right w:val="none" w:sz="0" w:space="0" w:color="auto"/>
          </w:divBdr>
        </w:div>
        <w:div w:id="1926107644">
          <w:marLeft w:val="0"/>
          <w:marRight w:val="0"/>
          <w:marTop w:val="0"/>
          <w:marBottom w:val="0"/>
          <w:divBdr>
            <w:top w:val="none" w:sz="0" w:space="0" w:color="auto"/>
            <w:left w:val="none" w:sz="0" w:space="0" w:color="auto"/>
            <w:bottom w:val="none" w:sz="0" w:space="0" w:color="auto"/>
            <w:right w:val="none" w:sz="0" w:space="0" w:color="auto"/>
          </w:divBdr>
        </w:div>
        <w:div w:id="2076194155">
          <w:marLeft w:val="0"/>
          <w:marRight w:val="0"/>
          <w:marTop w:val="0"/>
          <w:marBottom w:val="0"/>
          <w:divBdr>
            <w:top w:val="none" w:sz="0" w:space="0" w:color="auto"/>
            <w:left w:val="none" w:sz="0" w:space="0" w:color="auto"/>
            <w:bottom w:val="none" w:sz="0" w:space="0" w:color="auto"/>
            <w:right w:val="none" w:sz="0" w:space="0" w:color="auto"/>
          </w:divBdr>
        </w:div>
      </w:divsChild>
    </w:div>
    <w:div w:id="2021883196">
      <w:bodyDiv w:val="1"/>
      <w:marLeft w:val="0"/>
      <w:marRight w:val="0"/>
      <w:marTop w:val="0"/>
      <w:marBottom w:val="0"/>
      <w:divBdr>
        <w:top w:val="none" w:sz="0" w:space="0" w:color="auto"/>
        <w:left w:val="none" w:sz="0" w:space="0" w:color="auto"/>
        <w:bottom w:val="none" w:sz="0" w:space="0" w:color="auto"/>
        <w:right w:val="none" w:sz="0" w:space="0" w:color="auto"/>
      </w:divBdr>
    </w:div>
    <w:div w:id="208287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160-15" TargetMode="External"/><Relationship Id="rId3" Type="http://schemas.openxmlformats.org/officeDocument/2006/relationships/settings" Target="settings.xml"/><Relationship Id="rId7" Type="http://schemas.openxmlformats.org/officeDocument/2006/relationships/hyperlink" Target="https://zakon.rada.gov.ua/laws/show/116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160-15"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7705</Words>
  <Characters>4392</Characters>
  <Application>Microsoft Office Word</Application>
  <DocSecurity>0</DocSecurity>
  <Lines>36</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Сергій Шеремета</cp:lastModifiedBy>
  <cp:revision>5</cp:revision>
  <cp:lastPrinted>2025-06-26T06:18:00Z</cp:lastPrinted>
  <dcterms:created xsi:type="dcterms:W3CDTF">2026-06-23T07:52:00Z</dcterms:created>
  <dcterms:modified xsi:type="dcterms:W3CDTF">2026-06-24T11:58:00Z</dcterms:modified>
</cp:coreProperties>
</file>