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662585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>Тарасюка Павла Вікторовича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 xml:space="preserve">                </w:t>
      </w:r>
      <w:r w:rsidR="00AE3477">
        <w:rPr>
          <w:rFonts w:ascii="Times New Roman" w:hAnsi="Times New Roman"/>
          <w:sz w:val="28"/>
          <w:szCs w:val="28"/>
        </w:rPr>
        <w:t>07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>травня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B813FE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4C5AA1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813FE">
        <w:rPr>
          <w:rFonts w:ascii="Times New Roman" w:hAnsi="Times New Roman"/>
          <w:sz w:val="28"/>
          <w:szCs w:val="28"/>
          <w:lang w:val="uk-UA"/>
        </w:rPr>
        <w:t>91</w:t>
      </w:r>
      <w:r w:rsidR="000C26AA">
        <w:rPr>
          <w:rFonts w:ascii="Times New Roman" w:hAnsi="Times New Roman"/>
          <w:sz w:val="28"/>
          <w:szCs w:val="28"/>
          <w:lang w:val="uk-UA"/>
        </w:rPr>
        <w:t>-</w:t>
      </w:r>
      <w:r w:rsidR="00AD00A2">
        <w:rPr>
          <w:rFonts w:ascii="Times New Roman" w:hAnsi="Times New Roman"/>
          <w:sz w:val="28"/>
          <w:szCs w:val="28"/>
          <w:lang w:val="uk-UA"/>
        </w:rPr>
        <w:t>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813FE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813FE">
        <w:rPr>
          <w:rFonts w:ascii="Times New Roman" w:hAnsi="Times New Roman"/>
          <w:sz w:val="28"/>
          <w:szCs w:val="28"/>
          <w:lang w:val="uk-UA"/>
        </w:rPr>
        <w:t>74.8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13FE">
        <w:rPr>
          <w:rFonts w:ascii="Times New Roman" w:hAnsi="Times New Roman"/>
          <w:bCs/>
          <w:sz w:val="28"/>
          <w:szCs w:val="28"/>
          <w:lang w:val="uk-UA"/>
        </w:rPr>
        <w:t>Тарасюку Павлу Вікторовичу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813FE">
        <w:rPr>
          <w:rFonts w:ascii="Times New Roman" w:hAnsi="Times New Roman"/>
          <w:sz w:val="28"/>
          <w:szCs w:val="28"/>
          <w:lang w:val="uk-UA"/>
        </w:rPr>
        <w:t>24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FE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</w:t>
      </w:r>
      <w:r w:rsidR="00AE3477">
        <w:rPr>
          <w:rFonts w:ascii="Times New Roman" w:hAnsi="Times New Roman"/>
          <w:sz w:val="28"/>
          <w:szCs w:val="28"/>
          <w:lang w:val="uk-UA"/>
        </w:rPr>
        <w:t>7</w:t>
      </w:r>
      <w:r w:rsidR="00B813FE">
        <w:rPr>
          <w:rFonts w:ascii="Times New Roman" w:hAnsi="Times New Roman"/>
          <w:sz w:val="28"/>
          <w:szCs w:val="28"/>
          <w:lang w:val="uk-UA"/>
        </w:rPr>
        <w:t>4301301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B813FE">
        <w:rPr>
          <w:rFonts w:ascii="Times New Roman" w:hAnsi="Times New Roman"/>
          <w:sz w:val="28"/>
          <w:szCs w:val="28"/>
          <w:lang w:val="uk-UA"/>
        </w:rPr>
        <w:t>204919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B813FE">
        <w:rPr>
          <w:rFonts w:ascii="Times New Roman" w:hAnsi="Times New Roman" w:cs="Times New Roman"/>
          <w:sz w:val="28"/>
          <w:szCs w:val="28"/>
          <w:lang w:val="uk-UA"/>
        </w:rPr>
        <w:t>2905-8017-6489-8505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706AE2E8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347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B813FE">
        <w:rPr>
          <w:rFonts w:ascii="Times New Roman" w:hAnsi="Times New Roman"/>
          <w:sz w:val="28"/>
          <w:szCs w:val="28"/>
        </w:rPr>
        <w:t>Тарасюк Павло Вікторович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B813FE" w:rsidRPr="00B813FE">
        <w:rPr>
          <w:rFonts w:ascii="Times New Roman" w:hAnsi="Times New Roman"/>
          <w:sz w:val="28"/>
          <w:szCs w:val="28"/>
        </w:rPr>
        <w:t>91-А, який знаходиться на території Городоцької територіальної громади в масиві «Сонячний», загальною площею 74.8 м2, належний на праві власності громадянину Тарасюку Павлу Вікторовичу згідно витягу з Державного реєстру речових прав нерухоме майно про реєстрацію права власності від 24 квітня 2026 року, індексний номер витягу: 474301301, реєстраційний номер об'єкта нерухомого майна: 3320491956060,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2905-8017-6489-8505,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3AD97B7F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B813FE" w:rsidRPr="00B813FE">
        <w:rPr>
          <w:rFonts w:ascii="Times New Roman" w:hAnsi="Times New Roman"/>
          <w:sz w:val="28"/>
          <w:szCs w:val="28"/>
        </w:rPr>
        <w:t>91-А, який знаходиться на території Городоцької територіальної громади в масиві «Сонячний», загальною площею 74.8 м2, належний на праві власності громадянину Тарасюку Павлу Вікторовичу згідно витягу з Державного реєстру речових прав нерухоме майно про реєстрацію права власності від 24 квітня 2026 року, індексний номер витягу: 474301301, реєстраційний номер об'єкта нерухомого майна: 3320491956060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38</cp:revision>
  <cp:lastPrinted>2026-05-08T08:09:00Z</cp:lastPrinted>
  <dcterms:created xsi:type="dcterms:W3CDTF">2024-10-21T09:09:00Z</dcterms:created>
  <dcterms:modified xsi:type="dcterms:W3CDTF">2026-05-08T08:09:00Z</dcterms:modified>
</cp:coreProperties>
</file>