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33F80" w:rsidRPr="008E5FB4" w:rsidRDefault="00633F80" w:rsidP="00633F80">
      <w:pPr>
        <w:keepNext/>
        <w:spacing w:before="120" w:after="120" w:line="280" w:lineRule="exact"/>
        <w:jc w:val="center"/>
        <w:outlineLvl w:val="3"/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eastAsia="ru-RU"/>
        </w:rPr>
      </w:pPr>
      <w:r w:rsidRPr="008E5FB4"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eastAsia="ru-RU"/>
        </w:rPr>
        <w:t xml:space="preserve">ГОРОДОЦЬКА СІЛЬСЬКА РАДА </w:t>
      </w:r>
    </w:p>
    <w:p w:rsidR="00633F80" w:rsidRPr="008E5FB4" w:rsidRDefault="00633F80" w:rsidP="00633F80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FB4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:rsidR="00633F80" w:rsidRPr="008E5FB4" w:rsidRDefault="00633F80" w:rsidP="00633F80">
      <w:pPr>
        <w:tabs>
          <w:tab w:val="left" w:pos="5315"/>
        </w:tabs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633F80" w:rsidRDefault="00633F80" w:rsidP="00633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E5FB4">
        <w:rPr>
          <w:rFonts w:ascii="Times New Roman" w:eastAsia="Times New Roman" w:hAnsi="Times New Roman" w:cs="Times New Roman"/>
          <w:sz w:val="20"/>
          <w:szCs w:val="20"/>
          <w:lang w:eastAsia="ar-SA"/>
        </w:rPr>
        <w:t>вул. Шевченка Т.Г., 4, с. Городок,  Рівненський район, Рівненська область, 35331,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proofErr w:type="spellStart"/>
      <w:r w:rsidRPr="008E5FB4">
        <w:rPr>
          <w:rFonts w:ascii="Times New Roman" w:eastAsia="Times New Roman" w:hAnsi="Times New Roman" w:cs="Times New Roman"/>
          <w:sz w:val="20"/>
          <w:szCs w:val="20"/>
          <w:lang w:eastAsia="ar-SA"/>
        </w:rPr>
        <w:t>тел</w:t>
      </w:r>
      <w:proofErr w:type="spellEnd"/>
      <w:r w:rsidRPr="008E5FB4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8E5FB4">
        <w:rPr>
          <w:rStyle w:val="a3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+380672400372</w:t>
      </w:r>
    </w:p>
    <w:p w:rsidR="00633F80" w:rsidRDefault="00633F80" w:rsidP="00633F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ar-SA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-</w:t>
      </w:r>
      <w:proofErr w:type="spellStart"/>
      <w:r w:rsidRPr="008E5FB4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mail</w:t>
      </w:r>
      <w:proofErr w:type="spellEnd"/>
      <w:r w:rsidRPr="008E5FB4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: </w:t>
      </w:r>
      <w:r w:rsidRPr="008E5FB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s.rada@gorodok-gromada.gov.ua</w:t>
      </w:r>
      <w:r w:rsidRPr="008E5FB4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, https://</w:t>
      </w:r>
      <w:r w:rsidRPr="008E5FB4">
        <w:rPr>
          <w:rFonts w:ascii="Times New Roman" w:eastAsia="Times New Roman" w:hAnsi="Times New Roman" w:cs="Times New Roman"/>
          <w:sz w:val="20"/>
          <w:szCs w:val="20"/>
          <w:lang w:eastAsia="ar-SA"/>
        </w:rPr>
        <w:t>gorodok-gromada.gov.ua</w:t>
      </w:r>
    </w:p>
    <w:p w:rsidR="00633F80" w:rsidRDefault="00633F80" w:rsidP="00633F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633F80" w:rsidRDefault="00633F80" w:rsidP="00633F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8E5FB4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Код в ЄДРПОУ 04387183</w:t>
      </w:r>
    </w:p>
    <w:p w:rsidR="00633F80" w:rsidRPr="00A4597E" w:rsidRDefault="00633F80" w:rsidP="00633F80">
      <w:pPr>
        <w:spacing w:before="600" w:after="36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ДОЗВІЛ </w:t>
      </w:r>
      <w:bookmarkStart w:id="0" w:name="o68"/>
      <w:bookmarkEnd w:id="0"/>
      <w:r w:rsidRPr="00A4597E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_______________</w:t>
      </w:r>
    </w:p>
    <w:p w:rsidR="00633F80" w:rsidRPr="00A4597E" w:rsidRDefault="00633F80" w:rsidP="00633F8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Дозволяється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громадянці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Воят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Надаї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Сергіївні</w:t>
      </w:r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D6E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</w:t>
      </w:r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</w:t>
      </w:r>
      <w:r w:rsidRPr="00A4597E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ru-RU"/>
        </w:rPr>
        <w:t xml:space="preserve"> </w:t>
      </w:r>
      <w:bookmarkStart w:id="1" w:name="o71"/>
      <w:bookmarkEnd w:id="1"/>
      <w:r w:rsidRPr="00A4597E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ru-RU"/>
        </w:rPr>
        <w:t>.</w:t>
      </w:r>
    </w:p>
    <w:p w:rsidR="00633F80" w:rsidRPr="00A4597E" w:rsidRDefault="00633F80" w:rsidP="00633F80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  <w:lang w:eastAsia="ru-RU"/>
        </w:rPr>
      </w:pPr>
      <w:bookmarkStart w:id="2" w:name="o74"/>
      <w:bookmarkEnd w:id="2"/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_____   </w:t>
      </w:r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вул.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Центральна</w:t>
      </w:r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61</w:t>
      </w:r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Обарів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</w:t>
      </w:r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</w:t>
      </w:r>
      <w:r w:rsidRPr="00A4597E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ru-RU"/>
        </w:rPr>
        <w:t>.</w:t>
      </w:r>
    </w:p>
    <w:p w:rsidR="00633F80" w:rsidRPr="00A4597E" w:rsidRDefault="00633F80" w:rsidP="00633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97E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(найменування юридичної особи, прізвище, ім’я та по батькові фізичної особи — підприємця, їх місцезнаходження)</w:t>
      </w:r>
    </w:p>
    <w:p w:rsidR="00633F80" w:rsidRPr="00A4597E" w:rsidRDefault="00633F80" w:rsidP="00633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3F80" w:rsidRPr="00A4597E" w:rsidRDefault="00633F80" w:rsidP="00633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o80"/>
      <w:bookmarkStart w:id="4" w:name="o83"/>
      <w:bookmarkEnd w:id="3"/>
      <w:bookmarkEnd w:id="4"/>
      <w:r w:rsidRPr="00A45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проводити </w:t>
      </w:r>
      <w:r w:rsidRPr="005777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Земляні або монтажні роботи, не пов’язані з прокладенням, перекладенням, ремонтом інженерних мереж і споруд</w:t>
      </w:r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5777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навпроти будинку за </w:t>
      </w:r>
      <w:proofErr w:type="spellStart"/>
      <w:r w:rsidRPr="005777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адресою</w:t>
      </w:r>
      <w:proofErr w:type="spellEnd"/>
      <w:r w:rsidRPr="005777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Рівненська область, Рівненський район, с. </w:t>
      </w:r>
      <w:proofErr w:type="spellStart"/>
      <w:r w:rsidRPr="005777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Обарів</w:t>
      </w:r>
      <w:proofErr w:type="spellEnd"/>
      <w:r w:rsidRPr="005777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вул. Центральна, 61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_______________________________________                                                            </w:t>
      </w:r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</w:t>
      </w:r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</w:t>
      </w:r>
    </w:p>
    <w:p w:rsidR="00633F80" w:rsidRPr="00A4597E" w:rsidRDefault="00633F80" w:rsidP="00633F8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97E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 </w:t>
      </w:r>
      <w:r w:rsidRPr="00A459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59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59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Pr="00A4597E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земляних та/або ремонтних робіт та місце їх проведення)</w:t>
      </w:r>
      <w:bookmarkStart w:id="5" w:name="o84"/>
      <w:bookmarkEnd w:id="5"/>
    </w:p>
    <w:p w:rsidR="00633F80" w:rsidRPr="00A4597E" w:rsidRDefault="00633F80" w:rsidP="00633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80" w:rsidRPr="005777A5" w:rsidRDefault="00633F80" w:rsidP="00633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459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об’єкті благоустрою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77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території загального користування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</w:t>
      </w:r>
      <w:r w:rsidRPr="005777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парки (гідропарки, лугопарки, лісопарки, парки культури та відпочинку, парки - пам'ятки садово-паркового мистецтва, спортивні, дитячі, історичні, національні, меморіальні та інші), рекреаційні зони, сади, сквери та майданчики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) </w:t>
      </w:r>
      <w:r w:rsidRPr="005777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навпроти будинку за </w:t>
      </w:r>
      <w:proofErr w:type="spellStart"/>
      <w:r w:rsidRPr="005777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адресою</w:t>
      </w:r>
      <w:proofErr w:type="spellEnd"/>
      <w:r w:rsidRPr="005777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 Рівненська область, Рівненський район, с.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proofErr w:type="spellStart"/>
      <w:r w:rsidRPr="005777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Обарів</w:t>
      </w:r>
      <w:proofErr w:type="spellEnd"/>
      <w:r w:rsidRPr="005777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вул. Центральна, 61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__________                                           _______                                  </w:t>
      </w:r>
      <w:r w:rsidRPr="00A4597E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ru-RU"/>
        </w:rPr>
        <w:t>.</w:t>
      </w:r>
    </w:p>
    <w:p w:rsidR="00633F80" w:rsidRPr="00A4597E" w:rsidRDefault="00633F80" w:rsidP="00633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9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(назва об’єкта благоустрою та його місцезнаходження)</w:t>
      </w:r>
    </w:p>
    <w:p w:rsidR="00633F80" w:rsidRPr="00A4597E" w:rsidRDefault="00633F80" w:rsidP="00633F80">
      <w:pPr>
        <w:spacing w:before="24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Дозвіл діє з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23 квітня</w:t>
      </w:r>
      <w:r w:rsidRPr="00A45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Pr="00A45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до </w:t>
      </w:r>
      <w:r w:rsidRPr="007518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Pr="007518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липня</w:t>
      </w:r>
      <w:r w:rsidRPr="007518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Pr="00A45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року.</w:t>
      </w:r>
    </w:p>
    <w:p w:rsidR="00633F80" w:rsidRPr="00A4597E" w:rsidRDefault="00633F80" w:rsidP="00633F80">
      <w:pPr>
        <w:spacing w:before="120" w:after="4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9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Особа, якій видано дозвіл, зобов’язана власними силами привести об’єкт благоустрою у належний стан після закінчення проведення земляних та/або ремонтних робіт або може у випадках, передбачених пунктом 2 частини другої статті 19 Закону України “Про благоустрій населених пунктів”, сплатити його відновну вартість.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943"/>
        <w:gridCol w:w="3828"/>
        <w:gridCol w:w="2520"/>
      </w:tblGrid>
      <w:tr w:rsidR="00633F80" w:rsidRPr="00A4597E" w:rsidTr="00A83712">
        <w:tc>
          <w:tcPr>
            <w:tcW w:w="2943" w:type="dxa"/>
          </w:tcPr>
          <w:p w:rsidR="00633F80" w:rsidRPr="00A4597E" w:rsidRDefault="00633F80" w:rsidP="00A8371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Сільський голова</w:t>
            </w:r>
          </w:p>
        </w:tc>
        <w:tc>
          <w:tcPr>
            <w:tcW w:w="3828" w:type="dxa"/>
          </w:tcPr>
          <w:p w:rsidR="00633F80" w:rsidRPr="00A4597E" w:rsidRDefault="00633F80" w:rsidP="00A8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9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Сергій ПОЛІЩУК        .</w:t>
            </w:r>
            <w:r w:rsidRPr="00A459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br/>
            </w:r>
            <w:r w:rsidRPr="00A45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(ініціали та прізвище)</w:t>
            </w:r>
          </w:p>
        </w:tc>
        <w:tc>
          <w:tcPr>
            <w:tcW w:w="2520" w:type="dxa"/>
          </w:tcPr>
          <w:p w:rsidR="00633F80" w:rsidRPr="00A4597E" w:rsidRDefault="00633F80" w:rsidP="00A8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</w:t>
            </w:r>
            <w:r w:rsidRPr="00A45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</w:t>
            </w:r>
            <w:r w:rsidRPr="00A4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A45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A45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(підпис)</w:t>
            </w:r>
          </w:p>
        </w:tc>
      </w:tr>
    </w:tbl>
    <w:p w:rsidR="00633F80" w:rsidRPr="00A4597E" w:rsidRDefault="00633F80" w:rsidP="00633F8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F80" w:rsidRPr="00A4597E" w:rsidRDefault="00633F80" w:rsidP="00633F8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4597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A459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A4597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bookmarkStart w:id="6" w:name="o96"/>
      <w:bookmarkEnd w:id="6"/>
      <w:r w:rsidRPr="00A459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633F80" w:rsidRPr="00A4597E" w:rsidRDefault="00633F80" w:rsidP="00633F8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9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 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A4597E">
        <w:rPr>
          <w:rFonts w:ascii="Times New Roman" w:eastAsia="Times New Roman" w:hAnsi="Times New Roman" w:cs="Times New Roman"/>
          <w:sz w:val="24"/>
          <w:szCs w:val="24"/>
          <w:lang w:eastAsia="ru-RU"/>
        </w:rPr>
        <w:t>___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45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</w:t>
      </w:r>
    </w:p>
    <w:p w:rsidR="00633F80" w:rsidRPr="00D51D2A" w:rsidRDefault="00633F80" w:rsidP="00633F8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shd w:val="clear" w:color="auto" w:fill="FFFFFF"/>
          <w:lang w:val="ru-RU"/>
        </w:rPr>
      </w:pPr>
    </w:p>
    <w:p w:rsidR="00633F80" w:rsidRPr="000700A6" w:rsidRDefault="00633F80" w:rsidP="00633F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7885" w:rsidRDefault="00387885">
      <w:bookmarkStart w:id="7" w:name="_GoBack"/>
      <w:bookmarkEnd w:id="7"/>
    </w:p>
    <w:sectPr w:rsidR="00387885" w:rsidSect="001B306F">
      <w:pgSz w:w="11906" w:h="16838"/>
      <w:pgMar w:top="568" w:right="566" w:bottom="850" w:left="1560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80"/>
    <w:rsid w:val="00387885"/>
    <w:rsid w:val="0063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70C28-B7E0-4978-B3BA-B69FCFAC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3F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1394</Words>
  <Characters>796</Characters>
  <Application>Microsoft Office Word</Application>
  <DocSecurity>0</DocSecurity>
  <Lines>6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admin_gorodok</dc:creator>
  <cp:keywords/>
  <dc:description/>
  <cp:lastModifiedBy>admin_gorodok</cp:lastModifiedBy>
  <cp:revision>1</cp:revision>
  <dcterms:created xsi:type="dcterms:W3CDTF">2026-05-03T05:23:00Z</dcterms:created>
  <dcterms:modified xsi:type="dcterms:W3CDTF">2026-05-03T05:24:00Z</dcterms:modified>
</cp:coreProperties>
</file>