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42E2" w:rsidRDefault="00B142E2" w:rsidP="00B142E2">
      <w:pPr>
        <w:spacing w:after="0" w:line="240" w:lineRule="auto"/>
        <w:jc w:val="right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>
        <w:rPr>
          <w:rFonts w:ascii="Times New Roman" w:eastAsia="Times New Roman" w:hAnsi="Times New Roman"/>
          <w:color w:val="000080"/>
          <w:sz w:val="23"/>
          <w:szCs w:val="24"/>
          <w:lang w:eastAsia="ru-RU"/>
        </w:rPr>
        <w:t>ПРОЄКТ</w:t>
      </w:r>
    </w:p>
    <w:p w:rsidR="00B142E2" w:rsidRPr="000541F0" w:rsidRDefault="00B142E2" w:rsidP="00B142E2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 w:rsidRPr="000541F0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2E2" w:rsidRPr="000541F0" w:rsidRDefault="00B142E2" w:rsidP="00B142E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B142E2" w:rsidRPr="000541F0" w:rsidRDefault="00B142E2" w:rsidP="00B142E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41F0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B142E2" w:rsidRPr="000541F0" w:rsidRDefault="00B142E2" w:rsidP="00B142E2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0541F0">
        <w:rPr>
          <w:rFonts w:ascii="Times New Roman" w:hAnsi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B142E2" w:rsidRPr="000541F0" w:rsidRDefault="00B142E2" w:rsidP="00B142E2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541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B142E2" w:rsidRPr="000541F0" w:rsidRDefault="00B142E2" w:rsidP="00B142E2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541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B142E2" w:rsidRPr="000541F0" w:rsidRDefault="00B142E2" w:rsidP="00B142E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142E2" w:rsidRPr="000541F0" w:rsidRDefault="00B142E2" w:rsidP="00B142E2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541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0541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0541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B142E2" w:rsidRDefault="00B142E2" w:rsidP="00B142E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142E2" w:rsidRPr="000541F0" w:rsidRDefault="00B142E2" w:rsidP="00B142E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142E2" w:rsidRPr="000541F0" w:rsidRDefault="006B09B0" w:rsidP="00B142E2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20 квітня</w:t>
      </w:r>
      <w:r w:rsidR="00B142E2" w:rsidRPr="000541F0"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 xml:space="preserve"> 2026 року              с. Городок                </w:t>
      </w:r>
      <w:r w:rsidR="00B142E2"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 xml:space="preserve">                       № 16/60</w:t>
      </w:r>
    </w:p>
    <w:p w:rsidR="00B142E2" w:rsidRDefault="00B142E2" w:rsidP="00B142E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142E2" w:rsidRPr="000541F0" w:rsidRDefault="00B142E2" w:rsidP="00B142E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142E2" w:rsidRDefault="00B142E2" w:rsidP="00B142E2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Про затвердження технічної</w:t>
      </w:r>
    </w:p>
    <w:p w:rsidR="00B142E2" w:rsidRDefault="00B142E2" w:rsidP="00B142E2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документації із землеустрою</w:t>
      </w:r>
    </w:p>
    <w:p w:rsidR="00B142E2" w:rsidRDefault="00B142E2" w:rsidP="00B142E2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щодо встановлення (відновлення)</w:t>
      </w:r>
    </w:p>
    <w:p w:rsidR="00B142E2" w:rsidRDefault="00B142E2" w:rsidP="00B142E2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меж земельної ділянки в натурі</w:t>
      </w:r>
    </w:p>
    <w:p w:rsidR="00B142E2" w:rsidRDefault="00B142E2" w:rsidP="00B142E2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(на місцевості)</w:t>
      </w:r>
    </w:p>
    <w:p w:rsidR="00B142E2" w:rsidRDefault="00B142E2" w:rsidP="00B142E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142E2" w:rsidRPr="001A1260" w:rsidRDefault="00B142E2" w:rsidP="00B142E2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заяву громадянки Домбровської Валентини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Никонорівни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bookmarkStart w:id="0" w:name="_Hlk177125551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вул. Центральній, 38 в </w:t>
      </w:r>
      <w:bookmarkStart w:id="1" w:name="_Hlk177128116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Рубче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</w:t>
      </w:r>
      <w:bookmarkEnd w:id="0"/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відповідно до статей 12, 40, 116, 118, 120, 121, 122, 125, 126, 186, підпункту 5 пункту 27 розділу Х Перехідних положень Земельного кодексу України та керуючись статтями 26, 59 Закону України «Про місцеве самоврядування в Україні», за погодженням з постійними комісіями сільської ради, сільська рада </w:t>
      </w:r>
    </w:p>
    <w:p w:rsidR="00B142E2" w:rsidRDefault="00B142E2" w:rsidP="00B142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142E2" w:rsidRDefault="00B142E2" w:rsidP="00B142E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ВИРІШИЛА:</w:t>
      </w:r>
    </w:p>
    <w:p w:rsidR="00B142E2" w:rsidRDefault="00B142E2" w:rsidP="00B142E2">
      <w:pPr>
        <w:pStyle w:val="a3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B142E2" w:rsidRDefault="00B142E2" w:rsidP="00B142E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_Hlk128668816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площею 0,2219 га (кадастровий номер </w:t>
      </w:r>
      <w:bookmarkStart w:id="3" w:name="_Hlk177127134"/>
      <w:r>
        <w:rPr>
          <w:rFonts w:ascii="Times New Roman" w:eastAsia="Times New Roman" w:hAnsi="Times New Roman"/>
          <w:sz w:val="28"/>
          <w:szCs w:val="28"/>
          <w:lang w:eastAsia="ru-RU"/>
        </w:rPr>
        <w:t>5624683300:02:000:0</w:t>
      </w:r>
      <w:bookmarkEnd w:id="3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032) громадянці Домбровській Валентині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Никонорівні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бу</w:t>
      </w:r>
      <w:bookmarkStart w:id="4" w:name="_GoBack"/>
      <w:bookmarkEnd w:id="4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дівництва і обслуговування житлового будинку, господарських будівель і споруд (присадибна ділянка) </w:t>
      </w:r>
      <w:bookmarkEnd w:id="2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вул. Центральній, 38  в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Рубче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області.</w:t>
      </w:r>
    </w:p>
    <w:p w:rsidR="00B142E2" w:rsidRDefault="00B142E2" w:rsidP="00B142E2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42E2" w:rsidRPr="00AF587F" w:rsidRDefault="00B142E2" w:rsidP="00B142E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Передати у власність громадянці Домбровській Валентині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Никонорівні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земельну ділянку площею 0,2219 га (кадастровий номер 5624683300:02:000:0032) для будівництва і обслуговування житлового будинку, господарських будівель і споруд (присадибна ділянка) на вул. Центральній, 38  в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Рубче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області.</w:t>
      </w:r>
    </w:p>
    <w:p w:rsidR="00B142E2" w:rsidRDefault="00B142E2" w:rsidP="00B142E2">
      <w:pPr>
        <w:pStyle w:val="a4"/>
        <w:rPr>
          <w:rFonts w:eastAsia="Times New Roman"/>
          <w:sz w:val="28"/>
          <w:szCs w:val="28"/>
          <w:lang w:val="uk-UA" w:eastAsia="ru-RU"/>
        </w:rPr>
      </w:pPr>
    </w:p>
    <w:p w:rsidR="00B142E2" w:rsidRPr="00AF587F" w:rsidRDefault="00B142E2" w:rsidP="00B142E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Громадянці Домбровській Валентині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Никонорівні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зареєструвати право </w:t>
      </w:r>
      <w:r w:rsidRPr="00AF587F">
        <w:rPr>
          <w:rFonts w:ascii="Times New Roman" w:eastAsia="Times New Roman" w:hAnsi="Times New Roman"/>
          <w:sz w:val="28"/>
          <w:szCs w:val="28"/>
          <w:lang w:eastAsia="ru-RU"/>
        </w:rPr>
        <w:t>власності на земельну ділянку у відповідності до чинного земельного законодавства.</w:t>
      </w:r>
    </w:p>
    <w:p w:rsidR="00B142E2" w:rsidRDefault="00B142E2" w:rsidP="00B142E2">
      <w:pPr>
        <w:pStyle w:val="a3"/>
        <w:tabs>
          <w:tab w:val="left" w:pos="1134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42E2" w:rsidRDefault="00B142E2" w:rsidP="00B142E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B142E2" w:rsidRDefault="00B142E2" w:rsidP="00B142E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42E2" w:rsidRDefault="00B142E2" w:rsidP="00B142E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42E2" w:rsidRDefault="00B142E2" w:rsidP="00B142E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42E2" w:rsidRDefault="00B142E2" w:rsidP="00B142E2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Сільський голова                                                                            Сергій ПОЛІЩУК</w:t>
      </w:r>
    </w:p>
    <w:p w:rsidR="00B142E2" w:rsidRDefault="00B142E2" w:rsidP="00B142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142E2" w:rsidRDefault="00B142E2" w:rsidP="00B142E2"/>
    <w:p w:rsidR="00B142E2" w:rsidRDefault="00B142E2" w:rsidP="00B142E2"/>
    <w:p w:rsidR="00B142E2" w:rsidRDefault="00B142E2" w:rsidP="00B142E2"/>
    <w:p w:rsidR="00B142E2" w:rsidRDefault="00B142E2" w:rsidP="00B142E2"/>
    <w:p w:rsidR="00B142E2" w:rsidRDefault="00B142E2" w:rsidP="00B142E2"/>
    <w:p w:rsidR="00B142E2" w:rsidRDefault="00B142E2" w:rsidP="00B142E2"/>
    <w:p w:rsidR="00B142E2" w:rsidRDefault="00B142E2" w:rsidP="00B142E2"/>
    <w:p w:rsidR="00B142E2" w:rsidRDefault="00B142E2" w:rsidP="00B142E2"/>
    <w:p w:rsidR="00B142E2" w:rsidRDefault="00B142E2" w:rsidP="00B142E2"/>
    <w:p w:rsidR="004707BE" w:rsidRDefault="004707BE"/>
    <w:sectPr w:rsidR="004707BE" w:rsidSect="00374CFC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74CFC" w:rsidRDefault="00374CFC" w:rsidP="00374CFC">
      <w:pPr>
        <w:spacing w:after="0" w:line="240" w:lineRule="auto"/>
      </w:pPr>
      <w:r>
        <w:separator/>
      </w:r>
    </w:p>
  </w:endnote>
  <w:endnote w:type="continuationSeparator" w:id="0">
    <w:p w:rsidR="00374CFC" w:rsidRDefault="00374CFC" w:rsidP="00374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74CFC" w:rsidRDefault="00374CFC" w:rsidP="00374CFC">
      <w:pPr>
        <w:spacing w:after="0" w:line="240" w:lineRule="auto"/>
      </w:pPr>
      <w:r>
        <w:separator/>
      </w:r>
    </w:p>
  </w:footnote>
  <w:footnote w:type="continuationSeparator" w:id="0">
    <w:p w:rsidR="00374CFC" w:rsidRDefault="00374CFC" w:rsidP="00374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290799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74CFC" w:rsidRPr="00374CFC" w:rsidRDefault="00374CFC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74C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74CF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74C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74CFC">
          <w:rPr>
            <w:rFonts w:ascii="Times New Roman" w:hAnsi="Times New Roman" w:cs="Times New Roman"/>
            <w:sz w:val="24"/>
            <w:szCs w:val="24"/>
          </w:rPr>
          <w:t>2</w:t>
        </w:r>
        <w:r w:rsidRPr="00374CF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74CFC" w:rsidRDefault="00374CF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10358"/>
    <w:multiLevelType w:val="hybridMultilevel"/>
    <w:tmpl w:val="09B233AA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2E2"/>
    <w:rsid w:val="00374CFC"/>
    <w:rsid w:val="004707BE"/>
    <w:rsid w:val="006B09B0"/>
    <w:rsid w:val="00B1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77FA0-1969-4EB5-AC84-4B5A7F68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42E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B142E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  <w:lang w:val="ru-RU" w:eastAsia="en-US"/>
    </w:rPr>
  </w:style>
  <w:style w:type="paragraph" w:styleId="a5">
    <w:name w:val="Balloon Text"/>
    <w:basedOn w:val="a"/>
    <w:link w:val="a6"/>
    <w:uiPriority w:val="99"/>
    <w:semiHidden/>
    <w:unhideWhenUsed/>
    <w:rsid w:val="00B14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142E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74C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374CFC"/>
  </w:style>
  <w:style w:type="paragraph" w:styleId="a9">
    <w:name w:val="footer"/>
    <w:basedOn w:val="a"/>
    <w:link w:val="aa"/>
    <w:uiPriority w:val="99"/>
    <w:unhideWhenUsed/>
    <w:rsid w:val="00374C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374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1442</Words>
  <Characters>822</Characters>
  <Application>Microsoft Office Word</Application>
  <DocSecurity>0</DocSecurity>
  <Lines>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4</cp:revision>
  <dcterms:created xsi:type="dcterms:W3CDTF">2026-04-23T12:25:00Z</dcterms:created>
  <dcterms:modified xsi:type="dcterms:W3CDTF">2026-04-26T09:37:00Z</dcterms:modified>
</cp:coreProperties>
</file>