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0F3E22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1C1D">
        <w:rPr>
          <w:rFonts w:ascii="Times New Roman" w:hAnsi="Times New Roman"/>
          <w:sz w:val="28"/>
          <w:szCs w:val="28"/>
        </w:rPr>
        <w:t>Куришко</w:t>
      </w:r>
      <w:proofErr w:type="spellEnd"/>
      <w:r w:rsidR="002D1C1D">
        <w:rPr>
          <w:rFonts w:ascii="Times New Roman" w:hAnsi="Times New Roman"/>
          <w:sz w:val="28"/>
          <w:szCs w:val="28"/>
        </w:rPr>
        <w:t xml:space="preserve"> Ольги Віталіївни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5072F1">
        <w:rPr>
          <w:rFonts w:ascii="Times New Roman" w:hAnsi="Times New Roman"/>
          <w:sz w:val="28"/>
          <w:szCs w:val="28"/>
        </w:rPr>
        <w:t>1</w:t>
      </w:r>
      <w:r w:rsidR="002D1C1D">
        <w:rPr>
          <w:rFonts w:ascii="Times New Roman" w:hAnsi="Times New Roman"/>
          <w:sz w:val="28"/>
          <w:szCs w:val="28"/>
        </w:rPr>
        <w:t>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F28E573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0461B8">
        <w:rPr>
          <w:rFonts w:ascii="Times New Roman" w:hAnsi="Times New Roman"/>
          <w:sz w:val="28"/>
          <w:szCs w:val="28"/>
          <w:lang w:val="uk-UA"/>
        </w:rPr>
        <w:t>83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0461B8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0461B8">
        <w:rPr>
          <w:rFonts w:ascii="Times New Roman" w:hAnsi="Times New Roman"/>
          <w:sz w:val="28"/>
          <w:szCs w:val="28"/>
          <w:lang w:val="uk-UA"/>
        </w:rPr>
        <w:t>100.8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461B8">
        <w:rPr>
          <w:rFonts w:ascii="Times New Roman" w:hAnsi="Times New Roman"/>
          <w:bCs/>
          <w:sz w:val="28"/>
          <w:szCs w:val="28"/>
          <w:lang w:val="uk-UA"/>
        </w:rPr>
        <w:t>Куришко</w:t>
      </w:r>
      <w:proofErr w:type="spellEnd"/>
      <w:r w:rsidR="000461B8">
        <w:rPr>
          <w:rFonts w:ascii="Times New Roman" w:hAnsi="Times New Roman"/>
          <w:bCs/>
          <w:sz w:val="28"/>
          <w:szCs w:val="28"/>
          <w:lang w:val="uk-UA"/>
        </w:rPr>
        <w:t xml:space="preserve"> Ользі Віталіївні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0461B8">
        <w:rPr>
          <w:rFonts w:ascii="Times New Roman" w:hAnsi="Times New Roman"/>
          <w:sz w:val="28"/>
          <w:szCs w:val="28"/>
          <w:lang w:val="uk-UA"/>
        </w:rPr>
        <w:t>11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1B8">
        <w:rPr>
          <w:rFonts w:ascii="Times New Roman" w:hAnsi="Times New Roman"/>
          <w:sz w:val="28"/>
          <w:szCs w:val="28"/>
          <w:lang w:val="uk-UA"/>
        </w:rPr>
        <w:t>серпня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461B8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0461B8">
        <w:rPr>
          <w:rFonts w:ascii="Times New Roman" w:hAnsi="Times New Roman"/>
          <w:sz w:val="28"/>
          <w:szCs w:val="28"/>
          <w:lang w:val="uk-UA"/>
        </w:rPr>
        <w:t>38933461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</w:t>
      </w:r>
      <w:r w:rsidR="000461B8">
        <w:rPr>
          <w:rFonts w:ascii="Times New Roman" w:hAnsi="Times New Roman"/>
          <w:sz w:val="28"/>
          <w:szCs w:val="28"/>
          <w:lang w:val="uk-UA"/>
        </w:rPr>
        <w:t>1857008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0461B8">
        <w:rPr>
          <w:rFonts w:ascii="Times New Roman" w:hAnsi="Times New Roman" w:cs="Times New Roman"/>
          <w:sz w:val="28"/>
          <w:szCs w:val="28"/>
          <w:lang w:val="uk-UA"/>
        </w:rPr>
        <w:t>4249-3058-0830-7245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</w:t>
      </w:r>
      <w:r w:rsidR="00824519">
        <w:rPr>
          <w:rFonts w:ascii="Times New Roman" w:hAnsi="Times New Roman" w:cs="Times New Roman"/>
          <w:sz w:val="28"/>
          <w:szCs w:val="28"/>
          <w:lang w:val="uk-UA"/>
        </w:rPr>
        <w:t>ПРИВАТНЕ ПІДПРИЄМСТВО «ГРАФІТ ПРОДЖЕКТ»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824519">
        <w:rPr>
          <w:rFonts w:ascii="Times New Roman" w:hAnsi="Times New Roman" w:cs="Times New Roman"/>
          <w:sz w:val="28"/>
          <w:szCs w:val="28"/>
          <w:lang w:val="uk-UA"/>
        </w:rPr>
        <w:t>Юдко</w:t>
      </w:r>
      <w:proofErr w:type="spellEnd"/>
      <w:r w:rsidR="0082451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Федорович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51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824519">
        <w:rPr>
          <w:rFonts w:ascii="Times New Roman" w:hAnsi="Times New Roman" w:cs="Times New Roman"/>
          <w:sz w:val="28"/>
          <w:szCs w:val="28"/>
          <w:lang w:val="uk-UA"/>
        </w:rPr>
        <w:t>005201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627B2E0E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07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15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15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515DC">
        <w:rPr>
          <w:rFonts w:ascii="Times New Roman" w:hAnsi="Times New Roman"/>
          <w:sz w:val="28"/>
          <w:szCs w:val="28"/>
        </w:rPr>
        <w:t>Куришко</w:t>
      </w:r>
      <w:proofErr w:type="spellEnd"/>
      <w:r w:rsidR="00D515DC">
        <w:rPr>
          <w:rFonts w:ascii="Times New Roman" w:hAnsi="Times New Roman"/>
          <w:sz w:val="28"/>
          <w:szCs w:val="28"/>
        </w:rPr>
        <w:t xml:space="preserve"> Ольга Віталіївна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824519" w:rsidRPr="00824519">
        <w:rPr>
          <w:rFonts w:ascii="Times New Roman" w:hAnsi="Times New Roman"/>
          <w:sz w:val="28"/>
          <w:szCs w:val="28"/>
        </w:rPr>
        <w:t xml:space="preserve">83, який знаходиться на території Городоцької територіальної громади в масиві «Сонячний», загальною площею 100.8 м2, належний на праві власності громадянці </w:t>
      </w:r>
      <w:proofErr w:type="spellStart"/>
      <w:r w:rsidR="00824519" w:rsidRPr="00824519">
        <w:rPr>
          <w:rFonts w:ascii="Times New Roman" w:hAnsi="Times New Roman"/>
          <w:sz w:val="28"/>
          <w:szCs w:val="28"/>
        </w:rPr>
        <w:t>Куришко</w:t>
      </w:r>
      <w:proofErr w:type="spellEnd"/>
      <w:r w:rsidR="00824519" w:rsidRPr="00824519">
        <w:rPr>
          <w:rFonts w:ascii="Times New Roman" w:hAnsi="Times New Roman"/>
          <w:sz w:val="28"/>
          <w:szCs w:val="28"/>
        </w:rPr>
        <w:t xml:space="preserve"> Ользі Віталіївні згідно витягу з Державного реєстру речових прав нерухоме майно про реєстрацію права власності від 11 серпня 2025 року, індексний номер витягу: 438933461, реєстраційний номер об'єкта нерухомого майна: 3185700856060,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ТО01:4249-3058-0830-7245, організація, що видала – ПРИВАТНЕ ПІДПРИЄМСТВО «ГРАФІТ ПРОДЖЕКТ», сертифікований експерт – </w:t>
      </w:r>
      <w:proofErr w:type="spellStart"/>
      <w:r w:rsidR="00824519" w:rsidRPr="00824519">
        <w:rPr>
          <w:rFonts w:ascii="Times New Roman" w:hAnsi="Times New Roman"/>
          <w:sz w:val="28"/>
          <w:szCs w:val="28"/>
        </w:rPr>
        <w:t>Юд</w:t>
      </w:r>
      <w:r w:rsidR="00824519">
        <w:rPr>
          <w:rFonts w:ascii="Times New Roman" w:hAnsi="Times New Roman"/>
          <w:sz w:val="28"/>
          <w:szCs w:val="28"/>
        </w:rPr>
        <w:t>ко</w:t>
      </w:r>
      <w:proofErr w:type="spellEnd"/>
      <w:r w:rsidR="00824519">
        <w:rPr>
          <w:rFonts w:ascii="Times New Roman" w:hAnsi="Times New Roman"/>
          <w:sz w:val="28"/>
          <w:szCs w:val="28"/>
        </w:rPr>
        <w:t xml:space="preserve"> Володимир Федорович </w:t>
      </w:r>
      <w:bookmarkStart w:id="1" w:name="_GoBack"/>
      <w:bookmarkEnd w:id="1"/>
      <w:r w:rsidR="00824519" w:rsidRPr="00824519">
        <w:rPr>
          <w:rFonts w:ascii="Times New Roman" w:hAnsi="Times New Roman"/>
          <w:sz w:val="28"/>
          <w:szCs w:val="28"/>
        </w:rPr>
        <w:t>(АЕ 005201),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77E0C574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7F1FAF" w:rsidRPr="007F1FAF">
        <w:rPr>
          <w:rFonts w:ascii="Times New Roman" w:hAnsi="Times New Roman"/>
          <w:sz w:val="28"/>
          <w:szCs w:val="28"/>
        </w:rPr>
        <w:t xml:space="preserve">83, який знаходиться на території Городоцької територіальної громади в масиві «Сонячний», загальною площею 100.8 м2, належний на праві власності громадянці </w:t>
      </w:r>
      <w:proofErr w:type="spellStart"/>
      <w:r w:rsidR="007F1FAF" w:rsidRPr="007F1FAF">
        <w:rPr>
          <w:rFonts w:ascii="Times New Roman" w:hAnsi="Times New Roman"/>
          <w:sz w:val="28"/>
          <w:szCs w:val="28"/>
        </w:rPr>
        <w:t>Куришко</w:t>
      </w:r>
      <w:proofErr w:type="spellEnd"/>
      <w:r w:rsidR="007F1FAF" w:rsidRPr="007F1FAF">
        <w:rPr>
          <w:rFonts w:ascii="Times New Roman" w:hAnsi="Times New Roman"/>
          <w:sz w:val="28"/>
          <w:szCs w:val="28"/>
        </w:rPr>
        <w:t xml:space="preserve"> Ользі Віталіївні згідно витягу з Державного реєстру речових прав нерухоме майно про реєстрацію права власності від 11 серпня 2025 року, індексний номер витягу: 438933461, реєстраційний номер об'єкта нерухомого майна: 3185700856060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461B8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D1C1D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7F1FAF"/>
    <w:rsid w:val="00806C85"/>
    <w:rsid w:val="00807D49"/>
    <w:rsid w:val="00812227"/>
    <w:rsid w:val="008140FD"/>
    <w:rsid w:val="008218EE"/>
    <w:rsid w:val="00824519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5DC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</Pages>
  <Words>4623</Words>
  <Characters>2636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155</cp:revision>
  <cp:lastPrinted>2026-04-01T14:00:00Z</cp:lastPrinted>
  <dcterms:created xsi:type="dcterms:W3CDTF">2023-07-19T13:30:00Z</dcterms:created>
  <dcterms:modified xsi:type="dcterms:W3CDTF">2026-04-01T14:01:00Z</dcterms:modified>
</cp:coreProperties>
</file>