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A237D9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F14">
        <w:rPr>
          <w:rFonts w:ascii="Times New Roman" w:hAnsi="Times New Roman"/>
          <w:sz w:val="28"/>
          <w:szCs w:val="28"/>
        </w:rPr>
        <w:t>Калюжинського</w:t>
      </w:r>
      <w:proofErr w:type="spellEnd"/>
      <w:r w:rsidR="00A76F14">
        <w:rPr>
          <w:rFonts w:ascii="Times New Roman" w:hAnsi="Times New Roman"/>
          <w:sz w:val="28"/>
          <w:szCs w:val="28"/>
        </w:rPr>
        <w:t xml:space="preserve"> Олександра Сергійовича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A76F14">
        <w:rPr>
          <w:rFonts w:ascii="Times New Roman" w:hAnsi="Times New Roman"/>
          <w:sz w:val="28"/>
          <w:szCs w:val="28"/>
        </w:rPr>
        <w:t>0</w:t>
      </w:r>
      <w:r w:rsidR="000C26AA">
        <w:rPr>
          <w:rFonts w:ascii="Times New Roman" w:hAnsi="Times New Roman"/>
          <w:sz w:val="28"/>
          <w:szCs w:val="28"/>
        </w:rPr>
        <w:t>4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A76F14">
        <w:rPr>
          <w:rFonts w:ascii="Times New Roman" w:hAnsi="Times New Roman"/>
          <w:sz w:val="28"/>
          <w:szCs w:val="28"/>
        </w:rPr>
        <w:t>березня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A76F14">
        <w:rPr>
          <w:rFonts w:ascii="Times New Roman" w:hAnsi="Times New Roman"/>
          <w:sz w:val="28"/>
          <w:szCs w:val="28"/>
        </w:rPr>
        <w:t xml:space="preserve">     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FD7FA69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76F14">
        <w:rPr>
          <w:rFonts w:ascii="Times New Roman" w:hAnsi="Times New Roman"/>
          <w:sz w:val="28"/>
          <w:szCs w:val="28"/>
          <w:lang w:val="uk-UA"/>
        </w:rPr>
        <w:t>59</w:t>
      </w:r>
      <w:r w:rsidR="000C26AA">
        <w:rPr>
          <w:rFonts w:ascii="Times New Roman" w:hAnsi="Times New Roman"/>
          <w:sz w:val="28"/>
          <w:szCs w:val="28"/>
          <w:lang w:val="uk-UA"/>
        </w:rPr>
        <w:t>-В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76F14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76F14">
        <w:rPr>
          <w:rFonts w:ascii="Times New Roman" w:hAnsi="Times New Roman"/>
          <w:sz w:val="28"/>
          <w:szCs w:val="28"/>
          <w:lang w:val="uk-UA"/>
        </w:rPr>
        <w:t>63.2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76F14">
        <w:rPr>
          <w:rFonts w:ascii="Times New Roman" w:hAnsi="Times New Roman"/>
          <w:bCs/>
          <w:sz w:val="28"/>
          <w:szCs w:val="28"/>
          <w:lang w:val="uk-UA"/>
        </w:rPr>
        <w:t>Калюжинському</w:t>
      </w:r>
      <w:proofErr w:type="spellEnd"/>
      <w:r w:rsidR="00A76F14">
        <w:rPr>
          <w:rFonts w:ascii="Times New Roman" w:hAnsi="Times New Roman"/>
          <w:bCs/>
          <w:sz w:val="28"/>
          <w:szCs w:val="28"/>
          <w:lang w:val="uk-UA"/>
        </w:rPr>
        <w:t xml:space="preserve"> Олександру Сергійовичу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76F14">
        <w:rPr>
          <w:rFonts w:ascii="Times New Roman" w:hAnsi="Times New Roman"/>
          <w:sz w:val="28"/>
          <w:szCs w:val="28"/>
          <w:lang w:val="uk-UA"/>
        </w:rPr>
        <w:t>24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6AA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0C26AA">
        <w:rPr>
          <w:rFonts w:ascii="Times New Roman" w:hAnsi="Times New Roman"/>
          <w:sz w:val="28"/>
          <w:szCs w:val="28"/>
          <w:lang w:val="uk-UA"/>
        </w:rPr>
        <w:t>46</w:t>
      </w:r>
      <w:r w:rsidR="00A76F14">
        <w:rPr>
          <w:rFonts w:ascii="Times New Roman" w:hAnsi="Times New Roman"/>
          <w:sz w:val="28"/>
          <w:szCs w:val="28"/>
          <w:lang w:val="uk-UA"/>
        </w:rPr>
        <w:t>5398887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0C26AA">
        <w:rPr>
          <w:rFonts w:ascii="Times New Roman" w:hAnsi="Times New Roman"/>
          <w:sz w:val="28"/>
          <w:szCs w:val="28"/>
          <w:lang w:val="uk-UA"/>
        </w:rPr>
        <w:t>8</w:t>
      </w:r>
      <w:r w:rsidR="00A76F14">
        <w:rPr>
          <w:rFonts w:ascii="Times New Roman" w:hAnsi="Times New Roman"/>
          <w:sz w:val="28"/>
          <w:szCs w:val="28"/>
          <w:lang w:val="uk-UA"/>
        </w:rPr>
        <w:t>67505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A76F14">
        <w:rPr>
          <w:rFonts w:ascii="Times New Roman" w:hAnsi="Times New Roman" w:cs="Times New Roman"/>
          <w:sz w:val="28"/>
          <w:szCs w:val="28"/>
          <w:lang w:val="uk-UA"/>
        </w:rPr>
        <w:t>1134-9678-2431-9694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3EABABD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76F1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76F1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A76F14">
        <w:rPr>
          <w:rFonts w:ascii="Times New Roman" w:hAnsi="Times New Roman"/>
          <w:sz w:val="28"/>
          <w:szCs w:val="28"/>
        </w:rPr>
        <w:t>Калюжинський</w:t>
      </w:r>
      <w:proofErr w:type="spellEnd"/>
      <w:r w:rsidR="00A76F14">
        <w:rPr>
          <w:rFonts w:ascii="Times New Roman" w:hAnsi="Times New Roman"/>
          <w:sz w:val="28"/>
          <w:szCs w:val="28"/>
        </w:rPr>
        <w:t xml:space="preserve"> Олександр Сергійович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A76F14" w:rsidRPr="00A76F14">
        <w:rPr>
          <w:rFonts w:ascii="Times New Roman" w:hAnsi="Times New Roman"/>
          <w:sz w:val="28"/>
          <w:szCs w:val="28"/>
        </w:rPr>
        <w:t xml:space="preserve">59-В, який знаходиться на території Городоцької територіальної громади в масиві «Райдужний», загальною площею 63.2 м2, належний на праві власності громадянину </w:t>
      </w:r>
      <w:proofErr w:type="spellStart"/>
      <w:r w:rsidR="00A76F14" w:rsidRPr="00A76F14">
        <w:rPr>
          <w:rFonts w:ascii="Times New Roman" w:hAnsi="Times New Roman"/>
          <w:sz w:val="28"/>
          <w:szCs w:val="28"/>
        </w:rPr>
        <w:t>Калюжинському</w:t>
      </w:r>
      <w:proofErr w:type="spellEnd"/>
      <w:r w:rsidR="00A76F14" w:rsidRPr="00A76F14">
        <w:rPr>
          <w:rFonts w:ascii="Times New Roman" w:hAnsi="Times New Roman"/>
          <w:sz w:val="28"/>
          <w:szCs w:val="28"/>
        </w:rPr>
        <w:t xml:space="preserve"> Олександру Сергійовичу згідно витягу з Державного реєстру речових прав нерухоме майно про реєстрацію права власності від 24 лютого 2026 року, індексний номер витягу: 465398887, реєстраційний номер об'єкта нерухомого майна: 3286750556060,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1134-9678-2431-9694,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2A130E17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A76F14" w:rsidRPr="00A76F14">
        <w:rPr>
          <w:rFonts w:ascii="Times New Roman" w:hAnsi="Times New Roman"/>
          <w:sz w:val="28"/>
          <w:szCs w:val="28"/>
        </w:rPr>
        <w:t xml:space="preserve">59-В, який знаходиться на території Городоцької територіальної громади в масиві «Райдужний», загальною площею 63.2 м2, належний на праві власності громадянину </w:t>
      </w:r>
      <w:proofErr w:type="spellStart"/>
      <w:r w:rsidR="00A76F14" w:rsidRPr="00A76F14">
        <w:rPr>
          <w:rFonts w:ascii="Times New Roman" w:hAnsi="Times New Roman"/>
          <w:sz w:val="28"/>
          <w:szCs w:val="28"/>
        </w:rPr>
        <w:t>Калюжинському</w:t>
      </w:r>
      <w:proofErr w:type="spellEnd"/>
      <w:r w:rsidR="00A76F14" w:rsidRPr="00A76F14">
        <w:rPr>
          <w:rFonts w:ascii="Times New Roman" w:hAnsi="Times New Roman"/>
          <w:sz w:val="28"/>
          <w:szCs w:val="28"/>
        </w:rPr>
        <w:t xml:space="preserve"> Олександру Сергійовичу згідно витягу з Державного реєстру речових прав нерухоме майно про реєстрацію права власності від 24 лютого 2026 року, індексний номер витягу: 465398887, реєстраційний номер об'єкта нерухомого майна: 3286750556060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4658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35</cp:revision>
  <cp:lastPrinted>2026-03-05T07:23:00Z</cp:lastPrinted>
  <dcterms:created xsi:type="dcterms:W3CDTF">2024-10-21T09:09:00Z</dcterms:created>
  <dcterms:modified xsi:type="dcterms:W3CDTF">2026-03-05T07:23:00Z</dcterms:modified>
</cp:coreProperties>
</file>