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E55" w:rsidRPr="008C02FB" w:rsidRDefault="00E30E55" w:rsidP="00E30E55">
      <w:pPr>
        <w:jc w:val="center"/>
        <w:rPr>
          <w:color w:val="000080"/>
          <w:sz w:val="23"/>
          <w:szCs w:val="24"/>
        </w:rPr>
      </w:pPr>
      <w:r w:rsidRPr="008C02FB">
        <w:rPr>
          <w:noProof/>
          <w:color w:val="000080"/>
          <w:sz w:val="23"/>
          <w:szCs w:val="24"/>
          <w:lang w:val="ru-RU"/>
        </w:rPr>
        <w:drawing>
          <wp:inline distT="0" distB="0" distL="0" distR="0" wp14:anchorId="74E482CF" wp14:editId="7D7B2672">
            <wp:extent cx="4191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100" cy="619125"/>
                    </a:xfrm>
                    <a:prstGeom prst="rect">
                      <a:avLst/>
                    </a:prstGeom>
                    <a:noFill/>
                    <a:ln>
                      <a:noFill/>
                    </a:ln>
                  </pic:spPr>
                </pic:pic>
              </a:graphicData>
            </a:graphic>
          </wp:inline>
        </w:drawing>
      </w:r>
    </w:p>
    <w:p w:rsidR="00E30E55" w:rsidRPr="00FA743A" w:rsidRDefault="00E30E55" w:rsidP="00E30E55">
      <w:pPr>
        <w:keepNext/>
        <w:jc w:val="center"/>
        <w:outlineLvl w:val="2"/>
        <w:rPr>
          <w:b/>
          <w:sz w:val="16"/>
          <w:szCs w:val="16"/>
        </w:rPr>
      </w:pPr>
    </w:p>
    <w:p w:rsidR="00E30E55" w:rsidRPr="008C02FB" w:rsidRDefault="00E30E55" w:rsidP="00E30E55">
      <w:pPr>
        <w:keepNext/>
        <w:jc w:val="center"/>
        <w:outlineLvl w:val="2"/>
        <w:rPr>
          <w:b/>
          <w:sz w:val="28"/>
          <w:szCs w:val="28"/>
        </w:rPr>
      </w:pPr>
      <w:r w:rsidRPr="008C02FB">
        <w:rPr>
          <w:b/>
          <w:sz w:val="28"/>
          <w:szCs w:val="28"/>
        </w:rPr>
        <w:t>ГОРОДОЦЬКА СІЛЬСЬКА РАДА</w:t>
      </w:r>
    </w:p>
    <w:p w:rsidR="00E30E55" w:rsidRPr="008C02FB" w:rsidRDefault="00E30E55" w:rsidP="00E30E55">
      <w:pPr>
        <w:keepNext/>
        <w:jc w:val="center"/>
        <w:outlineLvl w:val="4"/>
        <w:rPr>
          <w:rFonts w:eastAsia="Arial Unicode MS"/>
          <w:b/>
          <w:bCs/>
          <w:color w:val="000000"/>
          <w:sz w:val="28"/>
          <w:szCs w:val="28"/>
        </w:rPr>
      </w:pPr>
      <w:r w:rsidRPr="008C02FB">
        <w:rPr>
          <w:rFonts w:eastAsia="Calibri"/>
          <w:b/>
          <w:sz w:val="28"/>
          <w:szCs w:val="28"/>
        </w:rPr>
        <w:t>РІВНЕНСЬКОГО РАЙОНУ РІВНЕНСЬКОЇ  ОБЛАСТІ</w:t>
      </w:r>
    </w:p>
    <w:p w:rsidR="00E30E55" w:rsidRPr="008C02FB" w:rsidRDefault="00E30E55" w:rsidP="00E30E55">
      <w:pPr>
        <w:jc w:val="center"/>
        <w:rPr>
          <w:b/>
          <w:color w:val="000000"/>
          <w:sz w:val="28"/>
          <w:szCs w:val="28"/>
        </w:rPr>
      </w:pPr>
      <w:r w:rsidRPr="008C02FB">
        <w:rPr>
          <w:b/>
          <w:color w:val="000000"/>
          <w:sz w:val="28"/>
          <w:szCs w:val="28"/>
        </w:rPr>
        <w:t>ВИКОНАВЧИЙ КОМІТЕТ</w:t>
      </w:r>
    </w:p>
    <w:p w:rsidR="00E30E55" w:rsidRPr="008C02FB" w:rsidRDefault="00E30E55" w:rsidP="00E30E55">
      <w:pPr>
        <w:jc w:val="center"/>
        <w:rPr>
          <w:color w:val="000000"/>
          <w:sz w:val="28"/>
          <w:szCs w:val="28"/>
        </w:rPr>
      </w:pPr>
    </w:p>
    <w:p w:rsidR="00E30E55" w:rsidRPr="009D0F58" w:rsidRDefault="00E30E55" w:rsidP="00E30E55">
      <w:pPr>
        <w:keepNext/>
        <w:jc w:val="center"/>
        <w:outlineLvl w:val="6"/>
        <w:rPr>
          <w:b/>
          <w:bCs/>
          <w:color w:val="000000"/>
          <w:sz w:val="28"/>
          <w:szCs w:val="28"/>
        </w:rPr>
      </w:pPr>
      <w:r w:rsidRPr="009D0F58">
        <w:rPr>
          <w:b/>
          <w:bCs/>
          <w:color w:val="000000"/>
          <w:sz w:val="28"/>
          <w:szCs w:val="28"/>
        </w:rPr>
        <w:t xml:space="preserve">Р І Ш Е Н </w:t>
      </w:r>
      <w:proofErr w:type="spellStart"/>
      <w:r w:rsidRPr="009D0F58">
        <w:rPr>
          <w:b/>
          <w:bCs/>
          <w:color w:val="000000"/>
          <w:sz w:val="28"/>
          <w:szCs w:val="28"/>
        </w:rPr>
        <w:t>Н</w:t>
      </w:r>
      <w:proofErr w:type="spellEnd"/>
      <w:r w:rsidRPr="009D0F58">
        <w:rPr>
          <w:b/>
          <w:bCs/>
          <w:color w:val="000000"/>
          <w:sz w:val="28"/>
          <w:szCs w:val="28"/>
        </w:rPr>
        <w:t xml:space="preserve"> Я</w:t>
      </w:r>
    </w:p>
    <w:p w:rsidR="00E30E55" w:rsidRPr="008C02FB" w:rsidRDefault="00E30E55" w:rsidP="00E30E55">
      <w:pPr>
        <w:jc w:val="center"/>
        <w:rPr>
          <w:b/>
          <w:color w:val="000000"/>
          <w:sz w:val="28"/>
          <w:szCs w:val="28"/>
        </w:rPr>
      </w:pPr>
    </w:p>
    <w:p w:rsidR="00E30E55" w:rsidRPr="008C02FB" w:rsidRDefault="00E30E55" w:rsidP="00E30E55">
      <w:pPr>
        <w:rPr>
          <w:b/>
          <w:color w:val="000000"/>
          <w:sz w:val="28"/>
          <w:szCs w:val="24"/>
        </w:rPr>
      </w:pPr>
    </w:p>
    <w:p w:rsidR="00E30E55" w:rsidRDefault="00E30E55" w:rsidP="00E30E55">
      <w:pPr>
        <w:suppressAutoHyphens/>
        <w:rPr>
          <w:bCs/>
          <w:color w:val="000000"/>
          <w:sz w:val="28"/>
          <w:szCs w:val="24"/>
          <w:lang w:eastAsia="ar-SA"/>
        </w:rPr>
      </w:pPr>
      <w:r w:rsidRPr="00044AAC">
        <w:rPr>
          <w:bCs/>
          <w:color w:val="000000"/>
          <w:sz w:val="28"/>
          <w:szCs w:val="24"/>
          <w:lang w:eastAsia="ar-SA"/>
        </w:rPr>
        <w:t>________________20</w:t>
      </w:r>
      <w:r w:rsidR="00757869">
        <w:rPr>
          <w:bCs/>
          <w:color w:val="000000"/>
          <w:sz w:val="28"/>
          <w:szCs w:val="24"/>
          <w:lang w:eastAsia="ar-SA"/>
        </w:rPr>
        <w:t>25</w:t>
      </w:r>
      <w:r w:rsidRPr="00044AAC">
        <w:rPr>
          <w:bCs/>
          <w:color w:val="000000"/>
          <w:sz w:val="28"/>
          <w:szCs w:val="24"/>
          <w:lang w:eastAsia="ar-SA"/>
        </w:rPr>
        <w:t xml:space="preserve"> року             с.</w:t>
      </w:r>
      <w:r w:rsidRPr="004B5D17">
        <w:rPr>
          <w:bCs/>
          <w:color w:val="000000"/>
          <w:sz w:val="28"/>
          <w:szCs w:val="24"/>
          <w:lang w:eastAsia="ar-SA"/>
        </w:rPr>
        <w:t xml:space="preserve"> </w:t>
      </w:r>
      <w:r w:rsidRPr="00044AAC">
        <w:rPr>
          <w:bCs/>
          <w:color w:val="000000"/>
          <w:sz w:val="28"/>
          <w:szCs w:val="24"/>
          <w:lang w:eastAsia="ar-SA"/>
        </w:rPr>
        <w:t>Городок                                      № ______</w:t>
      </w:r>
    </w:p>
    <w:p w:rsidR="00E30E55" w:rsidRPr="00044AAC" w:rsidRDefault="00E30E55" w:rsidP="00E30E55">
      <w:pPr>
        <w:suppressAutoHyphens/>
        <w:rPr>
          <w:bCs/>
          <w:color w:val="000000"/>
          <w:sz w:val="28"/>
          <w:szCs w:val="24"/>
          <w:lang w:eastAsia="ar-SA"/>
        </w:rPr>
      </w:pPr>
    </w:p>
    <w:p w:rsidR="00457A3F" w:rsidRPr="00FD7FC4" w:rsidRDefault="00457A3F" w:rsidP="00457A3F">
      <w:pPr>
        <w:pStyle w:val="a3"/>
        <w:ind w:left="0" w:firstLine="0"/>
        <w:rPr>
          <w:b/>
          <w:color w:val="222222"/>
          <w:sz w:val="28"/>
          <w:szCs w:val="28"/>
          <w:shd w:val="clear" w:color="auto" w:fill="FFFFFF"/>
        </w:rPr>
      </w:pPr>
      <w:r w:rsidRPr="00FD7FC4">
        <w:rPr>
          <w:b/>
          <w:color w:val="222222"/>
          <w:sz w:val="28"/>
          <w:szCs w:val="28"/>
          <w:shd w:val="clear" w:color="auto" w:fill="FFFFFF"/>
        </w:rPr>
        <w:t xml:space="preserve">Про роботу комісії з питань забезпечення </w:t>
      </w:r>
    </w:p>
    <w:p w:rsidR="00457A3F" w:rsidRPr="00FD7FC4" w:rsidRDefault="00457A3F" w:rsidP="00457A3F">
      <w:pPr>
        <w:pStyle w:val="a3"/>
        <w:ind w:left="0" w:firstLine="0"/>
        <w:rPr>
          <w:b/>
          <w:color w:val="222222"/>
          <w:sz w:val="28"/>
          <w:szCs w:val="28"/>
          <w:shd w:val="clear" w:color="auto" w:fill="FFFFFF"/>
        </w:rPr>
      </w:pPr>
      <w:r w:rsidRPr="00FD7FC4">
        <w:rPr>
          <w:b/>
          <w:color w:val="222222"/>
          <w:sz w:val="28"/>
          <w:szCs w:val="28"/>
          <w:shd w:val="clear" w:color="auto" w:fill="FFFFFF"/>
        </w:rPr>
        <w:t xml:space="preserve">своєчасності і повноти сплати податків, </w:t>
      </w:r>
    </w:p>
    <w:p w:rsidR="00457A3F" w:rsidRPr="00FD7FC4" w:rsidRDefault="00457A3F" w:rsidP="00457A3F">
      <w:pPr>
        <w:pStyle w:val="a3"/>
        <w:ind w:left="0" w:firstLine="0"/>
        <w:rPr>
          <w:b/>
          <w:color w:val="222222"/>
          <w:sz w:val="28"/>
          <w:szCs w:val="28"/>
          <w:shd w:val="clear" w:color="auto" w:fill="FFFFFF"/>
        </w:rPr>
      </w:pPr>
      <w:r w:rsidRPr="00FD7FC4">
        <w:rPr>
          <w:b/>
          <w:color w:val="222222"/>
          <w:sz w:val="28"/>
          <w:szCs w:val="28"/>
          <w:shd w:val="clear" w:color="auto" w:fill="FFFFFF"/>
        </w:rPr>
        <w:t xml:space="preserve">зборів та інших обов'язкових платежів до </w:t>
      </w:r>
    </w:p>
    <w:p w:rsidR="00457A3F" w:rsidRPr="00FD7FC4" w:rsidRDefault="00457A3F" w:rsidP="00457A3F">
      <w:pPr>
        <w:pStyle w:val="a3"/>
        <w:ind w:left="0" w:firstLine="0"/>
        <w:rPr>
          <w:b/>
          <w:color w:val="222222"/>
          <w:sz w:val="28"/>
          <w:szCs w:val="28"/>
          <w:shd w:val="clear" w:color="auto" w:fill="FFFFFF"/>
        </w:rPr>
      </w:pPr>
      <w:r w:rsidRPr="00FD7FC4">
        <w:rPr>
          <w:b/>
          <w:color w:val="222222"/>
          <w:sz w:val="28"/>
          <w:szCs w:val="28"/>
          <w:shd w:val="clear" w:color="auto" w:fill="FFFFFF"/>
        </w:rPr>
        <w:t xml:space="preserve">бюджету Городоцької сільської ради </w:t>
      </w:r>
    </w:p>
    <w:p w:rsidR="007015ED" w:rsidRPr="00FD7FC4" w:rsidRDefault="007015ED" w:rsidP="00457A3F">
      <w:pPr>
        <w:pStyle w:val="a3"/>
        <w:ind w:left="0" w:firstLine="0"/>
        <w:rPr>
          <w:b/>
          <w:sz w:val="28"/>
          <w:szCs w:val="28"/>
        </w:rPr>
      </w:pPr>
    </w:p>
    <w:p w:rsidR="00B919F2" w:rsidRPr="00722BE9" w:rsidRDefault="00392F24" w:rsidP="0079423B">
      <w:pPr>
        <w:overflowPunct w:val="0"/>
        <w:adjustRightInd w:val="0"/>
        <w:ind w:firstLine="567"/>
        <w:jc w:val="both"/>
        <w:textAlignment w:val="baseline"/>
        <w:rPr>
          <w:bCs/>
          <w:sz w:val="28"/>
          <w:szCs w:val="28"/>
        </w:rPr>
      </w:pPr>
      <w:r w:rsidRPr="00DE6FA0">
        <w:rPr>
          <w:bCs/>
          <w:sz w:val="28"/>
          <w:szCs w:val="28"/>
        </w:rPr>
        <w:t xml:space="preserve">Заслухавши та обговоривши інформацію начальника фінансового відділу Городоцької сільської ради Ірини </w:t>
      </w:r>
      <w:proofErr w:type="spellStart"/>
      <w:r w:rsidRPr="00DE6FA0">
        <w:rPr>
          <w:bCs/>
          <w:sz w:val="28"/>
          <w:szCs w:val="28"/>
        </w:rPr>
        <w:t>Іллюк</w:t>
      </w:r>
      <w:proofErr w:type="spellEnd"/>
      <w:r>
        <w:rPr>
          <w:bCs/>
          <w:sz w:val="28"/>
          <w:szCs w:val="28"/>
        </w:rPr>
        <w:t xml:space="preserve"> про</w:t>
      </w:r>
      <w:r w:rsidR="00457A3F" w:rsidRPr="00457A3F">
        <w:rPr>
          <w:bCs/>
          <w:sz w:val="28"/>
          <w:szCs w:val="28"/>
        </w:rPr>
        <w:t xml:space="preserve"> роботу комісії з питань забезпечення своєчасності і повноти сплати податків, зборів та інших обов'язкових платежів до бюджету Городоцької сільської ради</w:t>
      </w:r>
      <w:r w:rsidR="00B919F2" w:rsidRPr="00722BE9">
        <w:rPr>
          <w:bCs/>
          <w:sz w:val="28"/>
          <w:szCs w:val="28"/>
        </w:rPr>
        <w:t xml:space="preserve">, керуючись </w:t>
      </w:r>
      <w:r w:rsidR="00B919F2" w:rsidRPr="00457A3F">
        <w:rPr>
          <w:bCs/>
          <w:sz w:val="28"/>
          <w:szCs w:val="28"/>
        </w:rPr>
        <w:t>статтями 52, 59 Закону України «Про  місцеве самоврядування в Україні»,</w:t>
      </w:r>
      <w:r w:rsidR="00B919F2" w:rsidRPr="00722BE9">
        <w:rPr>
          <w:bCs/>
          <w:sz w:val="28"/>
          <w:szCs w:val="28"/>
        </w:rPr>
        <w:t xml:space="preserve"> </w:t>
      </w:r>
      <w:r w:rsidR="00457A3F">
        <w:rPr>
          <w:bCs/>
          <w:sz w:val="28"/>
          <w:szCs w:val="28"/>
        </w:rPr>
        <w:t xml:space="preserve"> виконавчий комітет</w:t>
      </w:r>
      <w:r w:rsidR="00B919F2" w:rsidRPr="00457A3F">
        <w:rPr>
          <w:bCs/>
          <w:sz w:val="28"/>
          <w:szCs w:val="28"/>
        </w:rPr>
        <w:t xml:space="preserve"> сільської ради</w:t>
      </w:r>
      <w:r w:rsidR="00B919F2" w:rsidRPr="00722BE9">
        <w:rPr>
          <w:bCs/>
          <w:sz w:val="28"/>
          <w:szCs w:val="28"/>
        </w:rPr>
        <w:t xml:space="preserve"> </w:t>
      </w:r>
    </w:p>
    <w:p w:rsidR="00B919F2" w:rsidRPr="00457A3F" w:rsidRDefault="00B919F2" w:rsidP="0079423B">
      <w:pPr>
        <w:overflowPunct w:val="0"/>
        <w:adjustRightInd w:val="0"/>
        <w:ind w:firstLine="567"/>
        <w:jc w:val="both"/>
        <w:textAlignment w:val="baseline"/>
        <w:rPr>
          <w:bCs/>
          <w:sz w:val="28"/>
          <w:szCs w:val="28"/>
        </w:rPr>
      </w:pPr>
    </w:p>
    <w:p w:rsidR="00B919F2" w:rsidRDefault="00B919F2" w:rsidP="0079423B">
      <w:pPr>
        <w:overflowPunct w:val="0"/>
        <w:adjustRightInd w:val="0"/>
        <w:ind w:firstLine="567"/>
        <w:textAlignment w:val="baseline"/>
        <w:rPr>
          <w:sz w:val="28"/>
          <w:szCs w:val="28"/>
        </w:rPr>
      </w:pPr>
      <w:r w:rsidRPr="00722BE9">
        <w:rPr>
          <w:sz w:val="28"/>
          <w:szCs w:val="28"/>
        </w:rPr>
        <w:t>ВИРІШИВ:</w:t>
      </w:r>
    </w:p>
    <w:p w:rsidR="0079423B" w:rsidRDefault="0079423B" w:rsidP="0079423B">
      <w:pPr>
        <w:overflowPunct w:val="0"/>
        <w:adjustRightInd w:val="0"/>
        <w:ind w:firstLine="567"/>
        <w:textAlignment w:val="baseline"/>
        <w:rPr>
          <w:sz w:val="28"/>
          <w:szCs w:val="28"/>
        </w:rPr>
      </w:pPr>
    </w:p>
    <w:p w:rsidR="00457A3F" w:rsidRDefault="00E03B40" w:rsidP="0079423B">
      <w:pPr>
        <w:overflowPunct w:val="0"/>
        <w:adjustRightInd w:val="0"/>
        <w:ind w:firstLine="567"/>
        <w:jc w:val="both"/>
        <w:textAlignment w:val="baseline"/>
        <w:rPr>
          <w:bCs/>
          <w:sz w:val="28"/>
          <w:szCs w:val="28"/>
        </w:rPr>
      </w:pPr>
      <w:r w:rsidRPr="00DE6FA0">
        <w:rPr>
          <w:bCs/>
          <w:sz w:val="28"/>
          <w:szCs w:val="28"/>
        </w:rPr>
        <w:t xml:space="preserve">1. </w:t>
      </w:r>
      <w:r w:rsidR="007015ED">
        <w:rPr>
          <w:bCs/>
          <w:sz w:val="28"/>
          <w:szCs w:val="28"/>
        </w:rPr>
        <w:t>Інформацію щодо</w:t>
      </w:r>
      <w:r>
        <w:rPr>
          <w:bCs/>
          <w:sz w:val="28"/>
          <w:szCs w:val="28"/>
        </w:rPr>
        <w:t xml:space="preserve"> </w:t>
      </w:r>
      <w:r w:rsidR="00457A3F" w:rsidRPr="00457A3F">
        <w:rPr>
          <w:bCs/>
          <w:sz w:val="28"/>
          <w:szCs w:val="28"/>
        </w:rPr>
        <w:t xml:space="preserve">роботу комісії з питань забезпечення своєчасності і повноти сплати податків, зборів та інших обов'язкових платежів до бюджету Городоцької сільської ради </w:t>
      </w:r>
      <w:r w:rsidR="000806C9">
        <w:rPr>
          <w:bCs/>
          <w:sz w:val="28"/>
          <w:szCs w:val="28"/>
        </w:rPr>
        <w:t xml:space="preserve">  </w:t>
      </w:r>
      <w:r w:rsidR="007015ED">
        <w:rPr>
          <w:bCs/>
          <w:sz w:val="28"/>
          <w:szCs w:val="28"/>
        </w:rPr>
        <w:t>взяти до відома.</w:t>
      </w:r>
    </w:p>
    <w:p w:rsidR="007015ED" w:rsidRDefault="00457A3F" w:rsidP="0079423B">
      <w:pPr>
        <w:overflowPunct w:val="0"/>
        <w:adjustRightInd w:val="0"/>
        <w:ind w:firstLine="567"/>
        <w:jc w:val="both"/>
        <w:textAlignment w:val="baseline"/>
        <w:rPr>
          <w:bCs/>
          <w:sz w:val="28"/>
          <w:szCs w:val="28"/>
        </w:rPr>
      </w:pPr>
      <w:r>
        <w:rPr>
          <w:bCs/>
          <w:sz w:val="28"/>
          <w:szCs w:val="28"/>
        </w:rPr>
        <w:t xml:space="preserve">     </w:t>
      </w:r>
    </w:p>
    <w:p w:rsidR="0079423B" w:rsidRDefault="00E03B40" w:rsidP="0079423B">
      <w:pPr>
        <w:overflowPunct w:val="0"/>
        <w:adjustRightInd w:val="0"/>
        <w:ind w:firstLine="567"/>
        <w:jc w:val="both"/>
        <w:textAlignment w:val="baseline"/>
        <w:rPr>
          <w:bCs/>
          <w:sz w:val="28"/>
          <w:szCs w:val="28"/>
        </w:rPr>
      </w:pPr>
      <w:r w:rsidRPr="00DE6FA0">
        <w:rPr>
          <w:bCs/>
          <w:sz w:val="28"/>
          <w:szCs w:val="28"/>
        </w:rPr>
        <w:t xml:space="preserve">2. </w:t>
      </w:r>
      <w:r w:rsidR="00457A3F">
        <w:rPr>
          <w:bCs/>
          <w:sz w:val="28"/>
          <w:szCs w:val="28"/>
        </w:rPr>
        <w:t xml:space="preserve">Заступнику сільського голови з питань діяльності  виконавчих органів </w:t>
      </w:r>
      <w:r w:rsidR="0079423B">
        <w:rPr>
          <w:bCs/>
          <w:sz w:val="28"/>
          <w:szCs w:val="28"/>
        </w:rPr>
        <w:t xml:space="preserve">сільської ради  Сергію Сайку  </w:t>
      </w:r>
      <w:r w:rsidR="009847C2">
        <w:rPr>
          <w:bCs/>
          <w:sz w:val="28"/>
          <w:szCs w:val="28"/>
        </w:rPr>
        <w:t>по мірі необхідності забезпечувати  проведення засідань комісії з питань своєчасності  і повноти сплатим податків, зборів та інших обов</w:t>
      </w:r>
      <w:r w:rsidR="009847C2" w:rsidRPr="00757869">
        <w:rPr>
          <w:bCs/>
          <w:sz w:val="28"/>
          <w:szCs w:val="28"/>
        </w:rPr>
        <w:t>’</w:t>
      </w:r>
      <w:r w:rsidR="009847C2">
        <w:rPr>
          <w:bCs/>
          <w:sz w:val="28"/>
          <w:szCs w:val="28"/>
        </w:rPr>
        <w:t>язкових платежів до бюджету на яких заслуховувати платників податків, які мають заборгованість перед бюджетом</w:t>
      </w:r>
      <w:r w:rsidR="007015ED">
        <w:rPr>
          <w:bCs/>
          <w:sz w:val="28"/>
          <w:szCs w:val="28"/>
        </w:rPr>
        <w:t>.</w:t>
      </w:r>
    </w:p>
    <w:p w:rsidR="0079423B" w:rsidRDefault="0079423B" w:rsidP="0079423B">
      <w:pPr>
        <w:overflowPunct w:val="0"/>
        <w:adjustRightInd w:val="0"/>
        <w:ind w:firstLine="567"/>
        <w:jc w:val="both"/>
        <w:textAlignment w:val="baseline"/>
        <w:rPr>
          <w:bCs/>
          <w:sz w:val="28"/>
          <w:szCs w:val="28"/>
        </w:rPr>
      </w:pPr>
    </w:p>
    <w:p w:rsidR="00E03B40" w:rsidRPr="00DE6FA0" w:rsidRDefault="00E03B40" w:rsidP="0079423B">
      <w:pPr>
        <w:overflowPunct w:val="0"/>
        <w:adjustRightInd w:val="0"/>
        <w:ind w:firstLine="567"/>
        <w:jc w:val="both"/>
        <w:textAlignment w:val="baseline"/>
        <w:rPr>
          <w:bCs/>
          <w:sz w:val="28"/>
          <w:szCs w:val="28"/>
        </w:rPr>
      </w:pPr>
      <w:r w:rsidRPr="00DE6FA0">
        <w:rPr>
          <w:bCs/>
          <w:sz w:val="28"/>
          <w:szCs w:val="28"/>
        </w:rPr>
        <w:t xml:space="preserve">3. Контроль за виконанням рішення </w:t>
      </w:r>
      <w:r>
        <w:rPr>
          <w:bCs/>
          <w:sz w:val="28"/>
          <w:szCs w:val="28"/>
        </w:rPr>
        <w:t>залишаю за собою.</w:t>
      </w:r>
    </w:p>
    <w:p w:rsidR="00E03B40" w:rsidRPr="00DE6FA0" w:rsidRDefault="00E03B40" w:rsidP="0079423B">
      <w:pPr>
        <w:pStyle w:val="a4"/>
        <w:shd w:val="clear" w:color="auto" w:fill="FFFFFF"/>
        <w:spacing w:before="0" w:beforeAutospacing="0" w:after="225" w:afterAutospacing="0"/>
        <w:ind w:firstLine="567"/>
        <w:jc w:val="both"/>
        <w:rPr>
          <w:bCs/>
          <w:sz w:val="28"/>
          <w:szCs w:val="28"/>
          <w:lang w:eastAsia="ru-RU"/>
        </w:rPr>
      </w:pPr>
      <w:r w:rsidRPr="00DE6FA0">
        <w:rPr>
          <w:bCs/>
          <w:sz w:val="28"/>
          <w:szCs w:val="28"/>
          <w:lang w:eastAsia="ru-RU"/>
        </w:rPr>
        <w:t> </w:t>
      </w:r>
    </w:p>
    <w:p w:rsidR="00392F24" w:rsidRPr="00722BE9" w:rsidRDefault="00E03B40" w:rsidP="00E03B40">
      <w:pPr>
        <w:overflowPunct w:val="0"/>
        <w:adjustRightInd w:val="0"/>
        <w:textAlignment w:val="baseline"/>
        <w:rPr>
          <w:sz w:val="28"/>
          <w:szCs w:val="28"/>
        </w:rPr>
      </w:pPr>
      <w:r w:rsidRPr="00DE6FA0">
        <w:rPr>
          <w:bCs/>
          <w:sz w:val="28"/>
          <w:szCs w:val="28"/>
        </w:rPr>
        <w:t>Сільський голова                                                                         Сергій ПОЛІЩУК</w:t>
      </w:r>
    </w:p>
    <w:p w:rsidR="00191B7A" w:rsidRDefault="00B919F2">
      <w:r>
        <w:t xml:space="preserve">           </w:t>
      </w:r>
    </w:p>
    <w:p w:rsidR="00757869" w:rsidRDefault="00757869"/>
    <w:p w:rsidR="00757869" w:rsidRDefault="00757869"/>
    <w:p w:rsidR="00757869" w:rsidRDefault="00757869"/>
    <w:p w:rsidR="00757869" w:rsidRDefault="00757869"/>
    <w:p w:rsidR="00757869" w:rsidRDefault="00757869"/>
    <w:p w:rsidR="00757869" w:rsidRDefault="00757869"/>
    <w:p w:rsidR="00757869" w:rsidRDefault="00757869"/>
    <w:p w:rsidR="00757869" w:rsidRDefault="00757869"/>
    <w:p w:rsidR="00757869" w:rsidRPr="00D97ED0" w:rsidRDefault="00757869" w:rsidP="00757869">
      <w:pPr>
        <w:pStyle w:val="a8"/>
        <w:jc w:val="center"/>
        <w:rPr>
          <w:rFonts w:ascii="Times New Roman" w:hAnsi="Times New Roman" w:cs="Times New Roman"/>
          <w:sz w:val="28"/>
          <w:szCs w:val="28"/>
        </w:rPr>
      </w:pPr>
    </w:p>
    <w:p w:rsidR="00757869" w:rsidRPr="00D97ED0" w:rsidRDefault="00757869" w:rsidP="00757869">
      <w:pPr>
        <w:pStyle w:val="a8"/>
        <w:jc w:val="center"/>
        <w:rPr>
          <w:rFonts w:ascii="Times New Roman" w:hAnsi="Times New Roman" w:cs="Times New Roman"/>
          <w:sz w:val="28"/>
          <w:szCs w:val="28"/>
        </w:rPr>
      </w:pPr>
      <w:r w:rsidRPr="00D97ED0">
        <w:rPr>
          <w:rFonts w:ascii="Times New Roman" w:hAnsi="Times New Roman" w:cs="Times New Roman"/>
          <w:sz w:val="28"/>
          <w:szCs w:val="28"/>
        </w:rPr>
        <w:t>Інформаційна довідка</w:t>
      </w:r>
    </w:p>
    <w:p w:rsidR="00757869" w:rsidRPr="00D97ED0" w:rsidRDefault="00757869" w:rsidP="00757869">
      <w:pPr>
        <w:pStyle w:val="a8"/>
        <w:jc w:val="center"/>
        <w:rPr>
          <w:rFonts w:ascii="Times New Roman" w:hAnsi="Times New Roman" w:cs="Times New Roman"/>
          <w:sz w:val="28"/>
          <w:szCs w:val="28"/>
        </w:rPr>
      </w:pPr>
      <w:r w:rsidRPr="00D97ED0">
        <w:rPr>
          <w:rFonts w:ascii="Times New Roman" w:hAnsi="Times New Roman" w:cs="Times New Roman"/>
          <w:sz w:val="28"/>
          <w:szCs w:val="28"/>
        </w:rPr>
        <w:t>про роботу комісії з питань забезпечення своєчасності і повноти сплати податків, зборів та інших обов'язкових платежів до бюджету Городоцької сільської ради</w:t>
      </w:r>
    </w:p>
    <w:p w:rsidR="00757869" w:rsidRPr="00D97ED0" w:rsidRDefault="00757869" w:rsidP="00757869">
      <w:pPr>
        <w:pStyle w:val="a8"/>
        <w:rPr>
          <w:rFonts w:ascii="Times New Roman" w:hAnsi="Times New Roman" w:cs="Times New Roman"/>
          <w:sz w:val="28"/>
          <w:szCs w:val="28"/>
        </w:rPr>
      </w:pPr>
      <w:r w:rsidRPr="00D97ED0">
        <w:rPr>
          <w:rFonts w:ascii="Times New Roman" w:hAnsi="Times New Roman" w:cs="Times New Roman"/>
          <w:sz w:val="28"/>
          <w:szCs w:val="28"/>
        </w:rPr>
        <w:t xml:space="preserve">   </w:t>
      </w:r>
    </w:p>
    <w:p w:rsidR="00757869" w:rsidRPr="00D97ED0" w:rsidRDefault="00757869" w:rsidP="00757869">
      <w:pPr>
        <w:pStyle w:val="a8"/>
        <w:ind w:firstLine="567"/>
        <w:jc w:val="both"/>
        <w:rPr>
          <w:rFonts w:ascii="Times New Roman" w:hAnsi="Times New Roman" w:cs="Times New Roman"/>
          <w:sz w:val="28"/>
          <w:szCs w:val="28"/>
        </w:rPr>
      </w:pPr>
      <w:r w:rsidRPr="00D97ED0">
        <w:rPr>
          <w:rFonts w:ascii="Times New Roman" w:hAnsi="Times New Roman" w:cs="Times New Roman"/>
          <w:sz w:val="28"/>
          <w:szCs w:val="28"/>
        </w:rPr>
        <w:t xml:space="preserve">Рішенням виконавчого комітету  сільської ради від 22.06.2022 №127  було створено   комісію з питань забезпечення своєчасності і повноти сплати податків, зборів та інших обов’язкових платежів до бюджету Городоцької сільської ради.  У 2025 проведено 3 засідання комісії на яких розглядалися питання щодо заборгованості та повноти сплати податків. </w:t>
      </w:r>
    </w:p>
    <w:p w:rsidR="00757869" w:rsidRPr="00D97ED0" w:rsidRDefault="00757869" w:rsidP="00757869">
      <w:pPr>
        <w:pStyle w:val="a8"/>
        <w:ind w:firstLine="567"/>
        <w:jc w:val="both"/>
        <w:rPr>
          <w:rFonts w:ascii="Times New Roman" w:hAnsi="Times New Roman" w:cs="Times New Roman"/>
          <w:sz w:val="28"/>
          <w:szCs w:val="28"/>
        </w:rPr>
      </w:pPr>
      <w:r w:rsidRPr="00D97ED0">
        <w:rPr>
          <w:rFonts w:ascii="Times New Roman" w:hAnsi="Times New Roman" w:cs="Times New Roman"/>
          <w:sz w:val="28"/>
          <w:szCs w:val="28"/>
        </w:rPr>
        <w:t xml:space="preserve">У поточному році на засіданнях комісії було розглянуто питання щодо  платника податків </w:t>
      </w:r>
      <w:r w:rsidRPr="00D97ED0">
        <w:rPr>
          <w:rStyle w:val="a7"/>
          <w:rFonts w:ascii="Times New Roman" w:hAnsi="Times New Roman" w:cs="Times New Roman"/>
          <w:sz w:val="28"/>
          <w:szCs w:val="28"/>
        </w:rPr>
        <w:t>ТОВ «</w:t>
      </w:r>
      <w:proofErr w:type="spellStart"/>
      <w:r w:rsidRPr="00D97ED0">
        <w:rPr>
          <w:rStyle w:val="a7"/>
          <w:rFonts w:ascii="Times New Roman" w:hAnsi="Times New Roman" w:cs="Times New Roman"/>
          <w:sz w:val="28"/>
          <w:szCs w:val="28"/>
        </w:rPr>
        <w:t>Обарівінвест</w:t>
      </w:r>
      <w:proofErr w:type="spellEnd"/>
      <w:r w:rsidRPr="00D97ED0">
        <w:rPr>
          <w:rStyle w:val="a7"/>
          <w:rFonts w:ascii="Times New Roman" w:hAnsi="Times New Roman" w:cs="Times New Roman"/>
          <w:sz w:val="28"/>
          <w:szCs w:val="28"/>
        </w:rPr>
        <w:t>»</w:t>
      </w:r>
      <w:r w:rsidRPr="00D97ED0">
        <w:rPr>
          <w:rFonts w:ascii="Times New Roman" w:hAnsi="Times New Roman" w:cs="Times New Roman"/>
          <w:sz w:val="28"/>
          <w:szCs w:val="28"/>
        </w:rPr>
        <w:t xml:space="preserve">, який є основним боржником та має  заборгованість по орендній платі за землю у сумі  1 350 681,17 гривень, платі за нерухомість в сумі 112849,06 гривень.  На засідання комісії було </w:t>
      </w:r>
      <w:r w:rsidRPr="00D97ED0">
        <w:rPr>
          <w:rStyle w:val="a7"/>
          <w:rFonts w:ascii="Times New Roman" w:hAnsi="Times New Roman" w:cs="Times New Roman"/>
          <w:sz w:val="28"/>
          <w:szCs w:val="28"/>
        </w:rPr>
        <w:t>запрошено представників  ТОВ «</w:t>
      </w:r>
      <w:proofErr w:type="spellStart"/>
      <w:r w:rsidRPr="00D97ED0">
        <w:rPr>
          <w:rStyle w:val="a7"/>
          <w:rFonts w:ascii="Times New Roman" w:hAnsi="Times New Roman" w:cs="Times New Roman"/>
          <w:sz w:val="28"/>
          <w:szCs w:val="28"/>
        </w:rPr>
        <w:t>Обарівінвест</w:t>
      </w:r>
      <w:proofErr w:type="spellEnd"/>
      <w:r w:rsidRPr="00D97ED0">
        <w:rPr>
          <w:rStyle w:val="a7"/>
          <w:rFonts w:ascii="Times New Roman" w:hAnsi="Times New Roman" w:cs="Times New Roman"/>
          <w:sz w:val="28"/>
          <w:szCs w:val="28"/>
        </w:rPr>
        <w:t>»</w:t>
      </w:r>
      <w:r w:rsidRPr="00D97ED0">
        <w:rPr>
          <w:rFonts w:ascii="Times New Roman" w:hAnsi="Times New Roman" w:cs="Times New Roman"/>
          <w:sz w:val="28"/>
          <w:szCs w:val="28"/>
        </w:rPr>
        <w:t xml:space="preserve"> для обговорення причин виникнення заборгованості та шляхів її погашення, а також виконання у  Рівненському відділі державної виконавчої служби у Рівненському районі Західного міжрегіонального управління Міністерства юстиції  перебуває на  виконанні наказу Господарського суду  Рівненської області від 11.03.2025 у справі №918/1000/24  про стягнення 582 815,48 грн  з ТОВ «ОБАРІВІНВЕСТ». Станом на 01.12.2025 товариством погашено заборгованість по платі за нерухомість та заплачено 70000,00 гривень орендної плати за землю.</w:t>
      </w:r>
    </w:p>
    <w:p w:rsidR="00757869" w:rsidRPr="00D97ED0" w:rsidRDefault="00757869" w:rsidP="00757869">
      <w:pPr>
        <w:pStyle w:val="a8"/>
        <w:ind w:firstLine="567"/>
        <w:jc w:val="both"/>
        <w:rPr>
          <w:rFonts w:ascii="Times New Roman" w:hAnsi="Times New Roman" w:cs="Times New Roman"/>
          <w:sz w:val="28"/>
          <w:szCs w:val="28"/>
        </w:rPr>
      </w:pPr>
      <w:r w:rsidRPr="00D97ED0">
        <w:rPr>
          <w:rFonts w:ascii="Times New Roman" w:hAnsi="Times New Roman" w:cs="Times New Roman"/>
          <w:sz w:val="28"/>
          <w:szCs w:val="28"/>
        </w:rPr>
        <w:t xml:space="preserve">Також комісія розглянула інформацію щодо </w:t>
      </w:r>
      <w:r w:rsidRPr="00D97ED0">
        <w:rPr>
          <w:rStyle w:val="a7"/>
          <w:rFonts w:ascii="Times New Roman" w:hAnsi="Times New Roman" w:cs="Times New Roman"/>
          <w:sz w:val="28"/>
          <w:szCs w:val="28"/>
        </w:rPr>
        <w:t xml:space="preserve">двох фізичних осіб а саме </w:t>
      </w:r>
      <w:proofErr w:type="spellStart"/>
      <w:r w:rsidRPr="00D97ED0">
        <w:rPr>
          <w:rStyle w:val="a7"/>
          <w:rFonts w:ascii="Times New Roman" w:hAnsi="Times New Roman" w:cs="Times New Roman"/>
          <w:sz w:val="28"/>
          <w:szCs w:val="28"/>
        </w:rPr>
        <w:t>Струганик</w:t>
      </w:r>
      <w:proofErr w:type="spellEnd"/>
      <w:r w:rsidRPr="00D97ED0">
        <w:rPr>
          <w:rStyle w:val="a7"/>
          <w:rFonts w:ascii="Times New Roman" w:hAnsi="Times New Roman" w:cs="Times New Roman"/>
          <w:sz w:val="28"/>
          <w:szCs w:val="28"/>
        </w:rPr>
        <w:t xml:space="preserve"> Тамари Василівні та Черняку Андрію Ярославовичу, які мають заборгованість</w:t>
      </w:r>
      <w:r w:rsidRPr="00D97ED0">
        <w:rPr>
          <w:rFonts w:ascii="Times New Roman" w:hAnsi="Times New Roman" w:cs="Times New Roman"/>
          <w:sz w:val="28"/>
          <w:szCs w:val="28"/>
        </w:rPr>
        <w:t>, однак запросити їх на засідання не було можливості у зв’язку з відсутністю актуальних контактних даних та місця їх перебування.</w:t>
      </w:r>
    </w:p>
    <w:p w:rsidR="00757869" w:rsidRPr="00D97ED0" w:rsidRDefault="00757869" w:rsidP="00757869">
      <w:pPr>
        <w:pStyle w:val="a8"/>
        <w:ind w:firstLine="567"/>
        <w:jc w:val="both"/>
        <w:rPr>
          <w:rFonts w:ascii="Times New Roman" w:hAnsi="Times New Roman" w:cs="Times New Roman"/>
          <w:sz w:val="28"/>
          <w:szCs w:val="28"/>
        </w:rPr>
      </w:pPr>
      <w:r w:rsidRPr="00D97ED0">
        <w:rPr>
          <w:rFonts w:ascii="Times New Roman" w:hAnsi="Times New Roman" w:cs="Times New Roman"/>
          <w:sz w:val="28"/>
          <w:szCs w:val="28"/>
        </w:rPr>
        <w:t>За результатами роботи комісії здійснено уточнення сум заборгованості для подальшого забезпечення надходжень до бюджету.</w:t>
      </w:r>
    </w:p>
    <w:p w:rsidR="00757869" w:rsidRPr="00D97ED0" w:rsidRDefault="00757869" w:rsidP="00757869">
      <w:pPr>
        <w:pStyle w:val="a8"/>
        <w:rPr>
          <w:rFonts w:ascii="Times New Roman" w:hAnsi="Times New Roman" w:cs="Times New Roman"/>
          <w:sz w:val="28"/>
          <w:szCs w:val="28"/>
        </w:rPr>
      </w:pPr>
    </w:p>
    <w:p w:rsidR="00757869" w:rsidRPr="00D97ED0" w:rsidRDefault="00757869" w:rsidP="00757869">
      <w:pPr>
        <w:pStyle w:val="a8"/>
        <w:rPr>
          <w:rFonts w:ascii="Times New Roman" w:hAnsi="Times New Roman" w:cs="Times New Roman"/>
          <w:sz w:val="28"/>
          <w:szCs w:val="28"/>
        </w:rPr>
      </w:pPr>
    </w:p>
    <w:p w:rsidR="00757869" w:rsidRPr="00D97ED0" w:rsidRDefault="00757869" w:rsidP="00757869">
      <w:pPr>
        <w:pStyle w:val="a8"/>
        <w:rPr>
          <w:rFonts w:ascii="Times New Roman" w:hAnsi="Times New Roman" w:cs="Times New Roman"/>
          <w:sz w:val="28"/>
          <w:szCs w:val="28"/>
        </w:rPr>
      </w:pPr>
      <w:r w:rsidRPr="00D97ED0">
        <w:rPr>
          <w:rFonts w:ascii="Times New Roman" w:hAnsi="Times New Roman" w:cs="Times New Roman"/>
          <w:sz w:val="28"/>
          <w:szCs w:val="28"/>
        </w:rPr>
        <w:t>Начальник фінансового відділу                                             Ірина ІЛЛЮК</w:t>
      </w:r>
    </w:p>
    <w:p w:rsidR="00757869" w:rsidRPr="00D97ED0" w:rsidRDefault="00757869" w:rsidP="00757869">
      <w:pPr>
        <w:pStyle w:val="a8"/>
        <w:rPr>
          <w:rFonts w:ascii="Times New Roman" w:hAnsi="Times New Roman" w:cs="Times New Roman"/>
          <w:sz w:val="28"/>
          <w:szCs w:val="28"/>
        </w:rPr>
      </w:pPr>
      <w:r w:rsidRPr="00D97ED0">
        <w:rPr>
          <w:rFonts w:ascii="Times New Roman" w:hAnsi="Times New Roman" w:cs="Times New Roman"/>
          <w:sz w:val="28"/>
          <w:szCs w:val="28"/>
        </w:rPr>
        <w:t xml:space="preserve">         </w:t>
      </w:r>
    </w:p>
    <w:p w:rsidR="00757869" w:rsidRPr="00D97ED0" w:rsidRDefault="00757869" w:rsidP="00757869">
      <w:pPr>
        <w:pStyle w:val="a8"/>
        <w:rPr>
          <w:rFonts w:ascii="Times New Roman" w:hAnsi="Times New Roman" w:cs="Times New Roman"/>
          <w:sz w:val="28"/>
          <w:szCs w:val="28"/>
        </w:rPr>
      </w:pPr>
      <w:r w:rsidRPr="00D97ED0">
        <w:rPr>
          <w:rFonts w:ascii="Times New Roman" w:hAnsi="Times New Roman" w:cs="Times New Roman"/>
          <w:sz w:val="28"/>
          <w:szCs w:val="28"/>
        </w:rPr>
        <w:t xml:space="preserve">       </w:t>
      </w:r>
    </w:p>
    <w:p w:rsidR="00757869" w:rsidRPr="00D97ED0" w:rsidRDefault="00757869" w:rsidP="00757869">
      <w:pPr>
        <w:pStyle w:val="a8"/>
        <w:rPr>
          <w:rFonts w:ascii="Times New Roman" w:hAnsi="Times New Roman" w:cs="Times New Roman"/>
          <w:sz w:val="28"/>
          <w:szCs w:val="28"/>
        </w:rPr>
      </w:pPr>
    </w:p>
    <w:p w:rsidR="00757869" w:rsidRDefault="00757869">
      <w:bookmarkStart w:id="0" w:name="_GoBack"/>
      <w:bookmarkEnd w:id="0"/>
    </w:p>
    <w:p w:rsidR="00757869" w:rsidRDefault="00757869"/>
    <w:p w:rsidR="00757869" w:rsidRDefault="00757869"/>
    <w:p w:rsidR="00757869" w:rsidRDefault="00757869"/>
    <w:p w:rsidR="00757869" w:rsidRDefault="00757869"/>
    <w:p w:rsidR="00757869" w:rsidRDefault="00757869"/>
    <w:p w:rsidR="00757869" w:rsidRDefault="00757869"/>
    <w:sectPr w:rsidR="00757869" w:rsidSect="0079423B">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F2"/>
    <w:rsid w:val="000806C9"/>
    <w:rsid w:val="00191B7A"/>
    <w:rsid w:val="00392F24"/>
    <w:rsid w:val="00396D5D"/>
    <w:rsid w:val="00457A3F"/>
    <w:rsid w:val="0057063B"/>
    <w:rsid w:val="007015ED"/>
    <w:rsid w:val="00757869"/>
    <w:rsid w:val="0079423B"/>
    <w:rsid w:val="007A00BF"/>
    <w:rsid w:val="007E2F50"/>
    <w:rsid w:val="009847C2"/>
    <w:rsid w:val="00A64FF1"/>
    <w:rsid w:val="00B919F2"/>
    <w:rsid w:val="00CB7893"/>
    <w:rsid w:val="00CD426E"/>
    <w:rsid w:val="00D63AC1"/>
    <w:rsid w:val="00E03B40"/>
    <w:rsid w:val="00E30E55"/>
    <w:rsid w:val="00FD7F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D284"/>
  <w15:chartTrackingRefBased/>
  <w15:docId w15:val="{583C438A-F750-4044-887E-9055CF66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9F2"/>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B919F2"/>
    <w:pPr>
      <w:autoSpaceDE/>
      <w:autoSpaceDN/>
      <w:ind w:left="283" w:hanging="283"/>
    </w:pPr>
    <w:rPr>
      <w:sz w:val="24"/>
      <w:szCs w:val="24"/>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rsid w:val="00B919F2"/>
    <w:pPr>
      <w:autoSpaceDE/>
      <w:autoSpaceDN/>
    </w:pPr>
    <w:rPr>
      <w:rFonts w:ascii="Verdana" w:hAnsi="Verdana" w:cs="Verdana"/>
      <w:lang w:val="en-US" w:eastAsia="en-US"/>
    </w:rPr>
  </w:style>
  <w:style w:type="paragraph" w:styleId="a4">
    <w:name w:val="Normal (Web)"/>
    <w:basedOn w:val="a"/>
    <w:uiPriority w:val="99"/>
    <w:semiHidden/>
    <w:unhideWhenUsed/>
    <w:rsid w:val="00E03B40"/>
    <w:pPr>
      <w:autoSpaceDE/>
      <w:autoSpaceDN/>
      <w:spacing w:before="100" w:beforeAutospacing="1" w:after="100" w:afterAutospacing="1"/>
    </w:pPr>
    <w:rPr>
      <w:sz w:val="24"/>
      <w:szCs w:val="24"/>
      <w:lang w:eastAsia="uk-UA"/>
    </w:rPr>
  </w:style>
  <w:style w:type="paragraph" w:styleId="a5">
    <w:name w:val="Balloon Text"/>
    <w:basedOn w:val="a"/>
    <w:link w:val="a6"/>
    <w:uiPriority w:val="99"/>
    <w:semiHidden/>
    <w:unhideWhenUsed/>
    <w:rsid w:val="00CB7893"/>
    <w:rPr>
      <w:rFonts w:ascii="Segoe UI" w:hAnsi="Segoe UI" w:cs="Segoe UI"/>
      <w:sz w:val="18"/>
      <w:szCs w:val="18"/>
    </w:rPr>
  </w:style>
  <w:style w:type="character" w:customStyle="1" w:styleId="a6">
    <w:name w:val="Текст выноски Знак"/>
    <w:basedOn w:val="a0"/>
    <w:link w:val="a5"/>
    <w:uiPriority w:val="99"/>
    <w:semiHidden/>
    <w:rsid w:val="00CB7893"/>
    <w:rPr>
      <w:rFonts w:ascii="Segoe UI" w:eastAsia="Times New Roman" w:hAnsi="Segoe UI" w:cs="Segoe UI"/>
      <w:sz w:val="18"/>
      <w:szCs w:val="18"/>
      <w:lang w:eastAsia="ru-RU"/>
    </w:rPr>
  </w:style>
  <w:style w:type="character" w:styleId="a7">
    <w:name w:val="Strong"/>
    <w:basedOn w:val="a0"/>
    <w:uiPriority w:val="22"/>
    <w:qFormat/>
    <w:rsid w:val="00757869"/>
    <w:rPr>
      <w:b/>
      <w:bCs/>
    </w:rPr>
  </w:style>
  <w:style w:type="paragraph" w:styleId="a8">
    <w:name w:val="No Spacing"/>
    <w:uiPriority w:val="1"/>
    <w:qFormat/>
    <w:rsid w:val="00757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504</Words>
  <Characters>2876</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14</cp:revision>
  <cp:lastPrinted>2023-12-11T11:37:00Z</cp:lastPrinted>
  <dcterms:created xsi:type="dcterms:W3CDTF">2022-11-17T11:11:00Z</dcterms:created>
  <dcterms:modified xsi:type="dcterms:W3CDTF">2025-12-13T17:09:00Z</dcterms:modified>
</cp:coreProperties>
</file>