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50" w:rsidRDefault="00E80A50" w:rsidP="00E80A50">
      <w:pPr>
        <w:spacing w:after="0" w:line="240" w:lineRule="auto"/>
        <w:ind w:left="6663"/>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ПРОЄКТ</w:t>
      </w:r>
    </w:p>
    <w:p w:rsidR="00E80A50" w:rsidRPr="00554334" w:rsidRDefault="00E80A50" w:rsidP="00E80A50">
      <w:pPr>
        <w:spacing w:after="0" w:line="240" w:lineRule="auto"/>
        <w:ind w:left="6663"/>
        <w:rPr>
          <w:rFonts w:ascii="Times New Roman" w:eastAsia="Times New Roman" w:hAnsi="Times New Roman" w:cs="Times New Roman"/>
          <w:noProof/>
          <w:sz w:val="16"/>
          <w:szCs w:val="16"/>
        </w:rPr>
      </w:pPr>
      <w:r w:rsidRPr="00554334">
        <w:rPr>
          <w:rFonts w:ascii="Times New Roman" w:eastAsia="Times New Roman" w:hAnsi="Times New Roman" w:cs="Times New Roman"/>
          <w:noProof/>
          <w:sz w:val="16"/>
          <w:szCs w:val="16"/>
        </w:rPr>
        <w:t>Головний спеціаліст- землевпорядник</w:t>
      </w:r>
    </w:p>
    <w:p w:rsidR="00E80A50" w:rsidRPr="00554334" w:rsidRDefault="00E80A50" w:rsidP="00E80A50">
      <w:pPr>
        <w:spacing w:after="0" w:line="240" w:lineRule="auto"/>
        <w:ind w:left="6663"/>
        <w:rPr>
          <w:rFonts w:ascii="Times New Roman" w:eastAsia="Times New Roman" w:hAnsi="Times New Roman" w:cs="Times New Roman"/>
          <w:noProof/>
          <w:color w:val="000080"/>
          <w:sz w:val="16"/>
          <w:szCs w:val="16"/>
        </w:rPr>
      </w:pPr>
      <w:r w:rsidRPr="00554334">
        <w:rPr>
          <w:rFonts w:ascii="Times New Roman" w:eastAsia="Times New Roman" w:hAnsi="Times New Roman" w:cs="Times New Roman"/>
          <w:noProof/>
          <w:sz w:val="16"/>
          <w:szCs w:val="16"/>
        </w:rPr>
        <w:t>Алла ЛАКУСТА</w:t>
      </w:r>
    </w:p>
    <w:p w:rsidR="00E80A50" w:rsidRPr="007A707B" w:rsidRDefault="00E80A50" w:rsidP="00E80A50">
      <w:pPr>
        <w:spacing w:after="0" w:line="240" w:lineRule="auto"/>
        <w:jc w:val="center"/>
        <w:rPr>
          <w:rFonts w:ascii="Times New Roman" w:eastAsia="Times New Roman" w:hAnsi="Times New Roman" w:cs="Times New Roman"/>
          <w:color w:val="000080"/>
          <w:sz w:val="23"/>
          <w:szCs w:val="24"/>
          <w:lang w:eastAsia="ru-RU"/>
        </w:rPr>
      </w:pPr>
      <w:r w:rsidRPr="007A707B">
        <w:rPr>
          <w:rFonts w:ascii="Times New Roman" w:eastAsia="Times New Roman" w:hAnsi="Times New Roman" w:cs="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80A50" w:rsidRPr="00353F44" w:rsidRDefault="00E80A50" w:rsidP="00E80A50">
      <w:pPr>
        <w:keepNext/>
        <w:spacing w:after="0" w:line="240" w:lineRule="auto"/>
        <w:jc w:val="center"/>
        <w:outlineLvl w:val="2"/>
        <w:rPr>
          <w:rFonts w:ascii="Times New Roman" w:eastAsia="Times New Roman" w:hAnsi="Times New Roman" w:cs="Times New Roman"/>
          <w:b/>
          <w:sz w:val="16"/>
          <w:szCs w:val="16"/>
          <w:lang w:eastAsia="ru-RU"/>
        </w:rPr>
      </w:pPr>
    </w:p>
    <w:p w:rsidR="00E80A50" w:rsidRPr="007A707B" w:rsidRDefault="00E80A50" w:rsidP="00E80A50">
      <w:pPr>
        <w:keepNext/>
        <w:spacing w:after="0" w:line="240" w:lineRule="auto"/>
        <w:jc w:val="center"/>
        <w:outlineLvl w:val="2"/>
        <w:rPr>
          <w:rFonts w:ascii="Times New Roman" w:eastAsia="Times New Roman" w:hAnsi="Times New Roman" w:cs="Times New Roman"/>
          <w:b/>
          <w:sz w:val="28"/>
          <w:szCs w:val="28"/>
          <w:lang w:eastAsia="ru-RU"/>
        </w:rPr>
      </w:pPr>
      <w:r w:rsidRPr="007A707B">
        <w:rPr>
          <w:rFonts w:ascii="Times New Roman" w:eastAsia="Times New Roman" w:hAnsi="Times New Roman" w:cs="Times New Roman"/>
          <w:b/>
          <w:sz w:val="28"/>
          <w:szCs w:val="28"/>
          <w:lang w:eastAsia="ru-RU"/>
        </w:rPr>
        <w:t>ГОРОДОЦЬКА СІЛЬСЬКА РАДА</w:t>
      </w:r>
    </w:p>
    <w:p w:rsidR="00E80A50" w:rsidRPr="007A707B" w:rsidRDefault="00E80A50" w:rsidP="00E80A50">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7A707B">
        <w:rPr>
          <w:rFonts w:ascii="Times New Roman" w:eastAsia="Calibri" w:hAnsi="Times New Roman" w:cs="Times New Roman"/>
          <w:b/>
          <w:sz w:val="28"/>
          <w:szCs w:val="28"/>
        </w:rPr>
        <w:t>РІВНЕНСЬКОГО РАЙОНУ РІВНЕНСЬКОЇ  ОБЛАСТІ</w:t>
      </w:r>
    </w:p>
    <w:p w:rsidR="00E80A50" w:rsidRPr="007A707B" w:rsidRDefault="00E80A50" w:rsidP="00E80A50">
      <w:pPr>
        <w:spacing w:after="0" w:line="240" w:lineRule="auto"/>
        <w:jc w:val="center"/>
        <w:rPr>
          <w:rFonts w:ascii="Times New Roman" w:eastAsia="Times New Roman" w:hAnsi="Times New Roman" w:cs="Times New Roman"/>
          <w:bCs/>
          <w:color w:val="000000"/>
          <w:sz w:val="28"/>
          <w:szCs w:val="28"/>
          <w:lang w:eastAsia="ru-RU"/>
        </w:rPr>
      </w:pPr>
      <w:r w:rsidRPr="007A707B">
        <w:rPr>
          <w:rFonts w:ascii="Times New Roman" w:eastAsia="Times New Roman" w:hAnsi="Times New Roman" w:cs="Times New Roman"/>
          <w:bCs/>
          <w:color w:val="000000"/>
          <w:sz w:val="28"/>
          <w:szCs w:val="28"/>
          <w:lang w:eastAsia="ru-RU"/>
        </w:rPr>
        <w:t>Восьме скликання</w:t>
      </w:r>
    </w:p>
    <w:p w:rsidR="00E80A50" w:rsidRPr="007A707B" w:rsidRDefault="00E80A50" w:rsidP="00E80A50">
      <w:pPr>
        <w:spacing w:after="0" w:line="240" w:lineRule="auto"/>
        <w:jc w:val="center"/>
        <w:rPr>
          <w:rFonts w:ascii="Times New Roman" w:eastAsia="Times New Roman" w:hAnsi="Times New Roman" w:cs="Times New Roman"/>
          <w:bCs/>
          <w:color w:val="000000"/>
          <w:sz w:val="28"/>
          <w:szCs w:val="28"/>
          <w:lang w:eastAsia="ru-RU"/>
        </w:rPr>
      </w:pPr>
      <w:r w:rsidRPr="007A707B">
        <w:rPr>
          <w:rFonts w:ascii="Times New Roman" w:eastAsia="Times New Roman" w:hAnsi="Times New Roman" w:cs="Times New Roman"/>
          <w:bCs/>
          <w:color w:val="000000"/>
          <w:sz w:val="28"/>
          <w:szCs w:val="28"/>
          <w:lang w:eastAsia="ru-RU"/>
        </w:rPr>
        <w:t>(____________________ сесія)</w:t>
      </w:r>
    </w:p>
    <w:p w:rsidR="00E80A50" w:rsidRPr="007A707B" w:rsidRDefault="00E80A50" w:rsidP="00E80A50">
      <w:pPr>
        <w:spacing w:after="0" w:line="240" w:lineRule="auto"/>
        <w:jc w:val="center"/>
        <w:rPr>
          <w:rFonts w:ascii="Times New Roman" w:eastAsia="Times New Roman" w:hAnsi="Times New Roman" w:cs="Times New Roman"/>
          <w:color w:val="000000"/>
          <w:sz w:val="28"/>
          <w:szCs w:val="28"/>
          <w:lang w:eastAsia="ru-RU"/>
        </w:rPr>
      </w:pPr>
    </w:p>
    <w:p w:rsidR="00E80A50" w:rsidRPr="007A707B" w:rsidRDefault="00E80A50" w:rsidP="00E80A50">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7A707B">
        <w:rPr>
          <w:rFonts w:ascii="Times New Roman" w:eastAsia="Times New Roman" w:hAnsi="Times New Roman" w:cs="Times New Roman"/>
          <w:b/>
          <w:bCs/>
          <w:color w:val="000000"/>
          <w:sz w:val="28"/>
          <w:szCs w:val="28"/>
          <w:lang w:eastAsia="ru-RU"/>
        </w:rPr>
        <w:t xml:space="preserve">Р І Ш Е Н </w:t>
      </w:r>
      <w:proofErr w:type="spellStart"/>
      <w:r w:rsidRPr="007A707B">
        <w:rPr>
          <w:rFonts w:ascii="Times New Roman" w:eastAsia="Times New Roman" w:hAnsi="Times New Roman" w:cs="Times New Roman"/>
          <w:b/>
          <w:bCs/>
          <w:color w:val="000000"/>
          <w:sz w:val="28"/>
          <w:szCs w:val="28"/>
          <w:lang w:eastAsia="ru-RU"/>
        </w:rPr>
        <w:t>Н</w:t>
      </w:r>
      <w:proofErr w:type="spellEnd"/>
      <w:r w:rsidRPr="007A707B">
        <w:rPr>
          <w:rFonts w:ascii="Times New Roman" w:eastAsia="Times New Roman" w:hAnsi="Times New Roman" w:cs="Times New Roman"/>
          <w:b/>
          <w:bCs/>
          <w:color w:val="000000"/>
          <w:sz w:val="28"/>
          <w:szCs w:val="28"/>
          <w:lang w:eastAsia="ru-RU"/>
        </w:rPr>
        <w:t xml:space="preserve"> Я</w:t>
      </w:r>
    </w:p>
    <w:p w:rsidR="00E80A50" w:rsidRPr="007A707B" w:rsidRDefault="00E80A50" w:rsidP="00E80A50">
      <w:pPr>
        <w:spacing w:after="0" w:line="240" w:lineRule="auto"/>
        <w:jc w:val="center"/>
        <w:rPr>
          <w:rFonts w:ascii="Times New Roman" w:eastAsia="Times New Roman" w:hAnsi="Times New Roman" w:cs="Times New Roman"/>
          <w:b/>
          <w:color w:val="000000"/>
          <w:sz w:val="28"/>
          <w:szCs w:val="28"/>
          <w:lang w:eastAsia="ru-RU"/>
        </w:rPr>
      </w:pPr>
    </w:p>
    <w:p w:rsidR="00E80A50" w:rsidRPr="000A45CC" w:rsidRDefault="009D47F6" w:rsidP="00E80A50">
      <w:pPr>
        <w:suppressAutoHyphens/>
        <w:spacing w:after="0" w:line="240" w:lineRule="auto"/>
        <w:rPr>
          <w:rFonts w:ascii="Times New Roman" w:eastAsia="Times New Roman" w:hAnsi="Times New Roman" w:cs="Times New Roman"/>
          <w:color w:val="000000"/>
          <w:sz w:val="28"/>
          <w:szCs w:val="24"/>
          <w:lang w:eastAsia="ar-SA"/>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0A45CC">
        <w:rPr>
          <w:rFonts w:ascii="Times New Roman" w:eastAsia="Times New Roman" w:hAnsi="Times New Roman" w:cs="Times New Roman"/>
          <w:color w:val="000000"/>
          <w:sz w:val="28"/>
          <w:szCs w:val="24"/>
          <w:lang w:eastAsia="ar-SA"/>
        </w:rPr>
        <w:t xml:space="preserve"> </w:t>
      </w:r>
      <w:bookmarkStart w:id="0" w:name="_GoBack"/>
      <w:bookmarkEnd w:id="0"/>
      <w:r w:rsidR="00E80A50" w:rsidRPr="000A45CC">
        <w:rPr>
          <w:rFonts w:ascii="Times New Roman" w:eastAsia="Times New Roman" w:hAnsi="Times New Roman" w:cs="Times New Roman"/>
          <w:color w:val="000000"/>
          <w:sz w:val="28"/>
          <w:szCs w:val="24"/>
          <w:lang w:eastAsia="ar-SA"/>
        </w:rPr>
        <w:t xml:space="preserve">2025 року            </w:t>
      </w:r>
      <w:proofErr w:type="spellStart"/>
      <w:r w:rsidR="00E80A50" w:rsidRPr="000A45CC">
        <w:rPr>
          <w:rFonts w:ascii="Times New Roman" w:eastAsia="Times New Roman" w:hAnsi="Times New Roman" w:cs="Times New Roman"/>
          <w:color w:val="000000"/>
          <w:sz w:val="28"/>
          <w:szCs w:val="24"/>
          <w:lang w:eastAsia="ar-SA"/>
        </w:rPr>
        <w:t>с.Городок</w:t>
      </w:r>
      <w:proofErr w:type="spellEnd"/>
      <w:r w:rsidR="00E80A50" w:rsidRPr="000A45CC">
        <w:rPr>
          <w:rFonts w:ascii="Times New Roman" w:eastAsia="Times New Roman" w:hAnsi="Times New Roman" w:cs="Times New Roman"/>
          <w:color w:val="000000"/>
          <w:sz w:val="28"/>
          <w:szCs w:val="24"/>
          <w:lang w:eastAsia="ar-SA"/>
        </w:rPr>
        <w:t xml:space="preserve">                                 </w:t>
      </w:r>
      <w:r w:rsidR="001652ED">
        <w:rPr>
          <w:rFonts w:ascii="Times New Roman" w:eastAsia="Times New Roman" w:hAnsi="Times New Roman" w:cs="Times New Roman"/>
          <w:color w:val="000000"/>
          <w:sz w:val="28"/>
          <w:szCs w:val="24"/>
          <w:lang w:eastAsia="ar-SA"/>
        </w:rPr>
        <w:t xml:space="preserve">№ </w:t>
      </w:r>
      <w:r w:rsidR="008A533D">
        <w:rPr>
          <w:rFonts w:ascii="Times New Roman" w:eastAsia="Times New Roman" w:hAnsi="Times New Roman" w:cs="Times New Roman"/>
          <w:color w:val="000000"/>
          <w:sz w:val="28"/>
          <w:szCs w:val="24"/>
          <w:lang w:eastAsia="ar-SA"/>
        </w:rPr>
        <w:t>49</w:t>
      </w:r>
      <w:r w:rsidR="001652ED">
        <w:rPr>
          <w:rFonts w:ascii="Times New Roman" w:eastAsia="Times New Roman" w:hAnsi="Times New Roman" w:cs="Times New Roman"/>
          <w:color w:val="000000"/>
          <w:sz w:val="28"/>
          <w:szCs w:val="24"/>
          <w:lang w:eastAsia="ar-SA"/>
        </w:rPr>
        <w:t>/55</w:t>
      </w:r>
    </w:p>
    <w:p w:rsidR="00E80A50" w:rsidRPr="00353C26" w:rsidRDefault="00E80A50" w:rsidP="00E80A50">
      <w:pPr>
        <w:pStyle w:val="a6"/>
        <w:rPr>
          <w:rFonts w:ascii="Times New Roman" w:hAnsi="Times New Roman" w:cs="Times New Roman"/>
          <w:sz w:val="28"/>
          <w:szCs w:val="28"/>
        </w:rPr>
      </w:pPr>
    </w:p>
    <w:p w:rsidR="00E80A50" w:rsidRPr="00762226" w:rsidRDefault="00E80A50" w:rsidP="00E80A50">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 xml:space="preserve">Про затвердження </w:t>
      </w:r>
      <w:proofErr w:type="spellStart"/>
      <w:r w:rsidRPr="00762226">
        <w:rPr>
          <w:rFonts w:ascii="Times New Roman" w:eastAsia="Times New Roman" w:hAnsi="Times New Roman" w:cs="Times New Roman"/>
          <w:b/>
          <w:color w:val="000000"/>
          <w:sz w:val="28"/>
          <w:szCs w:val="24"/>
          <w:lang w:eastAsia="ru-RU"/>
        </w:rPr>
        <w:t>проєкту</w:t>
      </w:r>
      <w:proofErr w:type="spellEnd"/>
    </w:p>
    <w:p w:rsidR="00E80A50" w:rsidRPr="00762226" w:rsidRDefault="00E80A50" w:rsidP="00E80A50">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землеустрою щодо відведення</w:t>
      </w:r>
    </w:p>
    <w:p w:rsidR="00E80A50" w:rsidRPr="00762226" w:rsidRDefault="00E80A50" w:rsidP="00E80A50">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 xml:space="preserve">земельної ділянки </w:t>
      </w:r>
      <w:r>
        <w:rPr>
          <w:rFonts w:ascii="Times New Roman" w:eastAsia="Times New Roman" w:hAnsi="Times New Roman" w:cs="Times New Roman"/>
          <w:b/>
          <w:color w:val="000000"/>
          <w:sz w:val="28"/>
          <w:szCs w:val="24"/>
          <w:lang w:eastAsia="ru-RU"/>
        </w:rPr>
        <w:t>(</w:t>
      </w:r>
      <w:r w:rsidRPr="00762226">
        <w:rPr>
          <w:rFonts w:ascii="Times New Roman" w:eastAsia="Times New Roman" w:hAnsi="Times New Roman" w:cs="Times New Roman"/>
          <w:b/>
          <w:color w:val="000000"/>
          <w:sz w:val="28"/>
          <w:szCs w:val="24"/>
          <w:lang w:eastAsia="ru-RU"/>
        </w:rPr>
        <w:t>у разі зміни</w:t>
      </w:r>
    </w:p>
    <w:p w:rsidR="00E80A50" w:rsidRPr="00762226" w:rsidRDefault="00E80A50" w:rsidP="00E80A50">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цілі)</w:t>
      </w:r>
    </w:p>
    <w:p w:rsidR="00E80A50" w:rsidRPr="00762226" w:rsidRDefault="00E80A50" w:rsidP="00E80A50">
      <w:pPr>
        <w:spacing w:after="0" w:line="240" w:lineRule="auto"/>
        <w:rPr>
          <w:rFonts w:ascii="Times New Roman" w:eastAsia="Times New Roman" w:hAnsi="Times New Roman" w:cs="Times New Roman"/>
          <w:b/>
          <w:color w:val="000000"/>
          <w:sz w:val="24"/>
          <w:szCs w:val="24"/>
          <w:lang w:eastAsia="ru-RU"/>
        </w:rPr>
      </w:pPr>
    </w:p>
    <w:p w:rsidR="00E80A50" w:rsidRPr="00762226" w:rsidRDefault="00E80A50" w:rsidP="00E80A5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Розглянувши заяву громадянина Гусара Романа Степановича </w:t>
      </w:r>
      <w:r w:rsidRPr="00762226">
        <w:rPr>
          <w:rFonts w:ascii="Times New Roman" w:eastAsia="Calibri" w:hAnsi="Times New Roman" w:cs="Times New Roman"/>
          <w:sz w:val="28"/>
          <w:szCs w:val="28"/>
        </w:rPr>
        <w:t xml:space="preserve">про затвердження </w:t>
      </w:r>
      <w:proofErr w:type="spellStart"/>
      <w:r w:rsidRPr="00762226">
        <w:rPr>
          <w:rFonts w:ascii="Times New Roman" w:eastAsia="Calibri" w:hAnsi="Times New Roman" w:cs="Times New Roman"/>
          <w:sz w:val="28"/>
          <w:szCs w:val="28"/>
        </w:rPr>
        <w:t>проєкту</w:t>
      </w:r>
      <w:proofErr w:type="spellEnd"/>
      <w:r w:rsidRPr="00762226">
        <w:rPr>
          <w:rFonts w:ascii="Times New Roman" w:eastAsia="Calibri" w:hAnsi="Times New Roman" w:cs="Times New Roman"/>
          <w:sz w:val="28"/>
          <w:szCs w:val="28"/>
        </w:rPr>
        <w:t xml:space="preserve"> землеустрою щодо відведення зе</w:t>
      </w:r>
      <w:r>
        <w:rPr>
          <w:rFonts w:ascii="Times New Roman" w:eastAsia="Calibri" w:hAnsi="Times New Roman" w:cs="Times New Roman"/>
          <w:sz w:val="28"/>
          <w:szCs w:val="28"/>
        </w:rPr>
        <w:t>мельної ділянки (у разі зміни цілі)</w:t>
      </w:r>
      <w:r w:rsidRPr="00762226">
        <w:rPr>
          <w:rFonts w:ascii="Times New Roman" w:eastAsia="Calibri" w:hAnsi="Times New Roman" w:cs="Times New Roman"/>
          <w:sz w:val="28"/>
          <w:szCs w:val="28"/>
        </w:rPr>
        <w:t xml:space="preserve"> для будівництва і обслуговування житлового </w:t>
      </w:r>
      <w:r>
        <w:rPr>
          <w:rFonts w:ascii="Times New Roman" w:eastAsia="Calibri" w:hAnsi="Times New Roman" w:cs="Times New Roman"/>
          <w:sz w:val="28"/>
          <w:szCs w:val="28"/>
        </w:rPr>
        <w:t xml:space="preserve">будинку,  господарських будівель </w:t>
      </w:r>
      <w:r w:rsidRPr="00762226">
        <w:rPr>
          <w:rFonts w:ascii="Times New Roman" w:eastAsia="Calibri" w:hAnsi="Times New Roman" w:cs="Times New Roman"/>
          <w:sz w:val="28"/>
          <w:szCs w:val="28"/>
        </w:rPr>
        <w:t xml:space="preserve">і </w:t>
      </w:r>
      <w:r>
        <w:rPr>
          <w:rFonts w:ascii="Times New Roman" w:eastAsia="Calibri" w:hAnsi="Times New Roman" w:cs="Times New Roman"/>
          <w:sz w:val="28"/>
          <w:szCs w:val="28"/>
        </w:rPr>
        <w:t>споруд (присадибна ділянка) за рахунок земель сільськогосподарського призначення, які належать на праві</w:t>
      </w:r>
      <w:r w:rsidR="000A45CC">
        <w:rPr>
          <w:rFonts w:ascii="Times New Roman" w:eastAsia="Calibri" w:hAnsi="Times New Roman" w:cs="Times New Roman"/>
          <w:sz w:val="28"/>
          <w:szCs w:val="28"/>
        </w:rPr>
        <w:t xml:space="preserve"> </w:t>
      </w:r>
      <w:r>
        <w:rPr>
          <w:rFonts w:ascii="Times New Roman" w:eastAsia="Calibri" w:hAnsi="Times New Roman" w:cs="Times New Roman"/>
          <w:sz w:val="28"/>
          <w:szCs w:val="28"/>
        </w:rPr>
        <w:t>власності для ведення особистого селянського господарства</w:t>
      </w:r>
      <w:r w:rsidR="000A45CC">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 Оба</w:t>
      </w:r>
      <w:proofErr w:type="spellEnd"/>
      <w:r>
        <w:rPr>
          <w:rFonts w:ascii="Times New Roman" w:eastAsia="Calibri" w:hAnsi="Times New Roman" w:cs="Times New Roman"/>
          <w:sz w:val="28"/>
          <w:szCs w:val="28"/>
        </w:rPr>
        <w:t>рів</w:t>
      </w:r>
      <w:r w:rsidR="000A45CC">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території Городоцької сільської ради</w:t>
      </w:r>
      <w:r w:rsidR="000A45CC">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E80A50" w:rsidRPr="00762226" w:rsidRDefault="00E80A50" w:rsidP="00E80A50">
      <w:pPr>
        <w:spacing w:after="0" w:line="240" w:lineRule="auto"/>
        <w:jc w:val="both"/>
        <w:rPr>
          <w:rFonts w:ascii="Times New Roman" w:eastAsia="Calibri" w:hAnsi="Times New Roman" w:cs="Times New Roman"/>
          <w:sz w:val="28"/>
          <w:szCs w:val="28"/>
        </w:rPr>
      </w:pPr>
    </w:p>
    <w:p w:rsidR="00E80A50" w:rsidRPr="00762226" w:rsidRDefault="00E80A50" w:rsidP="00E80A50">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E80A50" w:rsidRPr="00762226" w:rsidRDefault="00E80A50" w:rsidP="00E80A50">
      <w:pPr>
        <w:tabs>
          <w:tab w:val="left" w:pos="567"/>
        </w:tabs>
        <w:spacing w:after="0" w:line="240" w:lineRule="auto"/>
        <w:jc w:val="both"/>
        <w:rPr>
          <w:rFonts w:ascii="Times New Roman" w:eastAsia="Calibri" w:hAnsi="Times New Roman" w:cs="Times New Roman"/>
          <w:sz w:val="28"/>
          <w:szCs w:val="28"/>
        </w:rPr>
      </w:pPr>
    </w:p>
    <w:p w:rsidR="00E80A50" w:rsidRDefault="00E80A50" w:rsidP="00E80A50">
      <w:pPr>
        <w:pStyle w:val="a5"/>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 xml:space="preserve">Затвердити </w:t>
      </w:r>
      <w:proofErr w:type="spellStart"/>
      <w:r w:rsidRPr="00CB568D">
        <w:rPr>
          <w:rFonts w:ascii="Times New Roman" w:eastAsia="Calibri" w:hAnsi="Times New Roman" w:cs="Times New Roman"/>
          <w:sz w:val="28"/>
          <w:szCs w:val="28"/>
          <w:lang w:val="uk-UA" w:eastAsia="ru-RU"/>
        </w:rPr>
        <w:t>проєкт</w:t>
      </w:r>
      <w:proofErr w:type="spellEnd"/>
      <w:r w:rsidRPr="00CB568D">
        <w:rPr>
          <w:rFonts w:ascii="Times New Roman" w:eastAsia="Calibri" w:hAnsi="Times New Roman" w:cs="Times New Roman"/>
          <w:sz w:val="28"/>
          <w:szCs w:val="28"/>
          <w:lang w:val="uk-UA" w:eastAsia="ru-RU"/>
        </w:rPr>
        <w:t xml:space="preserve">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0,1350</w:t>
      </w:r>
      <w:r w:rsidR="000A45CC">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га</w:t>
      </w:r>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(кадастровий номер 5624687400:02:008:3537)</w:t>
      </w:r>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w:t>
      </w:r>
      <w:r w:rsidRPr="00CB568D">
        <w:rPr>
          <w:rFonts w:ascii="Times New Roman" w:eastAsia="Calibri" w:hAnsi="Times New Roman" w:cs="Times New Roman"/>
          <w:sz w:val="28"/>
          <w:szCs w:val="28"/>
          <w:lang w:val="uk-UA" w:eastAsia="ru-RU"/>
        </w:rPr>
        <w:t>у разі зміни</w:t>
      </w:r>
      <w:r>
        <w:rPr>
          <w:rFonts w:ascii="Times New Roman" w:eastAsia="Calibri" w:hAnsi="Times New Roman" w:cs="Times New Roman"/>
          <w:sz w:val="28"/>
          <w:szCs w:val="28"/>
          <w:lang w:val="uk-UA" w:eastAsia="ru-RU"/>
        </w:rPr>
        <w:t xml:space="preserve"> цілі)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ділянка)</w:t>
      </w:r>
      <w:bookmarkStart w:id="1" w:name="_Hlk152143616"/>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rPr>
        <w:t>громадянину Гусару Роману Степановичу</w:t>
      </w:r>
      <w:r w:rsidR="000A45C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eastAsia="ru-RU"/>
        </w:rPr>
        <w:t>за рахунок земель сільськогосподарського призначення, які належать на праві</w:t>
      </w:r>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власності для ведення особистого селянського господарства</w:t>
      </w:r>
      <w:r w:rsidR="000A45C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в с. </w:t>
      </w:r>
      <w:proofErr w:type="spellStart"/>
      <w:r w:rsidRPr="00CB568D">
        <w:rPr>
          <w:rFonts w:ascii="Times New Roman" w:eastAsia="Calibri" w:hAnsi="Times New Roman" w:cs="Times New Roman"/>
          <w:sz w:val="28"/>
          <w:szCs w:val="28"/>
          <w:lang w:val="uk-UA" w:eastAsia="ru-RU"/>
        </w:rPr>
        <w:t>Обарів</w:t>
      </w:r>
      <w:proofErr w:type="spellEnd"/>
      <w:r>
        <w:rPr>
          <w:rFonts w:ascii="Times New Roman" w:eastAsia="Calibri" w:hAnsi="Times New Roman" w:cs="Times New Roman"/>
          <w:sz w:val="28"/>
          <w:szCs w:val="28"/>
          <w:lang w:val="uk-UA" w:eastAsia="ru-RU"/>
        </w:rPr>
        <w:t xml:space="preserve"> на території Городоцької сільської ради</w:t>
      </w:r>
      <w:r w:rsidRPr="00CB568D">
        <w:rPr>
          <w:rFonts w:ascii="Times New Roman" w:eastAsia="Calibri" w:hAnsi="Times New Roman" w:cs="Times New Roman"/>
          <w:sz w:val="28"/>
          <w:szCs w:val="28"/>
          <w:lang w:val="uk-UA" w:eastAsia="ru-RU"/>
        </w:rPr>
        <w:t xml:space="preserve">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E80A50" w:rsidRPr="00CB568D" w:rsidRDefault="00E80A50" w:rsidP="00E80A50">
      <w:pPr>
        <w:pStyle w:val="a5"/>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E80A50" w:rsidRPr="00762226" w:rsidRDefault="00E80A50" w:rsidP="00E80A50">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0,1350</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5624687400:02:008:3537</w:t>
      </w:r>
      <w:r w:rsidRPr="0076222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яка належить на праві власності </w:t>
      </w:r>
      <w:r>
        <w:rPr>
          <w:rFonts w:ascii="Times New Roman" w:eastAsia="Calibri" w:hAnsi="Times New Roman" w:cs="Times New Roman"/>
          <w:sz w:val="28"/>
          <w:szCs w:val="28"/>
          <w:lang w:eastAsia="ru-RU"/>
        </w:rPr>
        <w:lastRenderedPageBreak/>
        <w:t>громадянину Гусару Роману Степановичу</w:t>
      </w:r>
      <w:r w:rsidR="000A45CC">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для ведення особистого селянського господарства, встановивши нове цільове призначення цієї земельної ділянки – для будівництва і обслуговування житлового будинку, господарських будівель</w:t>
      </w:r>
      <w:r>
        <w:rPr>
          <w:rFonts w:ascii="Times New Roman" w:eastAsia="Calibri" w:hAnsi="Times New Roman" w:cs="Times New Roman"/>
          <w:sz w:val="28"/>
          <w:szCs w:val="28"/>
          <w:lang w:eastAsia="ru-RU"/>
        </w:rPr>
        <w:t xml:space="preserve"> і споруд (присадибна ділянка)</w:t>
      </w:r>
      <w:r w:rsidR="000A45C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w:t>
      </w:r>
      <w:r w:rsidRPr="00762226">
        <w:rPr>
          <w:rFonts w:ascii="Times New Roman" w:eastAsia="Calibri" w:hAnsi="Times New Roman" w:cs="Times New Roman"/>
          <w:sz w:val="28"/>
          <w:szCs w:val="28"/>
          <w:lang w:eastAsia="ru-RU"/>
        </w:rPr>
        <w:t xml:space="preserve">с. </w:t>
      </w:r>
      <w:proofErr w:type="spellStart"/>
      <w:r w:rsidRPr="00762226">
        <w:rPr>
          <w:rFonts w:ascii="Times New Roman" w:eastAsia="Calibri" w:hAnsi="Times New Roman" w:cs="Times New Roman"/>
          <w:sz w:val="28"/>
          <w:szCs w:val="28"/>
          <w:lang w:eastAsia="ru-RU"/>
        </w:rPr>
        <w:t>Обарів</w:t>
      </w:r>
      <w:proofErr w:type="spellEnd"/>
      <w:r>
        <w:rPr>
          <w:rFonts w:ascii="Times New Roman" w:eastAsia="Calibri" w:hAnsi="Times New Roman" w:cs="Times New Roman"/>
          <w:sz w:val="28"/>
          <w:szCs w:val="28"/>
          <w:lang w:eastAsia="ru-RU"/>
        </w:rPr>
        <w:t xml:space="preserve"> на території Городоцької сільської ради </w:t>
      </w:r>
      <w:r w:rsidRPr="00762226">
        <w:rPr>
          <w:rFonts w:ascii="Times New Roman" w:eastAsia="Calibri" w:hAnsi="Times New Roman" w:cs="Times New Roman"/>
          <w:sz w:val="28"/>
          <w:szCs w:val="28"/>
          <w:lang w:eastAsia="ru-RU"/>
        </w:rPr>
        <w:t>Рівненського району Рівненської області.</w:t>
      </w:r>
    </w:p>
    <w:p w:rsidR="00E80A50" w:rsidRPr="00762226" w:rsidRDefault="00E80A50" w:rsidP="00E80A50">
      <w:pPr>
        <w:tabs>
          <w:tab w:val="left" w:pos="1134"/>
        </w:tabs>
        <w:spacing w:after="0" w:line="240" w:lineRule="auto"/>
        <w:jc w:val="both"/>
        <w:rPr>
          <w:rFonts w:ascii="Times New Roman" w:eastAsia="Calibri" w:hAnsi="Times New Roman" w:cs="Times New Roman"/>
          <w:sz w:val="28"/>
          <w:szCs w:val="28"/>
          <w:lang w:eastAsia="ru-RU"/>
        </w:rPr>
      </w:pPr>
    </w:p>
    <w:p w:rsidR="00E80A50" w:rsidRPr="00762226" w:rsidRDefault="00E80A50" w:rsidP="00E80A50">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Громад</w:t>
      </w:r>
      <w:r>
        <w:rPr>
          <w:rFonts w:ascii="Times New Roman" w:eastAsia="Calibri" w:hAnsi="Times New Roman" w:cs="Times New Roman"/>
          <w:sz w:val="28"/>
          <w:szCs w:val="28"/>
          <w:lang w:eastAsia="ru-RU"/>
        </w:rPr>
        <w:t>янину Гусару Роману Степановичу</w:t>
      </w:r>
      <w:r w:rsidRPr="00762226">
        <w:rPr>
          <w:rFonts w:ascii="Times New Roman" w:eastAsia="Calibri" w:hAnsi="Times New Roman" w:cs="Times New Roman"/>
          <w:sz w:val="28"/>
          <w:szCs w:val="28"/>
          <w:lang w:eastAsia="ru-RU"/>
        </w:rPr>
        <w:t xml:space="preserve"> 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E80A50" w:rsidRPr="00762226" w:rsidRDefault="00E80A50" w:rsidP="00E80A50">
      <w:pPr>
        <w:tabs>
          <w:tab w:val="left" w:pos="1134"/>
        </w:tabs>
        <w:spacing w:after="0" w:line="240" w:lineRule="auto"/>
        <w:jc w:val="both"/>
        <w:rPr>
          <w:rFonts w:ascii="Times New Roman" w:eastAsia="Calibri" w:hAnsi="Times New Roman" w:cs="Times New Roman"/>
          <w:sz w:val="28"/>
          <w:szCs w:val="28"/>
          <w:lang w:eastAsia="ru-RU"/>
        </w:rPr>
      </w:pPr>
    </w:p>
    <w:p w:rsidR="00E80A50" w:rsidRPr="00762226" w:rsidRDefault="00E80A50" w:rsidP="00E80A50">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E80A50" w:rsidRPr="00762226" w:rsidRDefault="00E80A50" w:rsidP="00E80A50">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E80A50" w:rsidRPr="00762226" w:rsidRDefault="00E80A50" w:rsidP="00E80A50">
      <w:pPr>
        <w:spacing w:line="252" w:lineRule="auto"/>
      </w:pPr>
    </w:p>
    <w:p w:rsidR="00E80A50" w:rsidRPr="00762226" w:rsidRDefault="00E80A50" w:rsidP="00E80A50">
      <w:pPr>
        <w:spacing w:line="252" w:lineRule="auto"/>
      </w:pPr>
    </w:p>
    <w:p w:rsidR="00E80A50" w:rsidRPr="00762226" w:rsidRDefault="00E80A50" w:rsidP="00E80A50">
      <w:pPr>
        <w:spacing w:line="252" w:lineRule="auto"/>
        <w:sectPr w:rsidR="00E80A50" w:rsidRPr="00762226" w:rsidSect="0055112F">
          <w:headerReference w:type="default" r:id="rId9"/>
          <w:pgSz w:w="11906" w:h="16838"/>
          <w:pgMar w:top="1134" w:right="567" w:bottom="1134" w:left="1701" w:header="709" w:footer="709" w:gutter="0"/>
          <w:cols w:space="708"/>
          <w:titlePg/>
          <w:docGrid w:linePitch="360"/>
        </w:sectPr>
      </w:pPr>
    </w:p>
    <w:p w:rsidR="00E80A50" w:rsidRPr="001649E3" w:rsidRDefault="00E80A50" w:rsidP="00E80A50">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E80A50" w:rsidRPr="001649E3" w:rsidRDefault="00E80A50" w:rsidP="00E80A50">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сесії сільської ради </w:t>
      </w:r>
    </w:p>
    <w:p w:rsidR="00E80A50" w:rsidRPr="001649E3" w:rsidRDefault="00E80A50" w:rsidP="00E80A50">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землеустрою щодо відведення</w:t>
      </w:r>
    </w:p>
    <w:p w:rsidR="00E80A50" w:rsidRPr="001649E3" w:rsidRDefault="00E80A50" w:rsidP="00E80A50">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її цільового призначення</w:t>
      </w:r>
      <w:bookmarkEnd w:id="2"/>
      <w:r w:rsidRPr="001649E3">
        <w:rPr>
          <w:rFonts w:ascii="Times New Roman" w:hAnsi="Times New Roman" w:cs="Times New Roman"/>
          <w:sz w:val="28"/>
          <w:szCs w:val="28"/>
        </w:rPr>
        <w:t>»</w:t>
      </w:r>
    </w:p>
    <w:p w:rsidR="00E80A50" w:rsidRDefault="00E80A50" w:rsidP="00E80A50">
      <w:pPr>
        <w:spacing w:after="0" w:line="240" w:lineRule="auto"/>
        <w:jc w:val="center"/>
        <w:rPr>
          <w:rFonts w:ascii="Times New Roman" w:hAnsi="Times New Roman" w:cs="Times New Roman"/>
          <w:sz w:val="28"/>
          <w:szCs w:val="28"/>
        </w:rPr>
      </w:pPr>
    </w:p>
    <w:p w:rsidR="00E80A50" w:rsidRPr="001649E3" w:rsidRDefault="00E80A50" w:rsidP="00E80A50">
      <w:pPr>
        <w:spacing w:after="0" w:line="240" w:lineRule="auto"/>
        <w:jc w:val="center"/>
        <w:rPr>
          <w:rFonts w:ascii="Times New Roman" w:hAnsi="Times New Roman" w:cs="Times New Roman"/>
          <w:sz w:val="28"/>
          <w:szCs w:val="28"/>
        </w:rPr>
      </w:pPr>
    </w:p>
    <w:p w:rsidR="00E80A50" w:rsidRPr="001649E3" w:rsidRDefault="00E80A50" w:rsidP="00E80A50">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E80A50" w:rsidRPr="001649E3" w:rsidRDefault="00E80A50" w:rsidP="00E80A50">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E80A50" w:rsidRPr="001649E3" w:rsidRDefault="00E80A50" w:rsidP="00E80A50">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Згідно підпункту 6 частини 3 статті 186 Земельного кодексу України,</w:t>
      </w:r>
      <w:proofErr w:type="spellStart"/>
      <w:r w:rsidRPr="001649E3">
        <w:rPr>
          <w:rFonts w:ascii="Times New Roman" w:eastAsia="Lucida Sans Unicode" w:hAnsi="Times New Roman" w:cs="Times New Roman"/>
          <w:color w:val="000000"/>
          <w:kern w:val="2"/>
          <w:sz w:val="28"/>
          <w:szCs w:val="28"/>
          <w:shd w:val="clear" w:color="auto" w:fill="FFFFFF"/>
        </w:rPr>
        <w:t>проєкти</w:t>
      </w:r>
      <w:proofErr w:type="spellEnd"/>
      <w:r w:rsidRPr="001649E3">
        <w:rPr>
          <w:rFonts w:ascii="Times New Roman" w:eastAsia="Lucida Sans Unicode" w:hAnsi="Times New Roman" w:cs="Times New Roman"/>
          <w:color w:val="000000"/>
          <w:kern w:val="2"/>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w:t>
      </w:r>
      <w:proofErr w:type="spellStart"/>
      <w:r w:rsidRPr="001649E3">
        <w:rPr>
          <w:rFonts w:ascii="Times New Roman" w:eastAsia="Lucida Sans Unicode" w:hAnsi="Times New Roman" w:cs="Times New Roman"/>
          <w:color w:val="000000"/>
          <w:kern w:val="2"/>
          <w:sz w:val="28"/>
          <w:szCs w:val="28"/>
          <w:shd w:val="clear" w:color="auto" w:fill="FFFFFF"/>
        </w:rPr>
        <w:t>визначених</w:t>
      </w:r>
      <w:hyperlink r:id="rId10" w:anchor="n1042" w:history="1">
        <w:r w:rsidRPr="001649E3">
          <w:rPr>
            <w:rFonts w:ascii="Times New Roman" w:eastAsia="Lucida Sans Unicode" w:hAnsi="Times New Roman" w:cs="Times New Roman"/>
            <w:color w:val="000000"/>
            <w:kern w:val="2"/>
            <w:sz w:val="28"/>
            <w:szCs w:val="28"/>
            <w:shd w:val="clear" w:color="auto" w:fill="FFFFFF"/>
          </w:rPr>
          <w:t>статтею</w:t>
        </w:r>
        <w:proofErr w:type="spellEnd"/>
        <w:r w:rsidRPr="001649E3">
          <w:rPr>
            <w:rFonts w:ascii="Times New Roman" w:eastAsia="Lucida Sans Unicode" w:hAnsi="Times New Roman" w:cs="Times New Roman"/>
            <w:color w:val="000000"/>
            <w:kern w:val="2"/>
            <w:sz w:val="28"/>
            <w:szCs w:val="28"/>
            <w:shd w:val="clear" w:color="auto" w:fill="FFFFFF"/>
          </w:rPr>
          <w:t xml:space="preserve">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E80A50" w:rsidRPr="001649E3" w:rsidRDefault="00E80A50" w:rsidP="00E80A50">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w:t>
      </w:r>
      <w:r>
        <w:rPr>
          <w:rFonts w:ascii="Times New Roman" w:hAnsi="Times New Roman" w:cs="Times New Roman"/>
          <w:bCs/>
          <w:color w:val="000000"/>
          <w:sz w:val="28"/>
          <w:szCs w:val="28"/>
        </w:rPr>
        <w:t>20 листопада</w:t>
      </w:r>
      <w:r w:rsidRPr="002E3A11">
        <w:rPr>
          <w:rFonts w:ascii="Times New Roman" w:hAnsi="Times New Roman" w:cs="Times New Roman"/>
          <w:bCs/>
          <w:color w:val="000000"/>
          <w:sz w:val="28"/>
          <w:szCs w:val="28"/>
        </w:rPr>
        <w:t xml:space="preserve"> 2025 року№ </w:t>
      </w:r>
      <w:r>
        <w:rPr>
          <w:rFonts w:ascii="Times New Roman" w:hAnsi="Times New Roman" w:cs="Times New Roman"/>
          <w:bCs/>
          <w:color w:val="000000"/>
          <w:sz w:val="28"/>
          <w:szCs w:val="28"/>
        </w:rPr>
        <w:t>Г-1177</w:t>
      </w:r>
      <w:r w:rsidRPr="002E3A11">
        <w:rPr>
          <w:rFonts w:ascii="Times New Roman" w:hAnsi="Times New Roman" w:cs="Times New Roman"/>
          <w:bCs/>
          <w:color w:val="000000"/>
          <w:sz w:val="28"/>
          <w:szCs w:val="28"/>
        </w:rPr>
        <w:t>/03-03-10</w:t>
      </w:r>
      <w:r>
        <w:rPr>
          <w:rFonts w:ascii="Times New Roman" w:hAnsi="Times New Roman" w:cs="Times New Roman"/>
          <w:color w:val="000000"/>
          <w:sz w:val="28"/>
          <w:szCs w:val="28"/>
        </w:rPr>
        <w:t xml:space="preserve"> звернувся громадянин Гусар Роман Степанович </w:t>
      </w:r>
      <w:r w:rsidRPr="001649E3">
        <w:rPr>
          <w:rFonts w:ascii="Times New Roman" w:hAnsi="Times New Roman" w:cs="Times New Roman"/>
          <w:color w:val="000000"/>
          <w:sz w:val="28"/>
          <w:szCs w:val="28"/>
        </w:rPr>
        <w:t xml:space="preserve">про затвердження </w:t>
      </w:r>
      <w:proofErr w:type="spellStart"/>
      <w:r w:rsidRPr="001649E3">
        <w:rPr>
          <w:rFonts w:ascii="Times New Roman" w:hAnsi="Times New Roman" w:cs="Times New Roman"/>
          <w:color w:val="000000"/>
          <w:sz w:val="28"/>
          <w:szCs w:val="28"/>
        </w:rPr>
        <w:t>проєкту</w:t>
      </w:r>
      <w:proofErr w:type="spellEnd"/>
      <w:r w:rsidRPr="001649E3">
        <w:rPr>
          <w:rFonts w:ascii="Times New Roman" w:hAnsi="Times New Roman" w:cs="Times New Roman"/>
          <w:color w:val="000000"/>
          <w:sz w:val="28"/>
          <w:szCs w:val="28"/>
        </w:rPr>
        <w:t xml:space="preserve"> землеустрою щодо відведення зем</w:t>
      </w:r>
      <w:r>
        <w:rPr>
          <w:rFonts w:ascii="Times New Roman" w:hAnsi="Times New Roman" w:cs="Times New Roman"/>
          <w:color w:val="000000"/>
          <w:sz w:val="28"/>
          <w:szCs w:val="28"/>
        </w:rPr>
        <w:t xml:space="preserve">ельної ділянки (у разі  зміни цілі) для будівництва і </w:t>
      </w:r>
      <w:r w:rsidRPr="001649E3">
        <w:rPr>
          <w:rFonts w:ascii="Times New Roman" w:hAnsi="Times New Roman" w:cs="Times New Roman"/>
          <w:color w:val="000000"/>
          <w:sz w:val="28"/>
          <w:szCs w:val="28"/>
        </w:rPr>
        <w:t>обслуговування житлового будинку, господарських будівел</w:t>
      </w:r>
      <w:r>
        <w:rPr>
          <w:rFonts w:ascii="Times New Roman" w:hAnsi="Times New Roman" w:cs="Times New Roman"/>
          <w:color w:val="000000"/>
          <w:sz w:val="28"/>
          <w:szCs w:val="28"/>
        </w:rPr>
        <w:t xml:space="preserve">ь і споруд (присадибна ділянка) площею 0,1350 га </w:t>
      </w:r>
      <w:r>
        <w:rPr>
          <w:rFonts w:ascii="Times New Roman" w:hAnsi="Times New Roman" w:cs="Times New Roman"/>
          <w:sz w:val="28"/>
          <w:szCs w:val="28"/>
        </w:rPr>
        <w:t>(кадастровий номер 5624687400:02:008:3537</w:t>
      </w:r>
      <w:r w:rsidRPr="001649E3">
        <w:rPr>
          <w:rFonts w:ascii="Times New Roman" w:hAnsi="Times New Roman" w:cs="Times New Roman"/>
          <w:sz w:val="28"/>
          <w:szCs w:val="28"/>
        </w:rPr>
        <w:t>)</w:t>
      </w:r>
      <w:r>
        <w:rPr>
          <w:rFonts w:ascii="Times New Roman" w:hAnsi="Times New Roman" w:cs="Times New Roman"/>
          <w:sz w:val="28"/>
          <w:szCs w:val="28"/>
        </w:rPr>
        <w:t xml:space="preserve">за рахунок земель сільськогосподарського призначення, які належать на </w:t>
      </w:r>
      <w:proofErr w:type="spellStart"/>
      <w:r>
        <w:rPr>
          <w:rFonts w:ascii="Times New Roman" w:hAnsi="Times New Roman" w:cs="Times New Roman"/>
          <w:sz w:val="28"/>
          <w:szCs w:val="28"/>
        </w:rPr>
        <w:t>праві</w:t>
      </w:r>
      <w:r w:rsidRPr="001649E3">
        <w:rPr>
          <w:rFonts w:ascii="Times New Roman" w:hAnsi="Times New Roman" w:cs="Times New Roman"/>
          <w:sz w:val="28"/>
          <w:szCs w:val="28"/>
        </w:rPr>
        <w:t>власності</w:t>
      </w:r>
      <w:proofErr w:type="spellEnd"/>
      <w:r w:rsidRPr="001649E3">
        <w:rPr>
          <w:rFonts w:ascii="Times New Roman" w:hAnsi="Times New Roman" w:cs="Times New Roman"/>
          <w:sz w:val="28"/>
          <w:szCs w:val="28"/>
        </w:rPr>
        <w:t xml:space="preserve"> для ведення особистого селянського </w:t>
      </w:r>
      <w:proofErr w:type="spellStart"/>
      <w:r w:rsidRPr="001649E3">
        <w:rPr>
          <w:rFonts w:ascii="Times New Roman" w:hAnsi="Times New Roman" w:cs="Times New Roman"/>
          <w:sz w:val="28"/>
          <w:szCs w:val="28"/>
        </w:rPr>
        <w:t>господарства</w:t>
      </w:r>
      <w:r>
        <w:rPr>
          <w:rFonts w:ascii="Times New Roman" w:hAnsi="Times New Roman" w:cs="Times New Roman"/>
          <w:sz w:val="28"/>
          <w:szCs w:val="28"/>
        </w:rPr>
        <w:t>вс</w:t>
      </w:r>
      <w:proofErr w:type="spellEnd"/>
      <w:r>
        <w:rPr>
          <w:rFonts w:ascii="Times New Roman" w:hAnsi="Times New Roman" w:cs="Times New Roman"/>
          <w:sz w:val="28"/>
          <w:szCs w:val="28"/>
        </w:rPr>
        <w:t xml:space="preserve">. </w:t>
      </w:r>
      <w:proofErr w:type="spellStart"/>
      <w:r w:rsidRPr="001649E3">
        <w:rPr>
          <w:rFonts w:ascii="Times New Roman" w:hAnsi="Times New Roman" w:cs="Times New Roman"/>
          <w:sz w:val="28"/>
          <w:szCs w:val="28"/>
        </w:rPr>
        <w:t>Об</w:t>
      </w:r>
      <w:r>
        <w:rPr>
          <w:rFonts w:ascii="Times New Roman" w:hAnsi="Times New Roman" w:cs="Times New Roman"/>
          <w:sz w:val="28"/>
          <w:szCs w:val="28"/>
        </w:rPr>
        <w:t>арів</w:t>
      </w:r>
      <w:proofErr w:type="spellEnd"/>
      <w:r>
        <w:rPr>
          <w:rFonts w:ascii="Times New Roman" w:hAnsi="Times New Roman" w:cs="Times New Roman"/>
          <w:sz w:val="28"/>
          <w:szCs w:val="28"/>
        </w:rPr>
        <w:t xml:space="preserve"> на території Городоцької сільської ради </w:t>
      </w:r>
      <w:r w:rsidRPr="001649E3">
        <w:rPr>
          <w:rFonts w:ascii="Times New Roman" w:hAnsi="Times New Roman" w:cs="Times New Roman"/>
          <w:sz w:val="28"/>
          <w:szCs w:val="28"/>
        </w:rPr>
        <w:t>Рівненського району Рівненської області.</w:t>
      </w:r>
    </w:p>
    <w:p w:rsidR="00E80A50" w:rsidRPr="001649E3" w:rsidRDefault="00E80A50" w:rsidP="00E80A50">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E80A50" w:rsidRPr="001649E3" w:rsidRDefault="00E80A50" w:rsidP="00E80A50">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E80A50" w:rsidRPr="001649E3" w:rsidRDefault="00E80A50" w:rsidP="00E80A50">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E80A50" w:rsidRPr="001649E3" w:rsidRDefault="00E80A50" w:rsidP="00E80A50">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 3177509556246</w:t>
      </w:r>
      <w:r w:rsidRPr="001649E3">
        <w:rPr>
          <w:rFonts w:ascii="Times New Roman" w:eastAsia="Lucida Sans Unicode" w:hAnsi="Times New Roman" w:cs="Times New Roman"/>
          <w:color w:val="000000"/>
          <w:kern w:val="2"/>
          <w:sz w:val="28"/>
          <w:szCs w:val="28"/>
        </w:rPr>
        <w:t xml:space="preserve">, яка планується для відведення у разі </w:t>
      </w:r>
      <w:proofErr w:type="spellStart"/>
      <w:r w:rsidRPr="001649E3">
        <w:rPr>
          <w:rFonts w:ascii="Times New Roman" w:eastAsia="Lucida Sans Unicode" w:hAnsi="Times New Roman" w:cs="Times New Roman"/>
          <w:color w:val="000000"/>
          <w:kern w:val="2"/>
          <w:sz w:val="28"/>
          <w:szCs w:val="28"/>
        </w:rPr>
        <w:t>зміницільового</w:t>
      </w:r>
      <w:proofErr w:type="spellEnd"/>
      <w:r w:rsidRPr="001649E3">
        <w:rPr>
          <w:rFonts w:ascii="Times New Roman" w:eastAsia="Lucida Sans Unicode" w:hAnsi="Times New Roman" w:cs="Times New Roman"/>
          <w:color w:val="000000"/>
          <w:kern w:val="2"/>
          <w:sz w:val="28"/>
          <w:szCs w:val="28"/>
        </w:rPr>
        <w:t xml:space="preserve"> призначення, перебуває </w:t>
      </w:r>
      <w:proofErr w:type="spellStart"/>
      <w:r w:rsidRPr="001649E3">
        <w:rPr>
          <w:rFonts w:ascii="Times New Roman" w:eastAsia="Lucida Sans Unicode" w:hAnsi="Times New Roman" w:cs="Times New Roman"/>
          <w:color w:val="000000"/>
          <w:kern w:val="2"/>
          <w:sz w:val="28"/>
          <w:szCs w:val="28"/>
        </w:rPr>
        <w:t>у</w:t>
      </w:r>
      <w:r>
        <w:rPr>
          <w:rFonts w:ascii="Times New Roman" w:eastAsia="Lucida Sans Unicode" w:hAnsi="Times New Roman" w:cs="Times New Roman"/>
          <w:color w:val="000000"/>
          <w:kern w:val="2"/>
          <w:sz w:val="28"/>
          <w:szCs w:val="28"/>
        </w:rPr>
        <w:t>приватній</w:t>
      </w:r>
      <w:proofErr w:type="spellEnd"/>
      <w:r>
        <w:rPr>
          <w:rFonts w:ascii="Times New Roman" w:eastAsia="Lucida Sans Unicode" w:hAnsi="Times New Roman" w:cs="Times New Roman"/>
          <w:color w:val="000000"/>
          <w:kern w:val="2"/>
          <w:sz w:val="28"/>
          <w:szCs w:val="28"/>
        </w:rPr>
        <w:t xml:space="preserve"> власності громадянина Гусара Романа </w:t>
      </w:r>
      <w:proofErr w:type="spellStart"/>
      <w:r>
        <w:rPr>
          <w:rFonts w:ascii="Times New Roman" w:eastAsia="Lucida Sans Unicode" w:hAnsi="Times New Roman" w:cs="Times New Roman"/>
          <w:color w:val="000000"/>
          <w:kern w:val="2"/>
          <w:sz w:val="28"/>
          <w:szCs w:val="28"/>
        </w:rPr>
        <w:t>Степановичана</w:t>
      </w:r>
      <w:proofErr w:type="spellEnd"/>
      <w:r>
        <w:rPr>
          <w:rFonts w:ascii="Times New Roman" w:eastAsia="Lucida Sans Unicode" w:hAnsi="Times New Roman" w:cs="Times New Roman"/>
          <w:color w:val="000000"/>
          <w:kern w:val="2"/>
          <w:sz w:val="28"/>
          <w:szCs w:val="28"/>
        </w:rPr>
        <w:t xml:space="preserve">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прав </w:t>
      </w:r>
      <w:r w:rsidRPr="00AE6B85">
        <w:rPr>
          <w:rFonts w:ascii="Times New Roman" w:eastAsia="Lucida Sans Unicode" w:hAnsi="Times New Roman" w:cs="Times New Roman"/>
          <w:kern w:val="2"/>
          <w:sz w:val="28"/>
          <w:szCs w:val="28"/>
        </w:rPr>
        <w:t xml:space="preserve">про реєстрацію права власності </w:t>
      </w:r>
      <w:r>
        <w:rPr>
          <w:rFonts w:ascii="Times New Roman" w:eastAsia="Lucida Sans Unicode" w:hAnsi="Times New Roman" w:cs="Times New Roman"/>
          <w:color w:val="000000"/>
          <w:kern w:val="2"/>
          <w:sz w:val="28"/>
          <w:szCs w:val="28"/>
        </w:rPr>
        <w:t>від 24 липня 2025 року № 436828501</w:t>
      </w:r>
      <w:r w:rsidRPr="001649E3">
        <w:rPr>
          <w:rFonts w:ascii="Times New Roman" w:eastAsia="Lucida Sans Unicode" w:hAnsi="Times New Roman" w:cs="Times New Roman"/>
          <w:color w:val="000000"/>
          <w:kern w:val="2"/>
          <w:sz w:val="28"/>
          <w:szCs w:val="28"/>
        </w:rPr>
        <w:t>.</w:t>
      </w:r>
    </w:p>
    <w:p w:rsidR="00E80A50" w:rsidRPr="001649E3" w:rsidRDefault="00E80A50" w:rsidP="00E80A50">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1649E3">
        <w:rPr>
          <w:rFonts w:ascii="Times New Roman" w:eastAsia="Lucida Sans Unicode" w:hAnsi="Times New Roman" w:cs="Times New Roman"/>
          <w:color w:val="000000"/>
          <w:kern w:val="2"/>
          <w:sz w:val="28"/>
          <w:szCs w:val="28"/>
        </w:rPr>
        <w:t>с. Оба</w:t>
      </w:r>
      <w:proofErr w:type="spellEnd"/>
      <w:r w:rsidRPr="001649E3">
        <w:rPr>
          <w:rFonts w:ascii="Times New Roman" w:eastAsia="Lucida Sans Unicode" w:hAnsi="Times New Roman" w:cs="Times New Roman"/>
          <w:color w:val="000000"/>
          <w:kern w:val="2"/>
          <w:sz w:val="28"/>
          <w:szCs w:val="28"/>
        </w:rPr>
        <w:t>рів земельна ділянка знаходиться у зоні садибної забудови.</w:t>
      </w:r>
    </w:p>
    <w:p w:rsidR="00E80A50" w:rsidRPr="001649E3" w:rsidRDefault="00E80A50" w:rsidP="00E80A50">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proofErr w:type="spellStart"/>
      <w:r w:rsidRPr="001649E3">
        <w:rPr>
          <w:rFonts w:ascii="Times New Roman" w:eastAsia="Lucida Sans Unicode" w:hAnsi="Times New Roman" w:cs="Times New Roman"/>
          <w:color w:val="000000"/>
          <w:kern w:val="2"/>
          <w:sz w:val="28"/>
          <w:szCs w:val="28"/>
        </w:rPr>
        <w:t>Проєкт</w:t>
      </w:r>
      <w:proofErr w:type="spellEnd"/>
      <w:r w:rsidRPr="001649E3">
        <w:rPr>
          <w:rFonts w:ascii="Times New Roman" w:eastAsia="Lucida Sans Unicode" w:hAnsi="Times New Roman" w:cs="Times New Roman"/>
          <w:color w:val="000000"/>
          <w:kern w:val="2"/>
          <w:sz w:val="28"/>
          <w:szCs w:val="28"/>
        </w:rPr>
        <w:t xml:space="preserve">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1350</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5624687400:02</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8:3537</w:t>
      </w:r>
      <w:r w:rsidRPr="007B6BD6">
        <w:rPr>
          <w:rFonts w:ascii="Times New Roman" w:eastAsia="Lucida Sans Unicode" w:hAnsi="Times New Roman" w:cs="Times New Roman"/>
          <w:kern w:val="2"/>
          <w:sz w:val="28"/>
          <w:szCs w:val="28"/>
        </w:rPr>
        <w:t>)</w:t>
      </w:r>
      <w:r>
        <w:rPr>
          <w:rFonts w:ascii="Times New Roman" w:eastAsia="Lucida Sans Unicode" w:hAnsi="Times New Roman" w:cs="Times New Roman"/>
          <w:color w:val="000000"/>
          <w:kern w:val="2"/>
          <w:sz w:val="28"/>
          <w:szCs w:val="28"/>
        </w:rPr>
        <w:t>(у разі зміни цілі)</w:t>
      </w:r>
      <w:r>
        <w:rPr>
          <w:rFonts w:ascii="Times New Roman" w:eastAsia="Lucida Sans Unicode" w:hAnsi="Times New Roman" w:cs="Times New Roman"/>
          <w:kern w:val="2"/>
          <w:sz w:val="28"/>
          <w:szCs w:val="28"/>
        </w:rPr>
        <w:t xml:space="preserve">громадянину </w:t>
      </w:r>
      <w:r>
        <w:rPr>
          <w:rFonts w:ascii="Times New Roman" w:eastAsia="Lucida Sans Unicode" w:hAnsi="Times New Roman" w:cs="Times New Roman"/>
          <w:kern w:val="2"/>
          <w:sz w:val="28"/>
          <w:szCs w:val="28"/>
        </w:rPr>
        <w:lastRenderedPageBreak/>
        <w:t xml:space="preserve">Гусар Роману </w:t>
      </w:r>
      <w:proofErr w:type="spellStart"/>
      <w:r>
        <w:rPr>
          <w:rFonts w:ascii="Times New Roman" w:eastAsia="Lucida Sans Unicode" w:hAnsi="Times New Roman" w:cs="Times New Roman"/>
          <w:kern w:val="2"/>
          <w:sz w:val="28"/>
          <w:szCs w:val="28"/>
        </w:rPr>
        <w:t>Степановичу</w:t>
      </w:r>
      <w:r>
        <w:rPr>
          <w:rFonts w:ascii="Times New Roman" w:eastAsia="Lucida Sans Unicode" w:hAnsi="Times New Roman" w:cs="Times New Roman"/>
          <w:color w:val="000000"/>
          <w:kern w:val="2"/>
          <w:sz w:val="28"/>
          <w:szCs w:val="28"/>
        </w:rPr>
        <w:t>для</w:t>
      </w:r>
      <w:proofErr w:type="spellEnd"/>
      <w:r>
        <w:rPr>
          <w:rFonts w:ascii="Times New Roman" w:eastAsia="Lucida Sans Unicode" w:hAnsi="Times New Roman" w:cs="Times New Roman"/>
          <w:color w:val="000000"/>
          <w:kern w:val="2"/>
          <w:sz w:val="28"/>
          <w:szCs w:val="28"/>
        </w:rPr>
        <w:t xml:space="preserve"> будівництва і</w:t>
      </w:r>
      <w:r w:rsidRPr="001649E3">
        <w:rPr>
          <w:rFonts w:ascii="Times New Roman" w:eastAsia="Lucida Sans Unicode" w:hAnsi="Times New Roman" w:cs="Times New Roman"/>
          <w:color w:val="000000"/>
          <w:kern w:val="2"/>
          <w:sz w:val="28"/>
          <w:szCs w:val="28"/>
        </w:rPr>
        <w:t xml:space="preserve"> обслуговування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споруд (присадибна ділянка)</w:t>
      </w:r>
      <w:r>
        <w:rPr>
          <w:rFonts w:ascii="Times New Roman" w:eastAsia="Lucida Sans Unicode" w:hAnsi="Times New Roman" w:cs="Times New Roman"/>
          <w:kern w:val="2"/>
          <w:sz w:val="28"/>
          <w:szCs w:val="28"/>
        </w:rPr>
        <w:t xml:space="preserve"> за рахунок земель сільськогосподарського призначення, які належать на </w:t>
      </w:r>
      <w:proofErr w:type="spellStart"/>
      <w:r>
        <w:rPr>
          <w:rFonts w:ascii="Times New Roman" w:eastAsia="Lucida Sans Unicode" w:hAnsi="Times New Roman" w:cs="Times New Roman"/>
          <w:kern w:val="2"/>
          <w:sz w:val="28"/>
          <w:szCs w:val="28"/>
        </w:rPr>
        <w:t>праві</w:t>
      </w:r>
      <w:r w:rsidRPr="001649E3">
        <w:rPr>
          <w:rFonts w:ascii="Times New Roman" w:eastAsia="Lucida Sans Unicode" w:hAnsi="Times New Roman" w:cs="Times New Roman"/>
          <w:kern w:val="2"/>
          <w:sz w:val="28"/>
          <w:szCs w:val="28"/>
        </w:rPr>
        <w:t>власності</w:t>
      </w:r>
      <w:proofErr w:type="spellEnd"/>
      <w:r w:rsidRPr="001649E3">
        <w:rPr>
          <w:rFonts w:ascii="Times New Roman" w:eastAsia="Lucida Sans Unicode" w:hAnsi="Times New Roman" w:cs="Times New Roman"/>
          <w:kern w:val="2"/>
          <w:sz w:val="28"/>
          <w:szCs w:val="28"/>
        </w:rPr>
        <w:t xml:space="preserve"> для ведення особистого селянського господарства</w:t>
      </w:r>
      <w:r>
        <w:rPr>
          <w:rFonts w:ascii="Times New Roman" w:eastAsia="Lucida Sans Unicode" w:hAnsi="Times New Roman" w:cs="Times New Roman"/>
          <w:kern w:val="2"/>
          <w:sz w:val="28"/>
          <w:szCs w:val="28"/>
        </w:rPr>
        <w:t xml:space="preserve"> в </w:t>
      </w:r>
      <w:proofErr w:type="spellStart"/>
      <w:r w:rsidRPr="001649E3">
        <w:rPr>
          <w:rFonts w:ascii="Times New Roman" w:eastAsia="Lucida Sans Unicode" w:hAnsi="Times New Roman" w:cs="Times New Roman"/>
          <w:color w:val="000000"/>
          <w:kern w:val="2"/>
          <w:sz w:val="28"/>
          <w:szCs w:val="28"/>
        </w:rPr>
        <w:t>с. Об</w:t>
      </w:r>
      <w:r>
        <w:rPr>
          <w:rFonts w:ascii="Times New Roman" w:eastAsia="Lucida Sans Unicode" w:hAnsi="Times New Roman" w:cs="Times New Roman"/>
          <w:color w:val="000000"/>
          <w:kern w:val="2"/>
          <w:sz w:val="28"/>
          <w:szCs w:val="28"/>
        </w:rPr>
        <w:t>а</w:t>
      </w:r>
      <w:proofErr w:type="spellEnd"/>
      <w:r>
        <w:rPr>
          <w:rFonts w:ascii="Times New Roman" w:eastAsia="Lucida Sans Unicode" w:hAnsi="Times New Roman" w:cs="Times New Roman"/>
          <w:color w:val="000000"/>
          <w:kern w:val="2"/>
          <w:sz w:val="28"/>
          <w:szCs w:val="28"/>
        </w:rPr>
        <w:t>рів на території Городоцької сільської ради</w:t>
      </w:r>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розроблено </w:t>
      </w:r>
      <w:r>
        <w:rPr>
          <w:rFonts w:ascii="Times New Roman" w:eastAsia="Lucida Sans Unicode" w:hAnsi="Times New Roman" w:cs="Times New Roman"/>
          <w:color w:val="000000"/>
          <w:kern w:val="2"/>
          <w:sz w:val="28"/>
          <w:szCs w:val="28"/>
        </w:rPr>
        <w:t xml:space="preserve">фізичною особою – підприємцем </w:t>
      </w:r>
      <w:proofErr w:type="spellStart"/>
      <w:r>
        <w:rPr>
          <w:rFonts w:ascii="Times New Roman" w:eastAsia="Lucida Sans Unicode" w:hAnsi="Times New Roman" w:cs="Times New Roman"/>
          <w:color w:val="000000"/>
          <w:kern w:val="2"/>
          <w:sz w:val="28"/>
          <w:szCs w:val="28"/>
        </w:rPr>
        <w:t>Ванек</w:t>
      </w:r>
      <w:proofErr w:type="spellEnd"/>
      <w:r>
        <w:rPr>
          <w:rFonts w:ascii="Times New Roman" w:eastAsia="Lucida Sans Unicode" w:hAnsi="Times New Roman" w:cs="Times New Roman"/>
          <w:color w:val="000000"/>
          <w:kern w:val="2"/>
          <w:sz w:val="28"/>
          <w:szCs w:val="28"/>
        </w:rPr>
        <w:t xml:space="preserve"> Олексієм Дмитровичем(кваліфікаційний сертифікат інженера - землевпорядника № 016295                        від 10 жовтня 2024 року). </w:t>
      </w:r>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E80A50" w:rsidRPr="001649E3" w:rsidRDefault="00E80A50" w:rsidP="00E80A5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E80A50" w:rsidRPr="001649E3" w:rsidRDefault="00E80A50" w:rsidP="00E80A5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E80A50" w:rsidRPr="001649E3" w:rsidRDefault="00E80A50" w:rsidP="00E80A50">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E80A50" w:rsidRPr="001649E3" w:rsidRDefault="00E80A50" w:rsidP="00E80A50">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Підставою для розроблення </w:t>
      </w:r>
      <w:proofErr w:type="spellStart"/>
      <w:r w:rsidRPr="001649E3">
        <w:rPr>
          <w:rFonts w:ascii="Times New Roman" w:eastAsia="Lucida Sans Unicode" w:hAnsi="Times New Roman" w:cs="Times New Roman"/>
          <w:color w:val="000000"/>
          <w:kern w:val="2"/>
          <w:sz w:val="28"/>
          <w:szCs w:val="28"/>
        </w:rPr>
        <w:t>проєкту</w:t>
      </w:r>
      <w:proofErr w:type="spellEnd"/>
      <w:r w:rsidRPr="001649E3">
        <w:rPr>
          <w:rFonts w:ascii="Times New Roman" w:eastAsia="Lucida Sans Unicode" w:hAnsi="Times New Roman" w:cs="Times New Roman"/>
          <w:color w:val="000000"/>
          <w:kern w:val="2"/>
          <w:sz w:val="28"/>
          <w:szCs w:val="28"/>
        </w:rPr>
        <w:t xml:space="preserve"> землеустрою є заява землевласн</w:t>
      </w:r>
      <w:r>
        <w:rPr>
          <w:rFonts w:ascii="Times New Roman" w:eastAsia="Lucida Sans Unicode" w:hAnsi="Times New Roman" w:cs="Times New Roman"/>
          <w:color w:val="000000"/>
          <w:kern w:val="2"/>
          <w:sz w:val="28"/>
          <w:szCs w:val="28"/>
        </w:rPr>
        <w:t>ика та договір № 25-01-101 від 02липня 2025</w:t>
      </w:r>
      <w:r w:rsidRPr="001649E3">
        <w:rPr>
          <w:rFonts w:ascii="Times New Roman" w:eastAsia="Lucida Sans Unicode" w:hAnsi="Times New Roman" w:cs="Times New Roman"/>
          <w:color w:val="000000"/>
          <w:kern w:val="2"/>
          <w:sz w:val="28"/>
          <w:szCs w:val="28"/>
        </w:rPr>
        <w:t xml:space="preserve"> року.</w:t>
      </w:r>
    </w:p>
    <w:p w:rsidR="00E80A50" w:rsidRPr="001649E3" w:rsidRDefault="00E80A50" w:rsidP="00E80A50">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Дана земельна ділянка знаходиться в межах населеного пункту </w:t>
      </w:r>
      <w:proofErr w:type="spellStart"/>
      <w:r w:rsidRPr="001649E3">
        <w:rPr>
          <w:rFonts w:ascii="Times New Roman" w:eastAsia="Lucida Sans Unicode" w:hAnsi="Times New Roman" w:cs="Times New Roman"/>
          <w:color w:val="000000"/>
          <w:kern w:val="2"/>
          <w:sz w:val="28"/>
          <w:szCs w:val="28"/>
        </w:rPr>
        <w:t>с. Оба</w:t>
      </w:r>
      <w:proofErr w:type="spellEnd"/>
      <w:r w:rsidRPr="001649E3">
        <w:rPr>
          <w:rFonts w:ascii="Times New Roman" w:eastAsia="Lucida Sans Unicode" w:hAnsi="Times New Roman" w:cs="Times New Roman"/>
          <w:color w:val="000000"/>
          <w:kern w:val="2"/>
          <w:sz w:val="28"/>
          <w:szCs w:val="28"/>
        </w:rPr>
        <w:t>рів Рівненського району Рівненської області. Цільове призначення земельної ділянки – для ведення особистого селянського господарства.</w:t>
      </w:r>
    </w:p>
    <w:p w:rsidR="00E80A50" w:rsidRPr="001649E3" w:rsidRDefault="00E80A50" w:rsidP="00E80A50">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E80A50" w:rsidRPr="001649E3" w:rsidRDefault="00E80A50" w:rsidP="00E80A50">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w:t>
      </w:r>
      <w:proofErr w:type="spellStart"/>
      <w:r w:rsidRPr="001649E3">
        <w:rPr>
          <w:rFonts w:ascii="Times New Roman" w:eastAsia="Times New Roman" w:hAnsi="Times New Roman" w:cs="Times New Roman"/>
          <w:color w:val="000000"/>
          <w:sz w:val="28"/>
          <w:szCs w:val="28"/>
          <w:lang w:eastAsia="ru-RU"/>
        </w:rPr>
        <w:t>проєкту</w:t>
      </w:r>
      <w:proofErr w:type="spellEnd"/>
      <w:r w:rsidRPr="001649E3">
        <w:rPr>
          <w:rFonts w:ascii="Times New Roman" w:eastAsia="Times New Roman" w:hAnsi="Times New Roman" w:cs="Times New Roman"/>
          <w:color w:val="000000"/>
          <w:sz w:val="28"/>
          <w:szCs w:val="28"/>
          <w:lang w:eastAsia="ru-RU"/>
        </w:rPr>
        <w:t xml:space="preserve">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1350</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5624687400:02:008:3537</w:t>
      </w:r>
      <w:r w:rsidRPr="001649E3">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(у разі зміни </w:t>
      </w:r>
      <w:r w:rsidRPr="001649E3">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ілі) громадянину Гусару Роману Степановичу для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w:t>
      </w:r>
      <w:r w:rsidRPr="001649E3">
        <w:rPr>
          <w:rFonts w:ascii="Times New Roman" w:eastAsia="Times New Roman" w:hAnsi="Times New Roman" w:cs="Times New Roman"/>
          <w:color w:val="000000"/>
          <w:sz w:val="28"/>
          <w:szCs w:val="28"/>
          <w:lang w:eastAsia="ru-RU"/>
        </w:rPr>
        <w:lastRenderedPageBreak/>
        <w:t>господарських будівель і споруд (присадибна ділянка)</w:t>
      </w:r>
      <w:r>
        <w:rPr>
          <w:rFonts w:ascii="Times New Roman" w:eastAsia="Times New Roman" w:hAnsi="Times New Roman" w:cs="Times New Roman"/>
          <w:sz w:val="28"/>
          <w:szCs w:val="28"/>
          <w:lang w:eastAsia="ru-RU"/>
        </w:rPr>
        <w:t xml:space="preserve"> за рахунок земель сільськогосподарського призначення, які належать на </w:t>
      </w:r>
      <w:proofErr w:type="spellStart"/>
      <w:r>
        <w:rPr>
          <w:rFonts w:ascii="Times New Roman" w:eastAsia="Times New Roman" w:hAnsi="Times New Roman" w:cs="Times New Roman"/>
          <w:sz w:val="28"/>
          <w:szCs w:val="28"/>
          <w:lang w:eastAsia="ru-RU"/>
        </w:rPr>
        <w:t>праві</w:t>
      </w:r>
      <w:r w:rsidRPr="001649E3">
        <w:rPr>
          <w:rFonts w:ascii="Times New Roman" w:eastAsia="Times New Roman" w:hAnsi="Times New Roman" w:cs="Times New Roman"/>
          <w:sz w:val="28"/>
          <w:szCs w:val="28"/>
          <w:lang w:eastAsia="ru-RU"/>
        </w:rPr>
        <w:t>власності</w:t>
      </w:r>
      <w:proofErr w:type="spellEnd"/>
      <w:r w:rsidRPr="001649E3">
        <w:rPr>
          <w:rFonts w:ascii="Times New Roman" w:eastAsia="Times New Roman" w:hAnsi="Times New Roman" w:cs="Times New Roman"/>
          <w:sz w:val="28"/>
          <w:szCs w:val="28"/>
          <w:lang w:eastAsia="ru-RU"/>
        </w:rPr>
        <w:t xml:space="preserve"> для ведення особистого селянського </w:t>
      </w:r>
      <w:proofErr w:type="spellStart"/>
      <w:r w:rsidRPr="001649E3">
        <w:rPr>
          <w:rFonts w:ascii="Times New Roman" w:eastAsia="Times New Roman" w:hAnsi="Times New Roman" w:cs="Times New Roman"/>
          <w:sz w:val="28"/>
          <w:szCs w:val="28"/>
          <w:lang w:eastAsia="ru-RU"/>
        </w:rPr>
        <w:t>господарства</w:t>
      </w:r>
      <w:r>
        <w:rPr>
          <w:rFonts w:ascii="Times New Roman" w:eastAsia="Times New Roman" w:hAnsi="Times New Roman" w:cs="Times New Roman"/>
          <w:color w:val="000000"/>
          <w:sz w:val="28"/>
          <w:szCs w:val="28"/>
          <w:lang w:eastAsia="ru-RU"/>
        </w:rPr>
        <w:t>в</w:t>
      </w:r>
      <w:proofErr w:type="spellEnd"/>
      <w:r>
        <w:rPr>
          <w:rFonts w:ascii="Times New Roman" w:eastAsia="Times New Roman" w:hAnsi="Times New Roman" w:cs="Times New Roman"/>
          <w:color w:val="000000"/>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с. Обарі</w:t>
      </w:r>
      <w:proofErr w:type="spellEnd"/>
      <w:r w:rsidRPr="001649E3">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на території Городоцької сільської ради </w:t>
      </w:r>
      <w:r w:rsidRPr="001649E3">
        <w:rPr>
          <w:rFonts w:ascii="Times New Roman" w:eastAsia="Times New Roman" w:hAnsi="Times New Roman" w:cs="Times New Roman"/>
          <w:color w:val="000000"/>
          <w:sz w:val="28"/>
          <w:szCs w:val="28"/>
          <w:lang w:eastAsia="ru-RU"/>
        </w:rPr>
        <w:t>Рівненського району Рівненської області</w:t>
      </w:r>
      <w:r w:rsidRPr="001649E3">
        <w:rPr>
          <w:rFonts w:ascii="Times New Roman" w:eastAsia="Times New Roman" w:hAnsi="Times New Roman" w:cs="Times New Roman"/>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запроєктована</w:t>
      </w:r>
      <w:proofErr w:type="spellEnd"/>
      <w:r w:rsidRPr="001649E3">
        <w:rPr>
          <w:rFonts w:ascii="Times New Roman" w:eastAsia="Times New Roman" w:hAnsi="Times New Roman" w:cs="Times New Roman"/>
          <w:color w:val="000000"/>
          <w:sz w:val="28"/>
          <w:szCs w:val="28"/>
          <w:lang w:eastAsia="ru-RU"/>
        </w:rPr>
        <w:t xml:space="preserve">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призначенням – для будівництва і</w:t>
      </w:r>
      <w:r w:rsidRPr="001649E3">
        <w:rPr>
          <w:rFonts w:ascii="Times New Roman" w:eastAsia="Times New Roman" w:hAnsi="Times New Roman" w:cs="Times New Roman"/>
          <w:color w:val="000000"/>
          <w:sz w:val="28"/>
          <w:szCs w:val="28"/>
          <w:lang w:eastAsia="ru-RU"/>
        </w:rPr>
        <w:t xml:space="preserve"> об</w:t>
      </w:r>
      <w:r>
        <w:rPr>
          <w:rFonts w:ascii="Times New Roman" w:eastAsia="Times New Roman" w:hAnsi="Times New Roman" w:cs="Times New Roman"/>
          <w:color w:val="000000"/>
          <w:sz w:val="28"/>
          <w:szCs w:val="28"/>
          <w:lang w:eastAsia="ru-RU"/>
        </w:rPr>
        <w:t xml:space="preserve">слуговування житлового будинку, </w:t>
      </w:r>
      <w:r w:rsidRPr="001649E3">
        <w:rPr>
          <w:rFonts w:ascii="Times New Roman" w:eastAsia="Times New Roman" w:hAnsi="Times New Roman" w:cs="Times New Roman"/>
          <w:color w:val="000000"/>
          <w:sz w:val="28"/>
          <w:szCs w:val="28"/>
          <w:lang w:eastAsia="ru-RU"/>
        </w:rPr>
        <w:t>господарських будівель і споруд (присадибна ділянка).</w:t>
      </w:r>
    </w:p>
    <w:p w:rsidR="00E80A50" w:rsidRPr="001649E3" w:rsidRDefault="00E80A50" w:rsidP="00E80A50">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ня земельної ділянки громадянину Гусару Роману Степановичу</w:t>
      </w:r>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E80A50" w:rsidRPr="001649E3" w:rsidRDefault="00E80A50" w:rsidP="00E80A50">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E80A50" w:rsidRPr="001649E3" w:rsidRDefault="00E80A50" w:rsidP="00E80A50">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E80A50" w:rsidRPr="001649E3" w:rsidRDefault="00E80A50" w:rsidP="00E80A50">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E80A50" w:rsidRPr="001649E3" w:rsidRDefault="00E80A50" w:rsidP="00E80A50">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не потребується.</w:t>
      </w:r>
    </w:p>
    <w:p w:rsidR="00E80A50" w:rsidRPr="001649E3" w:rsidRDefault="00E80A50" w:rsidP="00E80A50">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E80A50" w:rsidRPr="001649E3" w:rsidRDefault="00E80A50" w:rsidP="00E80A50">
      <w:pPr>
        <w:tabs>
          <w:tab w:val="left" w:pos="993"/>
        </w:tabs>
        <w:spacing w:after="0" w:line="240" w:lineRule="auto"/>
        <w:jc w:val="both"/>
        <w:rPr>
          <w:rFonts w:ascii="Times New Roman" w:hAnsi="Times New Roman" w:cs="Times New Roman"/>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стосується позиції</w:t>
      </w:r>
      <w:r w:rsidRPr="001649E3">
        <w:rPr>
          <w:rFonts w:ascii="Times New Roman" w:hAnsi="Times New Roman" w:cs="Times New Roman"/>
          <w:sz w:val="28"/>
          <w:szCs w:val="28"/>
        </w:rPr>
        <w:t xml:space="preserve"> державних </w:t>
      </w:r>
      <w:proofErr w:type="spellStart"/>
      <w:r w:rsidRPr="001649E3">
        <w:rPr>
          <w:rFonts w:ascii="Times New Roman" w:hAnsi="Times New Roman" w:cs="Times New Roman"/>
          <w:sz w:val="28"/>
          <w:szCs w:val="28"/>
        </w:rPr>
        <w:t>інспектуючих</w:t>
      </w:r>
      <w:proofErr w:type="spellEnd"/>
      <w:r w:rsidRPr="001649E3">
        <w:rPr>
          <w:rFonts w:ascii="Times New Roman" w:hAnsi="Times New Roman" w:cs="Times New Roman"/>
          <w:sz w:val="28"/>
          <w:szCs w:val="28"/>
        </w:rPr>
        <w:t xml:space="preserve"> організацій.</w:t>
      </w:r>
    </w:p>
    <w:p w:rsidR="00E80A50" w:rsidRPr="001649E3" w:rsidRDefault="00E80A50" w:rsidP="00E80A50">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E80A50" w:rsidRPr="001649E3" w:rsidRDefault="00E80A50" w:rsidP="00E80A50">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E80A50" w:rsidRPr="001649E3" w:rsidRDefault="00E80A50" w:rsidP="00E80A50">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E80A50" w:rsidRPr="001649E3" w:rsidRDefault="00E80A50" w:rsidP="00E80A50">
      <w:pPr>
        <w:tabs>
          <w:tab w:val="left" w:pos="993"/>
        </w:tabs>
        <w:spacing w:after="0" w:line="240" w:lineRule="auto"/>
        <w:jc w:val="both"/>
        <w:rPr>
          <w:rFonts w:ascii="Times New Roman" w:hAnsi="Times New Roman" w:cs="Times New Roman"/>
          <w:color w:val="000000"/>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потребує проведення громадського обговорення.</w:t>
      </w:r>
    </w:p>
    <w:p w:rsidR="00E80A50" w:rsidRPr="001649E3" w:rsidRDefault="00E80A50" w:rsidP="00E80A50">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E80A50" w:rsidRPr="001649E3" w:rsidRDefault="00E80A50" w:rsidP="00E80A50">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громадянкою </w:t>
      </w:r>
      <w:r w:rsidRPr="001649E3">
        <w:rPr>
          <w:rFonts w:ascii="Times New Roman" w:hAnsi="Times New Roman" w:cs="Times New Roman"/>
          <w:sz w:val="28"/>
          <w:szCs w:val="28"/>
        </w:rPr>
        <w:t xml:space="preserve">права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E80A50" w:rsidRDefault="00E80A50" w:rsidP="00E80A50">
      <w:pPr>
        <w:spacing w:after="0" w:line="240" w:lineRule="auto"/>
        <w:rPr>
          <w:rFonts w:ascii="Times New Roman" w:hAnsi="Times New Roman" w:cs="Times New Roman"/>
          <w:sz w:val="28"/>
          <w:szCs w:val="28"/>
        </w:rPr>
      </w:pPr>
    </w:p>
    <w:p w:rsidR="00E80A50" w:rsidRDefault="00E80A50" w:rsidP="00E80A50">
      <w:pPr>
        <w:spacing w:after="0" w:line="240" w:lineRule="auto"/>
        <w:rPr>
          <w:rFonts w:ascii="Times New Roman" w:hAnsi="Times New Roman" w:cs="Times New Roman"/>
          <w:sz w:val="28"/>
          <w:szCs w:val="28"/>
        </w:rPr>
      </w:pPr>
    </w:p>
    <w:p w:rsidR="00E80A50" w:rsidRPr="001649E3" w:rsidRDefault="00E80A50" w:rsidP="00E80A50">
      <w:pPr>
        <w:spacing w:after="0" w:line="240" w:lineRule="auto"/>
        <w:rPr>
          <w:rFonts w:ascii="Times New Roman" w:hAnsi="Times New Roman" w:cs="Times New Roman"/>
          <w:sz w:val="28"/>
          <w:szCs w:val="28"/>
        </w:rPr>
      </w:pPr>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 xml:space="preserve">земельних відносин та </w:t>
      </w:r>
      <w:proofErr w:type="spellStart"/>
      <w:r w:rsidRPr="001649E3">
        <w:rPr>
          <w:rFonts w:ascii="Times New Roman" w:hAnsi="Times New Roman" w:cs="Times New Roman"/>
          <w:sz w:val="28"/>
          <w:szCs w:val="28"/>
          <w:shd w:val="clear" w:color="auto" w:fill="FFFFFF"/>
        </w:rPr>
        <w:t>житлово-</w:t>
      </w:r>
      <w:proofErr w:type="spellEnd"/>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E80A50" w:rsidRPr="001649E3" w:rsidRDefault="00E80A50" w:rsidP="00E80A50">
      <w:pPr>
        <w:spacing w:after="0" w:line="240" w:lineRule="auto"/>
        <w:rPr>
          <w:rFonts w:ascii="Times New Roman" w:hAnsi="Times New Roman" w:cs="Times New Roman"/>
          <w:sz w:val="28"/>
          <w:szCs w:val="28"/>
        </w:rPr>
      </w:pPr>
    </w:p>
    <w:p w:rsidR="00E80A50" w:rsidRPr="001649E3" w:rsidRDefault="00E80A50" w:rsidP="00E80A50">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E80A50" w:rsidRPr="001649E3" w:rsidRDefault="00E80A50" w:rsidP="00E80A50">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E80A50" w:rsidRPr="001649E3" w:rsidRDefault="00E80A50" w:rsidP="00E80A50">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 xml:space="preserve">та </w:t>
      </w:r>
      <w:proofErr w:type="spellStart"/>
      <w:r w:rsidRPr="001649E3">
        <w:rPr>
          <w:rFonts w:ascii="Times New Roman" w:hAnsi="Times New Roman" w:cs="Times New Roman"/>
          <w:sz w:val="28"/>
          <w:szCs w:val="28"/>
          <w:shd w:val="clear" w:color="auto" w:fill="FFFFFF"/>
        </w:rPr>
        <w:t>житлово</w:t>
      </w:r>
      <w:proofErr w:type="spellEnd"/>
      <w:r w:rsidRPr="001649E3">
        <w:rPr>
          <w:rFonts w:ascii="Times New Roman" w:hAnsi="Times New Roman" w:cs="Times New Roman"/>
          <w:sz w:val="28"/>
          <w:szCs w:val="28"/>
          <w:shd w:val="clear" w:color="auto" w:fill="FFFFFF"/>
        </w:rPr>
        <w:t xml:space="preserve"> - комунального господарства</w:t>
      </w:r>
    </w:p>
    <w:p w:rsidR="00E80A50" w:rsidRPr="001649E3" w:rsidRDefault="00E80A50" w:rsidP="00E80A50">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E80A50" w:rsidRDefault="00E80A50" w:rsidP="00E80A50"/>
    <w:p w:rsidR="00C54955" w:rsidRPr="00E80A50" w:rsidRDefault="00C54955">
      <w:pPr>
        <w:rPr>
          <w:rFonts w:ascii="Times New Roman" w:hAnsi="Times New Roman" w:cs="Times New Roman"/>
          <w:sz w:val="28"/>
          <w:szCs w:val="28"/>
        </w:rPr>
      </w:pPr>
    </w:p>
    <w:sectPr w:rsidR="00C54955" w:rsidRPr="00E80A50" w:rsidSect="00A2686A">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32" w:rsidRDefault="00041632" w:rsidP="00BC76A9">
      <w:pPr>
        <w:spacing w:after="0" w:line="240" w:lineRule="auto"/>
      </w:pPr>
      <w:r>
        <w:separator/>
      </w:r>
    </w:p>
  </w:endnote>
  <w:endnote w:type="continuationSeparator" w:id="0">
    <w:p w:rsidR="00041632" w:rsidRDefault="00041632" w:rsidP="00BC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32" w:rsidRDefault="00041632" w:rsidP="00BC76A9">
      <w:pPr>
        <w:spacing w:after="0" w:line="240" w:lineRule="auto"/>
      </w:pPr>
      <w:r>
        <w:separator/>
      </w:r>
    </w:p>
  </w:footnote>
  <w:footnote w:type="continuationSeparator" w:id="0">
    <w:p w:rsidR="00041632" w:rsidRDefault="00041632" w:rsidP="00BC7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26168"/>
      <w:docPartObj>
        <w:docPartGallery w:val="Page Numbers (Top of Page)"/>
        <w:docPartUnique/>
      </w:docPartObj>
    </w:sdtPr>
    <w:sdtEndPr>
      <w:rPr>
        <w:rFonts w:ascii="Times New Roman" w:hAnsi="Times New Roman" w:cs="Times New Roman"/>
        <w:sz w:val="24"/>
        <w:szCs w:val="24"/>
      </w:rPr>
    </w:sdtEndPr>
    <w:sdtContent>
      <w:p w:rsidR="0054725E" w:rsidRPr="004A5E78" w:rsidRDefault="003B717C" w:rsidP="004A5E78">
        <w:pPr>
          <w:pStyle w:val="a3"/>
          <w:jc w:val="center"/>
          <w:rPr>
            <w:rFonts w:ascii="Times New Roman" w:hAnsi="Times New Roman" w:cs="Times New Roman"/>
            <w:sz w:val="24"/>
            <w:szCs w:val="24"/>
          </w:rPr>
        </w:pPr>
        <w:r w:rsidRPr="004A5E78">
          <w:rPr>
            <w:rFonts w:ascii="Times New Roman" w:hAnsi="Times New Roman" w:cs="Times New Roman"/>
            <w:sz w:val="24"/>
            <w:szCs w:val="24"/>
          </w:rPr>
          <w:fldChar w:fldCharType="begin"/>
        </w:r>
        <w:r w:rsidR="00C54955"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9D47F6">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5E" w:rsidRPr="00247C00" w:rsidRDefault="003B717C" w:rsidP="00247C00">
    <w:pPr>
      <w:pStyle w:val="a3"/>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C54955"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9D47F6">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80A50"/>
    <w:rsid w:val="00041632"/>
    <w:rsid w:val="000A45CC"/>
    <w:rsid w:val="001652ED"/>
    <w:rsid w:val="003B717C"/>
    <w:rsid w:val="008A533D"/>
    <w:rsid w:val="009D47F6"/>
    <w:rsid w:val="00AC245B"/>
    <w:rsid w:val="00BC76A9"/>
    <w:rsid w:val="00C54955"/>
    <w:rsid w:val="00E80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50"/>
    <w:pPr>
      <w:tabs>
        <w:tab w:val="center" w:pos="4677"/>
        <w:tab w:val="right" w:pos="9355"/>
      </w:tabs>
      <w:spacing w:after="0" w:line="240" w:lineRule="auto"/>
    </w:pPr>
    <w:rPr>
      <w:rFonts w:eastAsiaTheme="minorHAnsi"/>
      <w:lang w:val="ru-RU" w:eastAsia="en-US"/>
    </w:rPr>
  </w:style>
  <w:style w:type="character" w:customStyle="1" w:styleId="a4">
    <w:name w:val="Верхний колонтитул Знак"/>
    <w:basedOn w:val="a0"/>
    <w:link w:val="a3"/>
    <w:uiPriority w:val="99"/>
    <w:rsid w:val="00E80A50"/>
    <w:rPr>
      <w:rFonts w:eastAsiaTheme="minorHAnsi"/>
      <w:lang w:val="ru-RU" w:eastAsia="en-US"/>
    </w:rPr>
  </w:style>
  <w:style w:type="paragraph" w:styleId="a5">
    <w:name w:val="List Paragraph"/>
    <w:basedOn w:val="a"/>
    <w:uiPriority w:val="34"/>
    <w:qFormat/>
    <w:rsid w:val="00E80A50"/>
    <w:pPr>
      <w:spacing w:after="160" w:line="259" w:lineRule="auto"/>
      <w:ind w:left="720"/>
      <w:contextualSpacing/>
    </w:pPr>
    <w:rPr>
      <w:rFonts w:eastAsiaTheme="minorHAnsi"/>
      <w:lang w:val="ru-RU" w:eastAsia="en-US"/>
    </w:rPr>
  </w:style>
  <w:style w:type="paragraph" w:styleId="a6">
    <w:name w:val="No Spacing"/>
    <w:uiPriority w:val="1"/>
    <w:qFormat/>
    <w:rsid w:val="00E80A50"/>
    <w:pPr>
      <w:spacing w:after="0" w:line="240" w:lineRule="auto"/>
    </w:pPr>
    <w:rPr>
      <w:rFonts w:eastAsiaTheme="minorHAnsi"/>
      <w:lang w:val="ru-RU" w:eastAsia="en-US"/>
    </w:rPr>
  </w:style>
  <w:style w:type="paragraph" w:styleId="a7">
    <w:name w:val="Balloon Text"/>
    <w:basedOn w:val="a"/>
    <w:link w:val="a8"/>
    <w:uiPriority w:val="99"/>
    <w:semiHidden/>
    <w:unhideWhenUsed/>
    <w:rsid w:val="00E80A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6420</Words>
  <Characters>3660</Characters>
  <Application>Microsoft Office Word</Application>
  <DocSecurity>0</DocSecurity>
  <Lines>30</Lines>
  <Paragraphs>20</Paragraphs>
  <ScaleCrop>false</ScaleCrop>
  <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2025-12-10T13:18:00Z</dcterms:created>
  <dcterms:modified xsi:type="dcterms:W3CDTF">2025-12-14T10:00:00Z</dcterms:modified>
</cp:coreProperties>
</file>