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6AF" w:rsidRPr="00D932C8" w:rsidRDefault="001456AF" w:rsidP="001456AF">
      <w:pPr>
        <w:spacing w:after="0" w:line="240" w:lineRule="auto"/>
        <w:ind w:left="6663"/>
        <w:rPr>
          <w:rFonts w:ascii="Times New Roman" w:eastAsia="Times New Roman" w:hAnsi="Times New Roman"/>
          <w:b/>
          <w:noProof/>
          <w:sz w:val="16"/>
          <w:szCs w:val="16"/>
        </w:rPr>
      </w:pPr>
      <w:r w:rsidRPr="00D932C8">
        <w:rPr>
          <w:rFonts w:ascii="Times New Roman" w:eastAsia="Times New Roman" w:hAnsi="Times New Roman"/>
          <w:b/>
          <w:noProof/>
          <w:sz w:val="16"/>
          <w:szCs w:val="16"/>
        </w:rPr>
        <w:t>ПРОЄКТ</w:t>
      </w:r>
    </w:p>
    <w:p w:rsidR="001456AF" w:rsidRPr="00D932C8" w:rsidRDefault="001456AF" w:rsidP="001456AF">
      <w:pPr>
        <w:spacing w:after="0" w:line="240" w:lineRule="auto"/>
        <w:ind w:left="6663"/>
        <w:rPr>
          <w:rFonts w:ascii="Times New Roman" w:eastAsia="Times New Roman" w:hAnsi="Times New Roman"/>
          <w:noProof/>
          <w:sz w:val="16"/>
          <w:szCs w:val="16"/>
        </w:rPr>
      </w:pPr>
      <w:r w:rsidRPr="00D932C8">
        <w:rPr>
          <w:rFonts w:ascii="Times New Roman" w:eastAsia="Times New Roman" w:hAnsi="Times New Roman"/>
          <w:noProof/>
          <w:sz w:val="16"/>
          <w:szCs w:val="16"/>
        </w:rPr>
        <w:t>Головний спеціаліст- землевпорядник</w:t>
      </w:r>
    </w:p>
    <w:p w:rsidR="001456AF" w:rsidRPr="00D932C8" w:rsidRDefault="001456AF" w:rsidP="001456AF">
      <w:pPr>
        <w:spacing w:after="0" w:line="240" w:lineRule="auto"/>
        <w:ind w:left="6663"/>
        <w:rPr>
          <w:rFonts w:ascii="Times New Roman" w:eastAsia="Times New Roman" w:hAnsi="Times New Roman"/>
          <w:noProof/>
          <w:color w:val="000080"/>
          <w:sz w:val="16"/>
          <w:szCs w:val="16"/>
        </w:rPr>
      </w:pPr>
      <w:r w:rsidRPr="00D932C8">
        <w:rPr>
          <w:rFonts w:ascii="Times New Roman" w:eastAsia="Times New Roman" w:hAnsi="Times New Roman"/>
          <w:noProof/>
          <w:sz w:val="16"/>
          <w:szCs w:val="16"/>
        </w:rPr>
        <w:t>Марія ПОПЛАВСЬКА</w:t>
      </w:r>
    </w:p>
    <w:p w:rsidR="001456AF" w:rsidRPr="0006730C" w:rsidRDefault="001456AF" w:rsidP="001456AF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06730C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6AF" w:rsidRPr="0006730C" w:rsidRDefault="001456AF" w:rsidP="001456AF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16"/>
          <w:szCs w:val="16"/>
          <w:lang w:eastAsia="ru-RU"/>
        </w:rPr>
      </w:pPr>
    </w:p>
    <w:p w:rsidR="001456AF" w:rsidRPr="0006730C" w:rsidRDefault="001456AF" w:rsidP="001456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730C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1456AF" w:rsidRPr="0006730C" w:rsidRDefault="001456AF" w:rsidP="001456AF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06730C">
        <w:rPr>
          <w:rFonts w:ascii="Times New Roman" w:hAnsi="Times New Roman"/>
          <w:b/>
          <w:sz w:val="28"/>
          <w:szCs w:val="28"/>
        </w:rPr>
        <w:t>РІВНЕНСЬКОГО РАЙОНУ РІВНЕНСЬКОЇ  ОБЛАСТІ</w:t>
      </w:r>
    </w:p>
    <w:p w:rsidR="001456AF" w:rsidRPr="0006730C" w:rsidRDefault="001456AF" w:rsidP="001456AF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673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1456AF" w:rsidRPr="0006730C" w:rsidRDefault="001456AF" w:rsidP="001456AF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673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1456AF" w:rsidRPr="0006730C" w:rsidRDefault="001456AF" w:rsidP="001456A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456AF" w:rsidRPr="0006730C" w:rsidRDefault="001456AF" w:rsidP="001456AF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673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0673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0673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1456AF" w:rsidRDefault="001456AF" w:rsidP="001456A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p w:rsidR="001456AF" w:rsidRPr="001456AF" w:rsidRDefault="001B32E3" w:rsidP="001456A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 xml:space="preserve">03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грудня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bookmarkStart w:id="0" w:name="_GoBack"/>
      <w:bookmarkEnd w:id="0"/>
      <w:r w:rsidR="001456AF" w:rsidRPr="001456A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2025 року         с. Городок                             </w:t>
      </w:r>
      <w:r w:rsidR="00E76B0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</w:t>
      </w:r>
      <w:r w:rsidR="0051071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№ </w:t>
      </w:r>
      <w:r w:rsidR="00D932C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42</w:t>
      </w:r>
      <w:r w:rsidR="0051071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/55</w:t>
      </w:r>
    </w:p>
    <w:p w:rsidR="001456AF" w:rsidRPr="006C7A09" w:rsidRDefault="001456AF" w:rsidP="001456AF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456AF" w:rsidRDefault="001456AF" w:rsidP="001456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29789028"/>
      <w:r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виготовлення</w:t>
      </w:r>
    </w:p>
    <w:p w:rsidR="001456AF" w:rsidRDefault="001456AF" w:rsidP="001456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технічної документації із землеустрою</w:t>
      </w:r>
    </w:p>
    <w:p w:rsidR="001456AF" w:rsidRDefault="001456AF" w:rsidP="001456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3D74">
        <w:rPr>
          <w:rFonts w:ascii="Times New Roman" w:hAnsi="Times New Roman" w:cs="Times New Roman"/>
          <w:b/>
          <w:bCs/>
          <w:sz w:val="28"/>
          <w:szCs w:val="28"/>
        </w:rPr>
        <w:t>щодо поділу</w:t>
      </w:r>
      <w:r w:rsidR="00E76B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uk-UA"/>
        </w:rPr>
        <w:t xml:space="preserve">та </w:t>
      </w:r>
      <w:r w:rsidRPr="00343D74">
        <w:rPr>
          <w:rFonts w:ascii="Times New Roman" w:hAnsi="Times New Roman" w:cs="Times New Roman"/>
          <w:b/>
          <w:bCs/>
          <w:color w:val="000000"/>
          <w:sz w:val="28"/>
          <w:szCs w:val="28"/>
          <w:lang w:bidi="uk-UA"/>
        </w:rPr>
        <w:t xml:space="preserve">об’єднання </w:t>
      </w:r>
      <w:r w:rsidRPr="00343D74">
        <w:rPr>
          <w:rFonts w:ascii="Times New Roman" w:hAnsi="Times New Roman" w:cs="Times New Roman"/>
          <w:b/>
          <w:bCs/>
          <w:sz w:val="28"/>
          <w:szCs w:val="28"/>
        </w:rPr>
        <w:t>земельн</w:t>
      </w:r>
      <w:r>
        <w:rPr>
          <w:rFonts w:ascii="Times New Roman" w:hAnsi="Times New Roman" w:cs="Times New Roman"/>
          <w:b/>
          <w:bCs/>
          <w:sz w:val="28"/>
          <w:szCs w:val="28"/>
        </w:rPr>
        <w:t>ої</w:t>
      </w:r>
    </w:p>
    <w:p w:rsidR="001456AF" w:rsidRDefault="001456AF" w:rsidP="001456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3D74">
        <w:rPr>
          <w:rFonts w:ascii="Times New Roman" w:hAnsi="Times New Roman" w:cs="Times New Roman"/>
          <w:b/>
          <w:bCs/>
          <w:sz w:val="28"/>
          <w:szCs w:val="28"/>
        </w:rPr>
        <w:t>ділян</w:t>
      </w:r>
      <w:r>
        <w:rPr>
          <w:rFonts w:ascii="Times New Roman" w:hAnsi="Times New Roman" w:cs="Times New Roman"/>
          <w:b/>
          <w:bCs/>
          <w:sz w:val="28"/>
          <w:szCs w:val="28"/>
        </w:rPr>
        <w:t>ки</w:t>
      </w:r>
      <w:r w:rsidR="00E76B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комунальної власності</w:t>
      </w:r>
    </w:p>
    <w:bookmarkEnd w:id="1"/>
    <w:p w:rsidR="001456AF" w:rsidRPr="00AF1753" w:rsidRDefault="001456AF" w:rsidP="001456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456AF" w:rsidRDefault="001456AF" w:rsidP="001456AF">
      <w:pPr>
        <w:pStyle w:val="2"/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1456AF">
        <w:rPr>
          <w:sz w:val="28"/>
          <w:szCs w:val="28"/>
          <w:lang w:val="uk-UA"/>
        </w:rPr>
        <w:t>Розглянувши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клопотання</w:t>
      </w:r>
      <w:r w:rsidR="00E76B01">
        <w:rPr>
          <w:sz w:val="28"/>
          <w:szCs w:val="28"/>
          <w:lang w:val="uk-UA"/>
        </w:rPr>
        <w:t xml:space="preserve"> керівника </w:t>
      </w:r>
      <w:proofErr w:type="spellStart"/>
      <w:r w:rsidR="00E76B01">
        <w:rPr>
          <w:sz w:val="28"/>
          <w:szCs w:val="28"/>
          <w:lang w:val="uk-UA"/>
        </w:rPr>
        <w:t>проє</w:t>
      </w:r>
      <w:r>
        <w:rPr>
          <w:sz w:val="28"/>
          <w:szCs w:val="28"/>
          <w:lang w:val="uk-UA"/>
        </w:rPr>
        <w:t>ктів</w:t>
      </w:r>
      <w:proofErr w:type="spellEnd"/>
      <w:r>
        <w:rPr>
          <w:sz w:val="28"/>
          <w:szCs w:val="28"/>
          <w:lang w:val="uk-UA"/>
        </w:rPr>
        <w:t xml:space="preserve"> ТОВ</w:t>
      </w:r>
      <w:r w:rsidRPr="001456AF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РЕНДЖИ ДЕВЕЛОПМЕНТ</w:t>
      </w:r>
      <w:r w:rsidRPr="001456AF"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Федоровського</w:t>
      </w:r>
      <w:proofErr w:type="spellEnd"/>
      <w:r>
        <w:rPr>
          <w:sz w:val="28"/>
          <w:szCs w:val="28"/>
          <w:lang w:val="uk-UA"/>
        </w:rPr>
        <w:t xml:space="preserve"> Геннадія </w:t>
      </w:r>
      <w:r w:rsidRPr="001456AF">
        <w:rPr>
          <w:sz w:val="28"/>
          <w:szCs w:val="28"/>
          <w:lang w:val="uk-UA"/>
        </w:rPr>
        <w:t>щодо</w:t>
      </w:r>
      <w:r w:rsidR="00E76B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надання згоди на поділ </w:t>
      </w:r>
      <w:r w:rsidRPr="00EE5DE5">
        <w:rPr>
          <w:sz w:val="28"/>
          <w:szCs w:val="28"/>
          <w:lang w:val="uk-UA" w:bidi="uk-UA"/>
        </w:rPr>
        <w:t xml:space="preserve">земельної ділянки комунальної власності </w:t>
      </w:r>
      <w:r w:rsidRPr="00EE5DE5"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  <w:lang w:val="uk-UA"/>
        </w:rPr>
        <w:t xml:space="preserve">7,4655 га </w:t>
      </w:r>
      <w:r w:rsidRPr="00EE5DE5">
        <w:rPr>
          <w:sz w:val="28"/>
          <w:szCs w:val="28"/>
          <w:lang w:val="uk-UA"/>
        </w:rPr>
        <w:t xml:space="preserve">з кадастровим номером </w:t>
      </w:r>
      <w:r>
        <w:rPr>
          <w:sz w:val="28"/>
          <w:szCs w:val="28"/>
          <w:lang w:val="uk-UA"/>
        </w:rPr>
        <w:t>5624681100:01:001:0113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із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цільовим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призначенням – землі запасу (земельні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ділянки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кожної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категорії земель, які не надані у власність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або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користування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громадянам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чи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юридичним особам)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на території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Городоцької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сільської ради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Рівненського району Рівненської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області</w:t>
      </w:r>
      <w:r w:rsidR="00E76B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 подальшої передачі в оренду</w:t>
      </w:r>
      <w:r w:rsidR="00E76B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 комплексний енергетичний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(системи накопичення енергії (СНЕ) до 20-30 МВт, сонячну станцію до 2 МВт)</w:t>
      </w:r>
      <w:r>
        <w:rPr>
          <w:color w:val="000000"/>
          <w:sz w:val="28"/>
          <w:szCs w:val="28"/>
          <w:lang w:val="uk-UA" w:bidi="uk-UA"/>
        </w:rPr>
        <w:t>, в</w:t>
      </w:r>
      <w:r>
        <w:rPr>
          <w:sz w:val="28"/>
          <w:szCs w:val="28"/>
          <w:lang w:val="uk-UA"/>
        </w:rPr>
        <w:t>ідповідно до статей 12, 15-1, 76, 79</w:t>
      </w:r>
      <w:r w:rsidRPr="0012185B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-</w:t>
      </w:r>
      <w:r w:rsidRPr="0012185B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1, 122Земельного кодексу України, </w:t>
      </w:r>
      <w:r w:rsidR="00E76B01">
        <w:rPr>
          <w:sz w:val="28"/>
          <w:szCs w:val="28"/>
          <w:lang w:val="uk-UA"/>
        </w:rPr>
        <w:t>Закону України «Про землі енерге</w:t>
      </w:r>
      <w:r>
        <w:rPr>
          <w:sz w:val="28"/>
          <w:szCs w:val="28"/>
          <w:lang w:val="uk-UA"/>
        </w:rPr>
        <w:t>тики», статті 56 Закону України «Про землеустрій»,</w:t>
      </w:r>
      <w:r w:rsidR="00E76B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керуючись статтями 26, 59 Закону України «Про місцеве самоврядування в Україні», розглянувши інформацію з Державного земельного кадастру, за погодженням з постійними комісіями сільської ради, сільська рада</w:t>
      </w:r>
    </w:p>
    <w:p w:rsidR="001456AF" w:rsidRPr="00967DE0" w:rsidRDefault="001456AF" w:rsidP="001456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6AF" w:rsidRPr="00967DE0" w:rsidRDefault="001456AF" w:rsidP="001456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DE0">
        <w:rPr>
          <w:rFonts w:ascii="Times New Roman" w:hAnsi="Times New Roman" w:cs="Times New Roman"/>
          <w:sz w:val="28"/>
          <w:szCs w:val="28"/>
        </w:rPr>
        <w:t>ВИРІШИЛА:</w:t>
      </w:r>
    </w:p>
    <w:p w:rsidR="001456AF" w:rsidRPr="00967DE0" w:rsidRDefault="001456AF" w:rsidP="001456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56AF" w:rsidRDefault="001456AF" w:rsidP="001456AF">
      <w:pPr>
        <w:pStyle w:val="2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Городоцькій</w:t>
      </w:r>
      <w:proofErr w:type="spellEnd"/>
      <w:r>
        <w:rPr>
          <w:sz w:val="28"/>
          <w:szCs w:val="28"/>
          <w:lang w:val="uk-UA"/>
        </w:rPr>
        <w:t xml:space="preserve"> сільській раді надати дозвіл на виготовлення технічної документації із землеустрою </w:t>
      </w:r>
      <w:bookmarkStart w:id="2" w:name="_Hlk215824512"/>
      <w:r>
        <w:rPr>
          <w:sz w:val="28"/>
          <w:szCs w:val="28"/>
          <w:lang w:val="uk-UA"/>
        </w:rPr>
        <w:t>щодо поділу</w:t>
      </w:r>
      <w:r w:rsidR="00E76B01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bidi="uk-UA"/>
        </w:rPr>
        <w:t>та об’єднання</w:t>
      </w:r>
      <w:r w:rsidR="00E76B01">
        <w:rPr>
          <w:color w:val="000000"/>
          <w:sz w:val="28"/>
          <w:szCs w:val="28"/>
          <w:lang w:val="uk-UA" w:bidi="uk-UA"/>
        </w:rPr>
        <w:t xml:space="preserve"> </w:t>
      </w:r>
      <w:r>
        <w:rPr>
          <w:sz w:val="28"/>
          <w:szCs w:val="28"/>
          <w:lang w:val="uk-UA"/>
        </w:rPr>
        <w:t xml:space="preserve">земельної ділянки комунальної власності загальною </w:t>
      </w:r>
      <w:r w:rsidRPr="00EE5DE5"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  <w:lang w:val="uk-UA"/>
        </w:rPr>
        <w:t xml:space="preserve">7,4655 га </w:t>
      </w:r>
      <w:r w:rsidRPr="00EE5DE5">
        <w:rPr>
          <w:sz w:val="28"/>
          <w:szCs w:val="28"/>
          <w:lang w:val="uk-UA"/>
        </w:rPr>
        <w:t xml:space="preserve">з кадастровим номером </w:t>
      </w:r>
      <w:r>
        <w:rPr>
          <w:sz w:val="28"/>
          <w:szCs w:val="28"/>
          <w:lang w:val="uk-UA"/>
        </w:rPr>
        <w:t>5624681100:01:001:0113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із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цільовим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призначенням – землі запасу (земельні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ділянки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кожної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категорії земель, які не надані у власність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або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користування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громадянам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чи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юридичним особам)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на території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Городоцької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сільської ради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Рівненського району Рівненської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області</w:t>
      </w:r>
      <w:r w:rsidR="00E76B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дві</w:t>
      </w:r>
      <w:r w:rsidR="00E76B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окремі земельні ділянки</w:t>
      </w:r>
      <w:r w:rsidR="00E76B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орієнтовними площами</w:t>
      </w:r>
      <w:r w:rsidR="00DE3B8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1,000 га та 6,4655 га</w:t>
      </w:r>
      <w:bookmarkEnd w:id="2"/>
      <w:r>
        <w:rPr>
          <w:sz w:val="28"/>
          <w:szCs w:val="28"/>
          <w:lang w:val="uk-UA"/>
        </w:rPr>
        <w:t>.</w:t>
      </w:r>
    </w:p>
    <w:p w:rsidR="001456AF" w:rsidRPr="00397B8B" w:rsidRDefault="001456AF" w:rsidP="001456AF">
      <w:pPr>
        <w:pStyle w:val="2"/>
        <w:tabs>
          <w:tab w:val="left" w:pos="1134"/>
        </w:tabs>
        <w:spacing w:after="0" w:line="240" w:lineRule="auto"/>
        <w:jc w:val="both"/>
        <w:rPr>
          <w:sz w:val="28"/>
          <w:szCs w:val="28"/>
          <w:lang w:val="uk-UA"/>
        </w:rPr>
      </w:pPr>
    </w:p>
    <w:p w:rsidR="001456AF" w:rsidRPr="00397B8B" w:rsidRDefault="001456AF" w:rsidP="001456AF">
      <w:pPr>
        <w:pStyle w:val="2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397B8B">
        <w:rPr>
          <w:sz w:val="28"/>
          <w:szCs w:val="28"/>
          <w:lang w:val="uk-UA"/>
        </w:rPr>
        <w:lastRenderedPageBreak/>
        <w:t>Городоцькій</w:t>
      </w:r>
      <w:proofErr w:type="spellEnd"/>
      <w:r w:rsidRPr="00397B8B">
        <w:rPr>
          <w:sz w:val="28"/>
          <w:szCs w:val="28"/>
          <w:lang w:val="uk-UA"/>
        </w:rPr>
        <w:t xml:space="preserve"> сільській раді замовити виготовлення технічної документації із землеустрою щодо поділу земельної ділянки в суб’єкта господарювання, що є виконавцем робіт із землеустрою відповідно до закону</w:t>
      </w:r>
      <w:r w:rsidRPr="00397B8B">
        <w:rPr>
          <w:sz w:val="28"/>
          <w:lang w:val="uk-UA"/>
        </w:rPr>
        <w:t>.</w:t>
      </w:r>
    </w:p>
    <w:p w:rsidR="001456AF" w:rsidRPr="00397B8B" w:rsidRDefault="001456AF" w:rsidP="001456A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456AF" w:rsidRPr="00397B8B" w:rsidRDefault="001456AF" w:rsidP="001456AF">
      <w:pPr>
        <w:pStyle w:val="2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397B8B">
        <w:rPr>
          <w:sz w:val="28"/>
          <w:szCs w:val="28"/>
          <w:lang w:val="uk-UA"/>
        </w:rPr>
        <w:t xml:space="preserve">Фінансування робіт із виготовлення технічної документації із землеустрою щодо поділу земельної ділянки покласти на </w:t>
      </w:r>
      <w:r>
        <w:rPr>
          <w:sz w:val="28"/>
          <w:szCs w:val="28"/>
          <w:lang w:val="uk-UA"/>
        </w:rPr>
        <w:t>ТОВ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val="uk-UA"/>
        </w:rPr>
        <w:t>РЕНДЖИ ДЕВЕЛОПМЕНТ</w:t>
      </w:r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.</w:t>
      </w:r>
    </w:p>
    <w:p w:rsidR="001456AF" w:rsidRPr="00397B8B" w:rsidRDefault="001456AF" w:rsidP="001456AF">
      <w:pPr>
        <w:pStyle w:val="2"/>
        <w:tabs>
          <w:tab w:val="left" w:pos="1134"/>
        </w:tabs>
        <w:spacing w:after="0" w:line="240" w:lineRule="auto"/>
        <w:jc w:val="both"/>
        <w:rPr>
          <w:sz w:val="28"/>
          <w:szCs w:val="28"/>
          <w:lang w:val="uk-UA"/>
        </w:rPr>
      </w:pPr>
    </w:p>
    <w:p w:rsidR="001456AF" w:rsidRPr="00545897" w:rsidRDefault="001456AF" w:rsidP="001456AF">
      <w:pPr>
        <w:pStyle w:val="2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1456AF">
        <w:rPr>
          <w:sz w:val="28"/>
          <w:szCs w:val="28"/>
          <w:lang w:val="uk-UA"/>
        </w:rPr>
        <w:t>Контроль за виконанням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рішення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покласти на постійну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комісію</w:t>
      </w:r>
      <w:r w:rsidRPr="00397B8B">
        <w:rPr>
          <w:sz w:val="28"/>
          <w:szCs w:val="28"/>
          <w:lang w:val="uk-UA"/>
        </w:rPr>
        <w:t xml:space="preserve"> сільської</w:t>
      </w:r>
      <w:r w:rsidRPr="00545897">
        <w:rPr>
          <w:sz w:val="28"/>
          <w:szCs w:val="28"/>
          <w:lang w:val="uk-UA"/>
        </w:rPr>
        <w:t xml:space="preserve"> ради</w:t>
      </w:r>
      <w:r w:rsidRPr="001456AF">
        <w:rPr>
          <w:sz w:val="28"/>
          <w:szCs w:val="28"/>
          <w:lang w:val="uk-UA"/>
        </w:rPr>
        <w:t xml:space="preserve"> з питань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земельних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відносин, планування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території, охорони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навколишнього</w:t>
      </w:r>
      <w:r w:rsidR="00E76B01">
        <w:rPr>
          <w:sz w:val="28"/>
          <w:szCs w:val="28"/>
          <w:lang w:val="uk-UA"/>
        </w:rPr>
        <w:t xml:space="preserve"> </w:t>
      </w:r>
      <w:r w:rsidRPr="001456AF">
        <w:rPr>
          <w:sz w:val="28"/>
          <w:szCs w:val="28"/>
          <w:lang w:val="uk-UA"/>
        </w:rPr>
        <w:t>середовища, екології та природокористування.</w:t>
      </w:r>
    </w:p>
    <w:p w:rsidR="001456AF" w:rsidRDefault="001456AF" w:rsidP="001456A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6AF" w:rsidRDefault="001456AF" w:rsidP="001456A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6AF" w:rsidRDefault="001456AF" w:rsidP="001456A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6AF" w:rsidRDefault="001456AF" w:rsidP="001456A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Сільський  голова                                                                           Сергій ПОЛІЩУК</w:t>
      </w:r>
    </w:p>
    <w:p w:rsidR="001456AF" w:rsidRDefault="001456AF" w:rsidP="001456AF">
      <w:pPr>
        <w:pStyle w:val="a3"/>
      </w:pPr>
    </w:p>
    <w:p w:rsidR="001456AF" w:rsidRPr="00CA6638" w:rsidRDefault="001456AF" w:rsidP="001456A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6AF" w:rsidRDefault="001456AF" w:rsidP="001456A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456AF" w:rsidSect="00D932C8">
          <w:headerReference w:type="default" r:id="rId9"/>
          <w:pgSz w:w="11906" w:h="16838"/>
          <w:pgMar w:top="426" w:right="567" w:bottom="1134" w:left="1701" w:header="709" w:footer="709" w:gutter="0"/>
          <w:cols w:space="708"/>
          <w:titlePg/>
          <w:docGrid w:linePitch="360"/>
        </w:sectPr>
      </w:pPr>
    </w:p>
    <w:p w:rsidR="001456AF" w:rsidRPr="00F15028" w:rsidRDefault="001456AF" w:rsidP="00145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1502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ПОЯСНЮВАЛЬНА ЗАПИСКА</w:t>
      </w:r>
    </w:p>
    <w:p w:rsidR="001456AF" w:rsidRPr="00F15028" w:rsidRDefault="001456AF" w:rsidP="001456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50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 </w:t>
      </w:r>
      <w:proofErr w:type="spellStart"/>
      <w:r w:rsidRPr="00F1502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проєкту</w:t>
      </w:r>
      <w:proofErr w:type="spellEnd"/>
      <w:r w:rsidRPr="00F150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рішення сесії сільської ради </w:t>
      </w:r>
    </w:p>
    <w:p w:rsidR="001456AF" w:rsidRPr="00F15028" w:rsidRDefault="001456AF" w:rsidP="001456A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bookmarkStart w:id="3" w:name="_Hlk129788935"/>
      <w:r w:rsidRPr="00F15028">
        <w:rPr>
          <w:rFonts w:ascii="Times New Roman" w:eastAsia="Times New Roman" w:hAnsi="Times New Roman" w:cs="Times New Roman"/>
          <w:sz w:val="27"/>
          <w:szCs w:val="27"/>
        </w:rPr>
        <w:t>«</w:t>
      </w:r>
      <w:bookmarkEnd w:id="3"/>
      <w:r w:rsidRPr="00F15028">
        <w:rPr>
          <w:rFonts w:ascii="Times New Roman" w:hAnsi="Times New Roman" w:cs="Times New Roman"/>
          <w:sz w:val="27"/>
          <w:szCs w:val="27"/>
        </w:rPr>
        <w:t xml:space="preserve">Про надання дозволу на виготовлення технічної документації із </w:t>
      </w:r>
      <w:proofErr w:type="spellStart"/>
      <w:r w:rsidRPr="00F15028">
        <w:rPr>
          <w:rFonts w:ascii="Times New Roman" w:hAnsi="Times New Roman" w:cs="Times New Roman"/>
          <w:sz w:val="27"/>
          <w:szCs w:val="27"/>
        </w:rPr>
        <w:t>землеустроющодо</w:t>
      </w:r>
      <w:proofErr w:type="spellEnd"/>
      <w:r w:rsidRPr="00F15028">
        <w:rPr>
          <w:rFonts w:ascii="Times New Roman" w:hAnsi="Times New Roman" w:cs="Times New Roman"/>
          <w:sz w:val="27"/>
          <w:szCs w:val="27"/>
        </w:rPr>
        <w:t xml:space="preserve"> поділу</w:t>
      </w:r>
      <w:r w:rsidRPr="00F15028">
        <w:rPr>
          <w:rFonts w:ascii="Times New Roman" w:hAnsi="Times New Roman" w:cs="Times New Roman"/>
          <w:color w:val="000000"/>
          <w:sz w:val="27"/>
          <w:szCs w:val="27"/>
          <w:lang w:bidi="uk-UA"/>
        </w:rPr>
        <w:t xml:space="preserve"> та об’єднання </w:t>
      </w:r>
      <w:r w:rsidRPr="00F15028">
        <w:rPr>
          <w:rFonts w:ascii="Times New Roman" w:hAnsi="Times New Roman" w:cs="Times New Roman"/>
          <w:sz w:val="27"/>
          <w:szCs w:val="27"/>
        </w:rPr>
        <w:t>земельних ділянок комунальної власності</w:t>
      </w:r>
      <w:r w:rsidRPr="00F15028">
        <w:rPr>
          <w:rFonts w:ascii="Times New Roman" w:eastAsia="Times New Roman" w:hAnsi="Times New Roman" w:cs="Times New Roman"/>
          <w:sz w:val="27"/>
          <w:szCs w:val="27"/>
        </w:rPr>
        <w:t>»</w:t>
      </w:r>
    </w:p>
    <w:p w:rsidR="001456AF" w:rsidRPr="00F15028" w:rsidRDefault="001456AF" w:rsidP="001456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456AF" w:rsidRPr="00F15028" w:rsidRDefault="001456AF" w:rsidP="001456AF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15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Обґрунтування необхідності прийняття</w:t>
      </w:r>
      <w:r w:rsidRPr="00F1502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рішення сесії.</w:t>
      </w:r>
    </w:p>
    <w:p w:rsidR="001456AF" w:rsidRPr="00F15028" w:rsidRDefault="001456AF" w:rsidP="001456AF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5028">
        <w:rPr>
          <w:rFonts w:ascii="Times New Roman" w:eastAsia="Times New Roman" w:hAnsi="Times New Roman" w:cs="Times New Roman"/>
          <w:sz w:val="27"/>
          <w:szCs w:val="27"/>
        </w:rPr>
        <w:t>Відповідно до пункту 1 статті 122 Земельного кодексу України, с</w:t>
      </w:r>
      <w:r w:rsidRPr="00F15028">
        <w:rPr>
          <w:rFonts w:ascii="Times New Roman" w:hAnsi="Times New Roman" w:cs="Times New Roman"/>
          <w:sz w:val="27"/>
          <w:szCs w:val="27"/>
          <w:shd w:val="clear" w:color="auto" w:fill="FFFFFF"/>
        </w:rPr>
        <w:t>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1456AF" w:rsidRPr="00F15028" w:rsidRDefault="001456AF" w:rsidP="001456AF">
      <w:pPr>
        <w:pStyle w:val="a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5028">
        <w:rPr>
          <w:rFonts w:ascii="Times New Roman" w:eastAsia="Times New Roman" w:hAnsi="Times New Roman"/>
          <w:sz w:val="27"/>
          <w:szCs w:val="27"/>
          <w:lang w:eastAsia="ru-RU"/>
        </w:rPr>
        <w:t xml:space="preserve">До Городоцької сільської ради із клопотанням від 05листопада 2025 року № вх- 2498/03-02-05 звернувся </w:t>
      </w:r>
      <w:r w:rsidRPr="00F15028">
        <w:rPr>
          <w:rFonts w:ascii="Times New Roman" w:hAnsi="Times New Roman" w:cs="Times New Roman"/>
          <w:sz w:val="27"/>
          <w:szCs w:val="27"/>
        </w:rPr>
        <w:t>керівник проектів ТОВ</w:t>
      </w:r>
      <w:r w:rsidRPr="00F150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Pr="00F15028">
        <w:rPr>
          <w:rFonts w:ascii="Times New Roman" w:hAnsi="Times New Roman" w:cs="Times New Roman"/>
          <w:sz w:val="27"/>
          <w:szCs w:val="27"/>
        </w:rPr>
        <w:t>РЕНДЖИ ДЕВЕЛОПМЕНТ</w:t>
      </w:r>
      <w:r w:rsidRPr="00F150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proofErr w:type="spellStart"/>
      <w:r w:rsidRPr="00F15028">
        <w:rPr>
          <w:rFonts w:ascii="Times New Roman" w:hAnsi="Times New Roman" w:cs="Times New Roman"/>
          <w:sz w:val="27"/>
          <w:szCs w:val="27"/>
        </w:rPr>
        <w:t>Федоровський</w:t>
      </w:r>
      <w:proofErr w:type="spellEnd"/>
      <w:r w:rsidRPr="00F15028">
        <w:rPr>
          <w:rFonts w:ascii="Times New Roman" w:hAnsi="Times New Roman" w:cs="Times New Roman"/>
          <w:sz w:val="27"/>
          <w:szCs w:val="27"/>
        </w:rPr>
        <w:t xml:space="preserve"> Геннадій </w:t>
      </w:r>
      <w:r w:rsidRPr="00F150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щодо </w:t>
      </w:r>
      <w:r w:rsidRPr="00F15028">
        <w:rPr>
          <w:rFonts w:ascii="Times New Roman" w:hAnsi="Times New Roman" w:cs="Times New Roman"/>
          <w:sz w:val="27"/>
          <w:szCs w:val="27"/>
        </w:rPr>
        <w:t xml:space="preserve">надання згоди на поділ </w:t>
      </w:r>
      <w:r w:rsidRPr="00F15028">
        <w:rPr>
          <w:rFonts w:ascii="Times New Roman" w:hAnsi="Times New Roman" w:cs="Times New Roman"/>
          <w:sz w:val="27"/>
          <w:szCs w:val="27"/>
          <w:lang w:bidi="uk-UA"/>
        </w:rPr>
        <w:t xml:space="preserve">земельної ділянки комунальної власності </w:t>
      </w:r>
      <w:r w:rsidRPr="00F15028">
        <w:rPr>
          <w:rFonts w:ascii="Times New Roman" w:hAnsi="Times New Roman" w:cs="Times New Roman"/>
          <w:sz w:val="27"/>
          <w:szCs w:val="27"/>
        </w:rPr>
        <w:t xml:space="preserve">площею 7,4655 га з кадастровим номером 5624681100:01:001:0113 із цільовим призначенням – землі запасу (земельні ділянки кожної категорії земель, які не надані у власність або користування громадянам чи юридичним особам) на території Городоцької сільської ради Рівненського району Рівненської області для подальшої передачі в оренду під комплексний енергетичний </w:t>
      </w:r>
      <w:proofErr w:type="spellStart"/>
      <w:r w:rsidRPr="00F15028">
        <w:rPr>
          <w:rFonts w:ascii="Times New Roman" w:hAnsi="Times New Roman" w:cs="Times New Roman"/>
          <w:sz w:val="27"/>
          <w:szCs w:val="27"/>
        </w:rPr>
        <w:t>проєкт</w:t>
      </w:r>
      <w:proofErr w:type="spellEnd"/>
      <w:r w:rsidRPr="00F15028">
        <w:rPr>
          <w:rFonts w:ascii="Times New Roman" w:hAnsi="Times New Roman" w:cs="Times New Roman"/>
          <w:sz w:val="27"/>
          <w:szCs w:val="27"/>
        </w:rPr>
        <w:t xml:space="preserve"> (системи накопичення енергії (СНЕ) до 20-30 МВт, сонячну станцію до 2 МВт)</w:t>
      </w:r>
      <w:r w:rsidRPr="00F15028">
        <w:rPr>
          <w:rFonts w:ascii="Times New Roman" w:hAnsi="Times New Roman" w:cs="Times New Roman"/>
          <w:color w:val="000000"/>
          <w:sz w:val="27"/>
          <w:szCs w:val="27"/>
          <w:lang w:bidi="uk-UA"/>
        </w:rPr>
        <w:t>.</w:t>
      </w:r>
    </w:p>
    <w:p w:rsidR="001456AF" w:rsidRPr="001456AF" w:rsidRDefault="001456AF" w:rsidP="001456AF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F15028">
        <w:rPr>
          <w:rFonts w:ascii="Times New Roman" w:hAnsi="Times New Roman"/>
          <w:sz w:val="27"/>
          <w:szCs w:val="27"/>
        </w:rPr>
        <w:t>Відповідно інформації з Державного реєстру речових прав, земельна ділянка площею 7,4655 га (кадастровий номер: 5624681100:01:001:0113) на території Городоцької сільської ради Рівненського району Рівненської області перебуває у комунальній власності Городоцької сільської ради</w:t>
      </w:r>
      <w:r w:rsidRPr="001456AF">
        <w:rPr>
          <w:rFonts w:ascii="Times New Roman" w:hAnsi="Times New Roman"/>
          <w:sz w:val="27"/>
          <w:szCs w:val="27"/>
        </w:rPr>
        <w:t xml:space="preserve">. </w:t>
      </w:r>
    </w:p>
    <w:p w:rsidR="001456AF" w:rsidRPr="00F15028" w:rsidRDefault="001456AF" w:rsidP="001456A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F15028">
        <w:rPr>
          <w:sz w:val="27"/>
          <w:szCs w:val="27"/>
          <w:lang w:val="uk-UA"/>
        </w:rPr>
        <w:t>Відповідно до пункту 2 статті 79-1 Земельного кодексу України,</w:t>
      </w:r>
      <w:proofErr w:type="spellStart"/>
      <w:r w:rsidRPr="00F15028">
        <w:rPr>
          <w:sz w:val="27"/>
          <w:szCs w:val="27"/>
        </w:rPr>
        <w:t>формуванняземельнихділянокздійснюється</w:t>
      </w:r>
      <w:proofErr w:type="spellEnd"/>
      <w:r w:rsidRPr="00F15028">
        <w:rPr>
          <w:sz w:val="27"/>
          <w:szCs w:val="27"/>
        </w:rPr>
        <w:t>:</w:t>
      </w:r>
    </w:p>
    <w:p w:rsidR="001456AF" w:rsidRPr="00F15028" w:rsidRDefault="001456AF" w:rsidP="001456A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F15028">
        <w:rPr>
          <w:sz w:val="27"/>
          <w:szCs w:val="27"/>
        </w:rPr>
        <w:t xml:space="preserve">у </w:t>
      </w:r>
      <w:proofErr w:type="spellStart"/>
      <w:r w:rsidRPr="00F15028">
        <w:rPr>
          <w:sz w:val="27"/>
          <w:szCs w:val="27"/>
        </w:rPr>
        <w:t>порядкувідведенняземельнихділянокіз</w:t>
      </w:r>
      <w:proofErr w:type="spellEnd"/>
      <w:r w:rsidRPr="00F15028">
        <w:rPr>
          <w:sz w:val="27"/>
          <w:szCs w:val="27"/>
        </w:rPr>
        <w:t xml:space="preserve"> земель </w:t>
      </w:r>
      <w:proofErr w:type="spellStart"/>
      <w:r w:rsidRPr="00F15028">
        <w:rPr>
          <w:sz w:val="27"/>
          <w:szCs w:val="27"/>
        </w:rPr>
        <w:t>державної</w:t>
      </w:r>
      <w:proofErr w:type="spellEnd"/>
      <w:r w:rsidRPr="00F15028">
        <w:rPr>
          <w:sz w:val="27"/>
          <w:szCs w:val="27"/>
        </w:rPr>
        <w:t xml:space="preserve"> та </w:t>
      </w:r>
      <w:proofErr w:type="spellStart"/>
      <w:r w:rsidRPr="00F15028">
        <w:rPr>
          <w:sz w:val="27"/>
          <w:szCs w:val="27"/>
        </w:rPr>
        <w:t>комунальноївласності</w:t>
      </w:r>
      <w:proofErr w:type="spellEnd"/>
      <w:r w:rsidRPr="00F15028">
        <w:rPr>
          <w:sz w:val="27"/>
          <w:szCs w:val="27"/>
        </w:rPr>
        <w:t>;</w:t>
      </w:r>
    </w:p>
    <w:p w:rsidR="001456AF" w:rsidRPr="00F15028" w:rsidRDefault="001456AF" w:rsidP="001456A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F15028">
        <w:rPr>
          <w:sz w:val="27"/>
          <w:szCs w:val="27"/>
        </w:rPr>
        <w:t xml:space="preserve">шляхом </w:t>
      </w:r>
      <w:proofErr w:type="spellStart"/>
      <w:r w:rsidRPr="00F15028">
        <w:rPr>
          <w:sz w:val="27"/>
          <w:szCs w:val="27"/>
        </w:rPr>
        <w:t>поділучиоб'єднанняранішесформованихземельнихділянок</w:t>
      </w:r>
      <w:proofErr w:type="spellEnd"/>
      <w:r w:rsidRPr="00F15028">
        <w:rPr>
          <w:sz w:val="27"/>
          <w:szCs w:val="27"/>
        </w:rPr>
        <w:t>;</w:t>
      </w:r>
    </w:p>
    <w:p w:rsidR="001456AF" w:rsidRPr="00F15028" w:rsidRDefault="001456AF" w:rsidP="001456A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F15028">
        <w:rPr>
          <w:sz w:val="27"/>
          <w:szCs w:val="27"/>
        </w:rPr>
        <w:t xml:space="preserve">шляхом </w:t>
      </w:r>
      <w:proofErr w:type="spellStart"/>
      <w:r w:rsidRPr="00F15028">
        <w:rPr>
          <w:sz w:val="27"/>
          <w:szCs w:val="27"/>
        </w:rPr>
        <w:t>визначення</w:t>
      </w:r>
      <w:proofErr w:type="spellEnd"/>
      <w:r w:rsidRPr="00F15028">
        <w:rPr>
          <w:sz w:val="27"/>
          <w:szCs w:val="27"/>
        </w:rPr>
        <w:t xml:space="preserve"> меж </w:t>
      </w:r>
      <w:proofErr w:type="spellStart"/>
      <w:r w:rsidRPr="00F15028">
        <w:rPr>
          <w:sz w:val="27"/>
          <w:szCs w:val="27"/>
        </w:rPr>
        <w:t>земельнихділянокдержавноїчикомунальноївласності</w:t>
      </w:r>
      <w:proofErr w:type="spellEnd"/>
      <w:r w:rsidRPr="00F15028">
        <w:rPr>
          <w:sz w:val="27"/>
          <w:szCs w:val="27"/>
        </w:rPr>
        <w:t xml:space="preserve"> за проектами </w:t>
      </w:r>
      <w:proofErr w:type="spellStart"/>
      <w:r w:rsidRPr="00F15028">
        <w:rPr>
          <w:sz w:val="27"/>
          <w:szCs w:val="27"/>
        </w:rPr>
        <w:t>землеустроющодовпорядкуваннятериторійнаселенихпункті</w:t>
      </w:r>
      <w:proofErr w:type="gramStart"/>
      <w:r w:rsidRPr="00F15028">
        <w:rPr>
          <w:sz w:val="27"/>
          <w:szCs w:val="27"/>
        </w:rPr>
        <w:t>в</w:t>
      </w:r>
      <w:proofErr w:type="spellEnd"/>
      <w:proofErr w:type="gramEnd"/>
      <w:r w:rsidRPr="00F15028">
        <w:rPr>
          <w:sz w:val="27"/>
          <w:szCs w:val="27"/>
        </w:rPr>
        <w:t xml:space="preserve">, </w:t>
      </w:r>
      <w:proofErr w:type="gramStart"/>
      <w:r w:rsidRPr="00F15028">
        <w:rPr>
          <w:sz w:val="27"/>
          <w:szCs w:val="27"/>
        </w:rPr>
        <w:t>проектами</w:t>
      </w:r>
      <w:proofErr w:type="gramEnd"/>
      <w:r w:rsidRPr="00F15028">
        <w:rPr>
          <w:sz w:val="27"/>
          <w:szCs w:val="27"/>
        </w:rPr>
        <w:t xml:space="preserve"> </w:t>
      </w:r>
      <w:proofErr w:type="spellStart"/>
      <w:r w:rsidRPr="00F15028">
        <w:rPr>
          <w:sz w:val="27"/>
          <w:szCs w:val="27"/>
        </w:rPr>
        <w:t>землеустроющодовпорядкуваннятериторії</w:t>
      </w:r>
      <w:proofErr w:type="spellEnd"/>
      <w:r w:rsidRPr="00F15028">
        <w:rPr>
          <w:sz w:val="27"/>
          <w:szCs w:val="27"/>
        </w:rPr>
        <w:t xml:space="preserve"> для </w:t>
      </w:r>
      <w:proofErr w:type="spellStart"/>
      <w:r w:rsidRPr="00F15028">
        <w:rPr>
          <w:sz w:val="27"/>
          <w:szCs w:val="27"/>
        </w:rPr>
        <w:t>містобудівних</w:t>
      </w:r>
      <w:proofErr w:type="spellEnd"/>
      <w:r w:rsidRPr="00F15028">
        <w:rPr>
          <w:sz w:val="27"/>
          <w:szCs w:val="27"/>
        </w:rPr>
        <w:t xml:space="preserve"> потреб, проектами </w:t>
      </w:r>
      <w:proofErr w:type="spellStart"/>
      <w:r w:rsidRPr="00F15028">
        <w:rPr>
          <w:sz w:val="27"/>
          <w:szCs w:val="27"/>
        </w:rPr>
        <w:t>землеустроющодоприватизації</w:t>
      </w:r>
      <w:proofErr w:type="spellEnd"/>
      <w:r w:rsidRPr="00F15028">
        <w:rPr>
          <w:sz w:val="27"/>
          <w:szCs w:val="27"/>
        </w:rPr>
        <w:t xml:space="preserve"> земель </w:t>
      </w:r>
      <w:proofErr w:type="spellStart"/>
      <w:r w:rsidRPr="00F15028">
        <w:rPr>
          <w:sz w:val="27"/>
          <w:szCs w:val="27"/>
        </w:rPr>
        <w:t>державних</w:t>
      </w:r>
      <w:proofErr w:type="spellEnd"/>
      <w:r w:rsidRPr="00F15028">
        <w:rPr>
          <w:sz w:val="27"/>
          <w:szCs w:val="27"/>
        </w:rPr>
        <w:t xml:space="preserve"> і </w:t>
      </w:r>
      <w:proofErr w:type="spellStart"/>
      <w:r w:rsidRPr="00F15028">
        <w:rPr>
          <w:sz w:val="27"/>
          <w:szCs w:val="27"/>
        </w:rPr>
        <w:t>комунальнихсільськогосподарськихпідприємств</w:t>
      </w:r>
      <w:proofErr w:type="spellEnd"/>
      <w:r w:rsidRPr="00F15028">
        <w:rPr>
          <w:sz w:val="27"/>
          <w:szCs w:val="27"/>
        </w:rPr>
        <w:t xml:space="preserve">, </w:t>
      </w:r>
      <w:proofErr w:type="spellStart"/>
      <w:r w:rsidRPr="00F15028">
        <w:rPr>
          <w:sz w:val="27"/>
          <w:szCs w:val="27"/>
        </w:rPr>
        <w:t>установ</w:t>
      </w:r>
      <w:proofErr w:type="spellEnd"/>
      <w:r w:rsidRPr="00F15028">
        <w:rPr>
          <w:sz w:val="27"/>
          <w:szCs w:val="27"/>
        </w:rPr>
        <w:t xml:space="preserve"> та </w:t>
      </w:r>
      <w:proofErr w:type="spellStart"/>
      <w:r w:rsidRPr="00F15028">
        <w:rPr>
          <w:sz w:val="27"/>
          <w:szCs w:val="27"/>
        </w:rPr>
        <w:t>організацій</w:t>
      </w:r>
      <w:proofErr w:type="spellEnd"/>
      <w:r w:rsidRPr="00F15028">
        <w:rPr>
          <w:sz w:val="27"/>
          <w:szCs w:val="27"/>
        </w:rPr>
        <w:t>;</w:t>
      </w:r>
    </w:p>
    <w:p w:rsidR="001456AF" w:rsidRPr="00F15028" w:rsidRDefault="001456AF" w:rsidP="001456A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F15028">
        <w:rPr>
          <w:sz w:val="27"/>
          <w:szCs w:val="27"/>
        </w:rPr>
        <w:t xml:space="preserve">шляхом </w:t>
      </w:r>
      <w:proofErr w:type="spellStart"/>
      <w:r w:rsidRPr="00F15028">
        <w:rPr>
          <w:sz w:val="27"/>
          <w:szCs w:val="27"/>
        </w:rPr>
        <w:t>інвентаризації</w:t>
      </w:r>
      <w:proofErr w:type="spellEnd"/>
      <w:r w:rsidRPr="00F15028">
        <w:rPr>
          <w:sz w:val="27"/>
          <w:szCs w:val="27"/>
        </w:rPr>
        <w:t xml:space="preserve"> земель у </w:t>
      </w:r>
      <w:proofErr w:type="spellStart"/>
      <w:r w:rsidRPr="00F15028">
        <w:rPr>
          <w:sz w:val="27"/>
          <w:szCs w:val="27"/>
        </w:rPr>
        <w:t>випадках</w:t>
      </w:r>
      <w:proofErr w:type="spellEnd"/>
      <w:r w:rsidRPr="00F15028">
        <w:rPr>
          <w:sz w:val="27"/>
          <w:szCs w:val="27"/>
        </w:rPr>
        <w:t xml:space="preserve">, </w:t>
      </w:r>
      <w:proofErr w:type="spellStart"/>
      <w:r w:rsidRPr="00F15028">
        <w:rPr>
          <w:sz w:val="27"/>
          <w:szCs w:val="27"/>
        </w:rPr>
        <w:t>передбачених</w:t>
      </w:r>
      <w:proofErr w:type="spellEnd"/>
      <w:r w:rsidRPr="00F15028">
        <w:rPr>
          <w:sz w:val="27"/>
          <w:szCs w:val="27"/>
        </w:rPr>
        <w:t xml:space="preserve"> законом;</w:t>
      </w:r>
    </w:p>
    <w:p w:rsidR="001456AF" w:rsidRPr="00F15028" w:rsidRDefault="001456AF" w:rsidP="001456A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F15028">
        <w:rPr>
          <w:sz w:val="27"/>
          <w:szCs w:val="27"/>
        </w:rPr>
        <w:t xml:space="preserve">за проектами </w:t>
      </w:r>
      <w:proofErr w:type="spellStart"/>
      <w:r w:rsidRPr="00F15028">
        <w:rPr>
          <w:sz w:val="27"/>
          <w:szCs w:val="27"/>
        </w:rPr>
        <w:t>землеустроющодоорганізаціїтериторіїземельнихчасток</w:t>
      </w:r>
      <w:proofErr w:type="spellEnd"/>
      <w:r w:rsidRPr="00F15028">
        <w:rPr>
          <w:sz w:val="27"/>
          <w:szCs w:val="27"/>
        </w:rPr>
        <w:t xml:space="preserve"> (</w:t>
      </w:r>
      <w:proofErr w:type="spellStart"/>
      <w:r w:rsidRPr="00F15028">
        <w:rPr>
          <w:sz w:val="27"/>
          <w:szCs w:val="27"/>
        </w:rPr>
        <w:t>паїв</w:t>
      </w:r>
      <w:proofErr w:type="spellEnd"/>
      <w:r w:rsidRPr="00F15028">
        <w:rPr>
          <w:sz w:val="27"/>
          <w:szCs w:val="27"/>
        </w:rPr>
        <w:t>);</w:t>
      </w:r>
    </w:p>
    <w:p w:rsidR="001456AF" w:rsidRPr="00F15028" w:rsidRDefault="001456AF" w:rsidP="001456A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  <w:lang w:val="uk-UA"/>
        </w:rPr>
      </w:pPr>
      <w:r w:rsidRPr="00F15028">
        <w:rPr>
          <w:sz w:val="27"/>
          <w:szCs w:val="27"/>
        </w:rPr>
        <w:t xml:space="preserve">за </w:t>
      </w:r>
      <w:proofErr w:type="spellStart"/>
      <w:r w:rsidRPr="00F15028">
        <w:rPr>
          <w:sz w:val="27"/>
          <w:szCs w:val="27"/>
        </w:rPr>
        <w:t>затвердженимикомплексними</w:t>
      </w:r>
      <w:proofErr w:type="spellEnd"/>
      <w:r w:rsidRPr="00F15028">
        <w:rPr>
          <w:sz w:val="27"/>
          <w:szCs w:val="27"/>
        </w:rPr>
        <w:t xml:space="preserve"> планами </w:t>
      </w:r>
      <w:proofErr w:type="spellStart"/>
      <w:r w:rsidRPr="00F15028">
        <w:rPr>
          <w:sz w:val="27"/>
          <w:szCs w:val="27"/>
        </w:rPr>
        <w:t>просторовогорозвиткутериторіїтериторіальних</w:t>
      </w:r>
      <w:proofErr w:type="spellEnd"/>
      <w:r w:rsidRPr="00F15028">
        <w:rPr>
          <w:sz w:val="27"/>
          <w:szCs w:val="27"/>
        </w:rPr>
        <w:t xml:space="preserve"> громад, </w:t>
      </w:r>
      <w:proofErr w:type="spellStart"/>
      <w:r w:rsidRPr="00F15028">
        <w:rPr>
          <w:sz w:val="27"/>
          <w:szCs w:val="27"/>
        </w:rPr>
        <w:t>генеральними</w:t>
      </w:r>
      <w:proofErr w:type="spellEnd"/>
      <w:r w:rsidRPr="00F15028">
        <w:rPr>
          <w:sz w:val="27"/>
          <w:szCs w:val="27"/>
        </w:rPr>
        <w:t xml:space="preserve"> планами </w:t>
      </w:r>
      <w:proofErr w:type="spellStart"/>
      <w:r w:rsidRPr="00F15028">
        <w:rPr>
          <w:sz w:val="27"/>
          <w:szCs w:val="27"/>
        </w:rPr>
        <w:t>населенихпунктів</w:t>
      </w:r>
      <w:proofErr w:type="spellEnd"/>
      <w:r w:rsidRPr="00F15028">
        <w:rPr>
          <w:sz w:val="27"/>
          <w:szCs w:val="27"/>
        </w:rPr>
        <w:t xml:space="preserve">, </w:t>
      </w:r>
      <w:proofErr w:type="spellStart"/>
      <w:r w:rsidRPr="00F15028">
        <w:rPr>
          <w:sz w:val="27"/>
          <w:szCs w:val="27"/>
        </w:rPr>
        <w:t>детальними</w:t>
      </w:r>
      <w:proofErr w:type="spellEnd"/>
      <w:r w:rsidRPr="00F15028">
        <w:rPr>
          <w:sz w:val="27"/>
          <w:szCs w:val="27"/>
        </w:rPr>
        <w:t xml:space="preserve"> планами </w:t>
      </w:r>
      <w:proofErr w:type="spellStart"/>
      <w:r w:rsidRPr="00F15028">
        <w:rPr>
          <w:sz w:val="27"/>
          <w:szCs w:val="27"/>
        </w:rPr>
        <w:t>території</w:t>
      </w:r>
      <w:proofErr w:type="spellEnd"/>
      <w:r w:rsidRPr="00F15028">
        <w:rPr>
          <w:sz w:val="27"/>
          <w:szCs w:val="27"/>
        </w:rPr>
        <w:t>.</w:t>
      </w:r>
    </w:p>
    <w:p w:rsidR="001456AF" w:rsidRPr="00F15028" w:rsidRDefault="001456AF" w:rsidP="001456AF">
      <w:pPr>
        <w:pStyle w:val="a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5028">
        <w:rPr>
          <w:rFonts w:ascii="Times New Roman" w:hAnsi="Times New Roman" w:cs="Times New Roman"/>
          <w:sz w:val="27"/>
          <w:szCs w:val="27"/>
        </w:rPr>
        <w:t xml:space="preserve">У зв’язку із </w:t>
      </w:r>
      <w:r w:rsidRPr="00F150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звернувся </w:t>
      </w:r>
      <w:r w:rsidRPr="00F15028">
        <w:rPr>
          <w:rFonts w:ascii="Times New Roman" w:hAnsi="Times New Roman" w:cs="Times New Roman"/>
          <w:sz w:val="27"/>
          <w:szCs w:val="27"/>
        </w:rPr>
        <w:t>керівника проектів ТОВ</w:t>
      </w:r>
      <w:r w:rsidRPr="00F150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Pr="00F15028">
        <w:rPr>
          <w:rFonts w:ascii="Times New Roman" w:hAnsi="Times New Roman" w:cs="Times New Roman"/>
          <w:sz w:val="27"/>
          <w:szCs w:val="27"/>
        </w:rPr>
        <w:t>РЕНДЖИ ДЕВЕЛОПМЕНТ</w:t>
      </w:r>
      <w:r w:rsidRPr="00F150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proofErr w:type="spellStart"/>
      <w:r w:rsidRPr="00F15028">
        <w:rPr>
          <w:rFonts w:ascii="Times New Roman" w:hAnsi="Times New Roman" w:cs="Times New Roman"/>
          <w:sz w:val="27"/>
          <w:szCs w:val="27"/>
        </w:rPr>
        <w:t>Федоровського</w:t>
      </w:r>
      <w:proofErr w:type="spellEnd"/>
      <w:r w:rsidRPr="00F1502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15028">
        <w:rPr>
          <w:rFonts w:ascii="Times New Roman" w:hAnsi="Times New Roman" w:cs="Times New Roman"/>
          <w:sz w:val="27"/>
          <w:szCs w:val="27"/>
        </w:rPr>
        <w:t>Геннадіяу</w:t>
      </w:r>
      <w:proofErr w:type="spellEnd"/>
      <w:r w:rsidRPr="00F1502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15028">
        <w:rPr>
          <w:rFonts w:ascii="Times New Roman" w:hAnsi="Times New Roman" w:cs="Times New Roman"/>
          <w:sz w:val="27"/>
          <w:szCs w:val="27"/>
        </w:rPr>
        <w:t>Городоцькій</w:t>
      </w:r>
      <w:proofErr w:type="spellEnd"/>
      <w:r w:rsidRPr="00F15028">
        <w:rPr>
          <w:rFonts w:ascii="Times New Roman" w:hAnsi="Times New Roman" w:cs="Times New Roman"/>
          <w:sz w:val="27"/>
          <w:szCs w:val="27"/>
        </w:rPr>
        <w:t xml:space="preserve"> сільській раді виникла необхідність поділу земельної ділянки площею 7,4655 га (кадастровий номер: 5624681100:01:001:0113) на дві окремі земельні ділянки площею 1,000 га та 6,4655 га з метою виготовлення технічної документації із землеустрою щодо інвентаризації земель комунальної </w:t>
      </w:r>
      <w:proofErr w:type="spellStart"/>
      <w:r w:rsidRPr="00F15028">
        <w:rPr>
          <w:rFonts w:ascii="Times New Roman" w:hAnsi="Times New Roman" w:cs="Times New Roman"/>
          <w:sz w:val="27"/>
          <w:szCs w:val="27"/>
        </w:rPr>
        <w:t>власностіна</w:t>
      </w:r>
      <w:proofErr w:type="spellEnd"/>
      <w:r w:rsidRPr="00F15028">
        <w:rPr>
          <w:rFonts w:ascii="Times New Roman" w:hAnsi="Times New Roman" w:cs="Times New Roman"/>
          <w:sz w:val="27"/>
          <w:szCs w:val="27"/>
        </w:rPr>
        <w:t xml:space="preserve"> території Городоцької сільської ради Рівненського району Рівненської </w:t>
      </w:r>
      <w:proofErr w:type="spellStart"/>
      <w:r w:rsidRPr="00F15028">
        <w:rPr>
          <w:rFonts w:ascii="Times New Roman" w:hAnsi="Times New Roman" w:cs="Times New Roman"/>
          <w:sz w:val="27"/>
          <w:szCs w:val="27"/>
        </w:rPr>
        <w:t>областідля</w:t>
      </w:r>
      <w:proofErr w:type="spellEnd"/>
      <w:r w:rsidRPr="00F15028">
        <w:rPr>
          <w:rFonts w:ascii="Times New Roman" w:hAnsi="Times New Roman" w:cs="Times New Roman"/>
          <w:sz w:val="27"/>
          <w:szCs w:val="27"/>
        </w:rPr>
        <w:t xml:space="preserve"> подальшої передачі в оренду під комплексний енергетичний </w:t>
      </w:r>
      <w:proofErr w:type="spellStart"/>
      <w:r w:rsidRPr="00F15028">
        <w:rPr>
          <w:rFonts w:ascii="Times New Roman" w:hAnsi="Times New Roman" w:cs="Times New Roman"/>
          <w:sz w:val="27"/>
          <w:szCs w:val="27"/>
        </w:rPr>
        <w:t>проєкт</w:t>
      </w:r>
      <w:proofErr w:type="spellEnd"/>
      <w:r w:rsidRPr="00F15028">
        <w:rPr>
          <w:rFonts w:ascii="Times New Roman" w:hAnsi="Times New Roman" w:cs="Times New Roman"/>
          <w:sz w:val="27"/>
          <w:szCs w:val="27"/>
        </w:rPr>
        <w:t xml:space="preserve"> (системи накопичення енергії (СНЕ) до 20-30 МВт, сонячну станцію до 2 МВт)</w:t>
      </w:r>
      <w:r w:rsidRPr="00F15028">
        <w:rPr>
          <w:rFonts w:ascii="Times New Roman" w:hAnsi="Times New Roman" w:cs="Times New Roman"/>
          <w:color w:val="000000"/>
          <w:sz w:val="27"/>
          <w:szCs w:val="27"/>
          <w:lang w:bidi="uk-UA"/>
        </w:rPr>
        <w:t>.</w:t>
      </w:r>
    </w:p>
    <w:p w:rsidR="001456AF" w:rsidRPr="001456AF" w:rsidRDefault="001456AF" w:rsidP="001456A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7"/>
          <w:szCs w:val="27"/>
          <w:lang w:val="uk-UA"/>
        </w:rPr>
      </w:pPr>
      <w:r w:rsidRPr="001456AF">
        <w:rPr>
          <w:b/>
          <w:sz w:val="27"/>
          <w:szCs w:val="27"/>
          <w:lang w:val="uk-UA"/>
        </w:rPr>
        <w:lastRenderedPageBreak/>
        <w:t>2.</w:t>
      </w:r>
      <w:r w:rsidRPr="00F15028">
        <w:rPr>
          <w:b/>
          <w:sz w:val="27"/>
          <w:szCs w:val="27"/>
        </w:rPr>
        <w:t>  </w:t>
      </w:r>
      <w:r w:rsidRPr="001456AF">
        <w:rPr>
          <w:b/>
          <w:sz w:val="27"/>
          <w:szCs w:val="27"/>
          <w:lang w:val="uk-UA"/>
        </w:rPr>
        <w:t xml:space="preserve">Мета і шляхи </w:t>
      </w:r>
      <w:proofErr w:type="spellStart"/>
      <w:r w:rsidRPr="001456AF">
        <w:rPr>
          <w:b/>
          <w:sz w:val="27"/>
          <w:szCs w:val="27"/>
          <w:lang w:val="uk-UA"/>
        </w:rPr>
        <w:t>їїдосягнення</w:t>
      </w:r>
      <w:proofErr w:type="spellEnd"/>
      <w:r w:rsidRPr="001456AF">
        <w:rPr>
          <w:b/>
          <w:sz w:val="27"/>
          <w:szCs w:val="27"/>
          <w:lang w:val="uk-UA"/>
        </w:rPr>
        <w:t>.</w:t>
      </w:r>
    </w:p>
    <w:p w:rsidR="001456AF" w:rsidRPr="001456AF" w:rsidRDefault="001456AF" w:rsidP="001456A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5028">
        <w:rPr>
          <w:rFonts w:ascii="Times New Roman" w:eastAsia="Times New Roman" w:hAnsi="Times New Roman" w:cs="Times New Roman"/>
          <w:sz w:val="27"/>
          <w:szCs w:val="27"/>
        </w:rPr>
        <w:t xml:space="preserve">У разі прийняття рішення, буде </w:t>
      </w:r>
      <w:proofErr w:type="spellStart"/>
      <w:r w:rsidRPr="00F15028">
        <w:rPr>
          <w:rFonts w:ascii="Times New Roman" w:eastAsia="Times New Roman" w:hAnsi="Times New Roman" w:cs="Times New Roman"/>
          <w:sz w:val="27"/>
          <w:szCs w:val="27"/>
        </w:rPr>
        <w:t>надано</w:t>
      </w:r>
      <w:r w:rsidRPr="00F15028">
        <w:rPr>
          <w:rFonts w:ascii="Times New Roman" w:hAnsi="Times New Roman" w:cs="Times New Roman"/>
          <w:sz w:val="27"/>
          <w:szCs w:val="27"/>
        </w:rPr>
        <w:t>дозвіл</w:t>
      </w:r>
      <w:proofErr w:type="spellEnd"/>
      <w:r w:rsidRPr="00F1502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15028">
        <w:rPr>
          <w:rFonts w:ascii="Times New Roman" w:hAnsi="Times New Roman" w:cs="Times New Roman"/>
          <w:sz w:val="27"/>
          <w:szCs w:val="27"/>
        </w:rPr>
        <w:t>Городоцькій</w:t>
      </w:r>
      <w:proofErr w:type="spellEnd"/>
      <w:r w:rsidRPr="00F15028">
        <w:rPr>
          <w:rFonts w:ascii="Times New Roman" w:hAnsi="Times New Roman" w:cs="Times New Roman"/>
          <w:sz w:val="27"/>
          <w:szCs w:val="27"/>
        </w:rPr>
        <w:t xml:space="preserve"> сільській раді на виготовлення технічної документації із землеустрою щодо поділу</w:t>
      </w:r>
      <w:r w:rsidRPr="00F15028">
        <w:rPr>
          <w:rFonts w:ascii="Times New Roman" w:hAnsi="Times New Roman" w:cs="Times New Roman"/>
          <w:color w:val="000000"/>
          <w:sz w:val="27"/>
          <w:szCs w:val="27"/>
          <w:lang w:bidi="uk-UA"/>
        </w:rPr>
        <w:t xml:space="preserve"> та об’єднання </w:t>
      </w:r>
      <w:r w:rsidRPr="00F15028">
        <w:rPr>
          <w:rFonts w:ascii="Times New Roman" w:hAnsi="Times New Roman" w:cs="Times New Roman"/>
          <w:sz w:val="27"/>
          <w:szCs w:val="27"/>
        </w:rPr>
        <w:t>земельної ділянки комунальної власності загальною площею 7,4655 га з кадастровим номером 5624681100:01:001:0113 із цільовим призначенням – землі запасу (земельні ділянки кожної категорії земель, які не надані у власність або користування громадянам чи юридичним особам) на території Городоцької сільської ради Рівненського району Рівненської області на дві окремі земельні ділянки орієнтовними площами 1,000 га та 6,4655 га</w:t>
      </w:r>
      <w:r w:rsidRPr="001456AF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1456AF" w:rsidRPr="00F15028" w:rsidRDefault="001456AF" w:rsidP="001456AF">
      <w:pPr>
        <w:pStyle w:val="a7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15028">
        <w:rPr>
          <w:rFonts w:ascii="Times New Roman" w:eastAsia="Times New Roman" w:hAnsi="Times New Roman" w:cs="Times New Roman"/>
          <w:b/>
          <w:sz w:val="27"/>
          <w:szCs w:val="27"/>
        </w:rPr>
        <w:t>3.  Правові аспекти.</w:t>
      </w:r>
    </w:p>
    <w:p w:rsidR="001456AF" w:rsidRPr="00F15028" w:rsidRDefault="001456AF" w:rsidP="00145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15028">
        <w:rPr>
          <w:rFonts w:ascii="Times New Roman" w:eastAsia="Times New Roman" w:hAnsi="Times New Roman" w:cs="Times New Roman"/>
          <w:sz w:val="27"/>
          <w:szCs w:val="27"/>
        </w:rPr>
        <w:t xml:space="preserve">Дане рішення буде прийняте на підставі </w:t>
      </w:r>
      <w:r w:rsidRPr="00F15028">
        <w:rPr>
          <w:rFonts w:ascii="Times New Roman" w:hAnsi="Times New Roman" w:cs="Times New Roman"/>
          <w:sz w:val="27"/>
          <w:szCs w:val="27"/>
        </w:rPr>
        <w:t xml:space="preserve">статей 12, 15-1, 76, 79 - 1, 122 Земельного кодексу України, Закону України «Про землі </w:t>
      </w:r>
      <w:proofErr w:type="spellStart"/>
      <w:r w:rsidRPr="00F15028">
        <w:rPr>
          <w:rFonts w:ascii="Times New Roman" w:hAnsi="Times New Roman" w:cs="Times New Roman"/>
          <w:sz w:val="27"/>
          <w:szCs w:val="27"/>
        </w:rPr>
        <w:t>енергнтики</w:t>
      </w:r>
      <w:proofErr w:type="spellEnd"/>
      <w:r w:rsidRPr="00F15028">
        <w:rPr>
          <w:rFonts w:ascii="Times New Roman" w:hAnsi="Times New Roman" w:cs="Times New Roman"/>
          <w:sz w:val="27"/>
          <w:szCs w:val="27"/>
        </w:rPr>
        <w:t>», статті 56 Закону України «Про землеустрій», керуючись статтями 26, 59 Закону України «Про місцеве самоврядування в Україні»</w:t>
      </w:r>
      <w:r w:rsidRPr="00F1502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1456AF" w:rsidRPr="00F15028" w:rsidRDefault="001456AF" w:rsidP="00145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15028">
        <w:rPr>
          <w:rFonts w:ascii="Times New Roman" w:eastAsia="Times New Roman" w:hAnsi="Times New Roman" w:cs="Times New Roman"/>
          <w:b/>
          <w:sz w:val="27"/>
          <w:szCs w:val="27"/>
        </w:rPr>
        <w:t>4.  Фінансово-економічне обґрунтування.</w:t>
      </w:r>
    </w:p>
    <w:p w:rsidR="001456AF" w:rsidRPr="00F15028" w:rsidRDefault="001456AF" w:rsidP="00145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5028">
        <w:rPr>
          <w:rFonts w:ascii="Times New Roman" w:eastAsia="Times New Roman" w:hAnsi="Times New Roman" w:cs="Times New Roman"/>
          <w:sz w:val="27"/>
          <w:szCs w:val="27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F15028">
        <w:rPr>
          <w:rFonts w:ascii="Times New Roman" w:eastAsia="Times New Roman" w:hAnsi="Times New Roman" w:cs="Times New Roman"/>
          <w:sz w:val="27"/>
          <w:szCs w:val="27"/>
        </w:rPr>
        <w:t>проєкту</w:t>
      </w:r>
      <w:proofErr w:type="spellEnd"/>
      <w:r w:rsidRPr="00F15028">
        <w:rPr>
          <w:rFonts w:ascii="Times New Roman" w:eastAsia="Times New Roman" w:hAnsi="Times New Roman" w:cs="Times New Roman"/>
          <w:sz w:val="27"/>
          <w:szCs w:val="27"/>
        </w:rPr>
        <w:t xml:space="preserve"> не потребується.</w:t>
      </w:r>
    </w:p>
    <w:p w:rsidR="001456AF" w:rsidRPr="00F15028" w:rsidRDefault="001456AF" w:rsidP="00145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15028">
        <w:rPr>
          <w:rFonts w:ascii="Times New Roman" w:eastAsia="Times New Roman" w:hAnsi="Times New Roman" w:cs="Times New Roman"/>
          <w:b/>
          <w:sz w:val="27"/>
          <w:szCs w:val="27"/>
        </w:rPr>
        <w:t>5.  Позиція заінтересованих органів.</w:t>
      </w:r>
    </w:p>
    <w:p w:rsidR="001456AF" w:rsidRPr="00F15028" w:rsidRDefault="001456AF" w:rsidP="00145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F15028">
        <w:rPr>
          <w:rFonts w:ascii="Times New Roman" w:eastAsia="Times New Roman" w:hAnsi="Times New Roman" w:cs="Times New Roman"/>
          <w:color w:val="000000"/>
          <w:sz w:val="27"/>
          <w:szCs w:val="27"/>
        </w:rPr>
        <w:t>Проєкт</w:t>
      </w:r>
      <w:proofErr w:type="spellEnd"/>
      <w:r w:rsidRPr="00F150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рішення не стосується позиції</w:t>
      </w:r>
      <w:r w:rsidRPr="00F15028">
        <w:rPr>
          <w:rFonts w:ascii="Times New Roman" w:eastAsia="Times New Roman" w:hAnsi="Times New Roman" w:cs="Times New Roman"/>
          <w:sz w:val="27"/>
          <w:szCs w:val="27"/>
        </w:rPr>
        <w:t xml:space="preserve"> державних </w:t>
      </w:r>
      <w:proofErr w:type="spellStart"/>
      <w:r w:rsidRPr="00F15028">
        <w:rPr>
          <w:rFonts w:ascii="Times New Roman" w:eastAsia="Times New Roman" w:hAnsi="Times New Roman" w:cs="Times New Roman"/>
          <w:sz w:val="27"/>
          <w:szCs w:val="27"/>
        </w:rPr>
        <w:t>інспектуючих</w:t>
      </w:r>
      <w:proofErr w:type="spellEnd"/>
      <w:r w:rsidRPr="00F15028">
        <w:rPr>
          <w:rFonts w:ascii="Times New Roman" w:eastAsia="Times New Roman" w:hAnsi="Times New Roman" w:cs="Times New Roman"/>
          <w:sz w:val="27"/>
          <w:szCs w:val="27"/>
        </w:rPr>
        <w:t xml:space="preserve"> організацій.</w:t>
      </w:r>
    </w:p>
    <w:p w:rsidR="001456AF" w:rsidRPr="00F15028" w:rsidRDefault="001456AF" w:rsidP="00145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15028">
        <w:rPr>
          <w:rFonts w:ascii="Times New Roman" w:eastAsia="Times New Roman" w:hAnsi="Times New Roman" w:cs="Times New Roman"/>
          <w:b/>
          <w:sz w:val="27"/>
          <w:szCs w:val="27"/>
        </w:rPr>
        <w:t>6.  Регіональний аспект.</w:t>
      </w:r>
    </w:p>
    <w:p w:rsidR="001456AF" w:rsidRPr="00F15028" w:rsidRDefault="001456AF" w:rsidP="001456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15028">
        <w:rPr>
          <w:rFonts w:ascii="Times New Roman" w:hAnsi="Times New Roman"/>
          <w:color w:val="000000"/>
          <w:sz w:val="27"/>
          <w:szCs w:val="27"/>
        </w:rPr>
        <w:t>Проект рішення стосується питання ефективного використання земель комунальної власності на території Городоцької сільської ради.</w:t>
      </w:r>
    </w:p>
    <w:p w:rsidR="001456AF" w:rsidRPr="00F15028" w:rsidRDefault="001456AF" w:rsidP="001456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F15028">
        <w:rPr>
          <w:rFonts w:ascii="Times New Roman" w:eastAsia="Times New Roman" w:hAnsi="Times New Roman"/>
          <w:sz w:val="27"/>
          <w:szCs w:val="27"/>
        </w:rPr>
        <w:t>Додатковим ефектом проведення інвентаризації земель державної та комунальної власності є забезпечення оперативності та якості прийняття органами виконавчої влади та органами місцевого самоврядування рішень щодо передачі громадянам та юридичним особам у власність або користування земельних ділянок.</w:t>
      </w:r>
    </w:p>
    <w:p w:rsidR="001456AF" w:rsidRPr="00F15028" w:rsidRDefault="001456AF" w:rsidP="00145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F1502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7.  Громадське обговорення.</w:t>
      </w:r>
    </w:p>
    <w:p w:rsidR="001456AF" w:rsidRPr="00F15028" w:rsidRDefault="001456AF" w:rsidP="00145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15028">
        <w:rPr>
          <w:rFonts w:ascii="Times New Roman" w:eastAsia="Times New Roman" w:hAnsi="Times New Roman" w:cs="Times New Roman"/>
          <w:color w:val="000000"/>
          <w:sz w:val="27"/>
          <w:szCs w:val="27"/>
        </w:rPr>
        <w:t>Проєкт</w:t>
      </w:r>
      <w:proofErr w:type="spellEnd"/>
      <w:r w:rsidRPr="00F150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рішення не потребує проведення громадського обговорення.</w:t>
      </w:r>
    </w:p>
    <w:p w:rsidR="001456AF" w:rsidRPr="00F15028" w:rsidRDefault="001456AF" w:rsidP="001456A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F1502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8.  Прогноз результатів.</w:t>
      </w:r>
    </w:p>
    <w:p w:rsidR="001456AF" w:rsidRPr="00F15028" w:rsidRDefault="001456AF" w:rsidP="001456A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3FBA">
        <w:rPr>
          <w:rFonts w:ascii="Times New Roman" w:eastAsia="Times New Roman" w:hAnsi="Times New Roman" w:cs="Times New Roman"/>
          <w:sz w:val="27"/>
          <w:szCs w:val="27"/>
        </w:rPr>
        <w:t>Прийняте рішення сприятиме в подальшому здійсненню ефективності управління землями, розпорядниками якої є сільська рада та реалізація державної політики у сфері регулювання земельних відносин Городоцької територіальної громади.</w:t>
      </w:r>
    </w:p>
    <w:p w:rsidR="001456AF" w:rsidRPr="00F15028" w:rsidRDefault="001456AF" w:rsidP="001456A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456AF" w:rsidRPr="00F15028" w:rsidRDefault="001456AF" w:rsidP="001456A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456AF" w:rsidRPr="00F15028" w:rsidRDefault="001456AF" w:rsidP="001456A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815" w:type="dxa"/>
        <w:tblInd w:w="-34" w:type="dxa"/>
        <w:tblLook w:val="04A0" w:firstRow="1" w:lastRow="0" w:firstColumn="1" w:lastColumn="0" w:noHBand="0" w:noVBand="1"/>
      </w:tblPr>
      <w:tblGrid>
        <w:gridCol w:w="5846"/>
        <w:gridCol w:w="3969"/>
      </w:tblGrid>
      <w:tr w:rsidR="001456AF" w:rsidRPr="00F15028" w:rsidTr="009449F4">
        <w:trPr>
          <w:trHeight w:val="1246"/>
        </w:trPr>
        <w:tc>
          <w:tcPr>
            <w:tcW w:w="5846" w:type="dxa"/>
            <w:hideMark/>
          </w:tcPr>
          <w:p w:rsidR="001456AF" w:rsidRPr="00F15028" w:rsidRDefault="001456AF" w:rsidP="009449F4">
            <w:pPr>
              <w:spacing w:after="0" w:line="240" w:lineRule="auto"/>
              <w:ind w:left="-75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F15028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Начальник відділу </w:t>
            </w:r>
            <w:r w:rsidRPr="00F15028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архітектури,земельних відносин та </w:t>
            </w:r>
            <w:proofErr w:type="spellStart"/>
            <w:r w:rsidRPr="00F15028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житлово</w:t>
            </w:r>
            <w:proofErr w:type="spellEnd"/>
            <w:r w:rsidRPr="00F15028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5028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-комунального</w:t>
            </w:r>
            <w:proofErr w:type="spellEnd"/>
            <w:r w:rsidRPr="00F15028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5028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господарствасільської</w:t>
            </w:r>
            <w:proofErr w:type="spellEnd"/>
            <w:r w:rsidRPr="00F15028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ради</w:t>
            </w:r>
          </w:p>
        </w:tc>
        <w:tc>
          <w:tcPr>
            <w:tcW w:w="3969" w:type="dxa"/>
          </w:tcPr>
          <w:p w:rsidR="001456AF" w:rsidRPr="00F15028" w:rsidRDefault="001456AF" w:rsidP="009449F4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1456AF" w:rsidRPr="00F15028" w:rsidRDefault="001456AF" w:rsidP="009449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1456AF" w:rsidRPr="00F15028" w:rsidRDefault="001456AF" w:rsidP="009449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15028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   Тетяна ОПАНАСИК</w:t>
            </w:r>
          </w:p>
        </w:tc>
      </w:tr>
    </w:tbl>
    <w:p w:rsidR="001456AF" w:rsidRPr="00F15028" w:rsidRDefault="001456AF" w:rsidP="001456AF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F15028">
        <w:rPr>
          <w:rFonts w:ascii="Times New Roman" w:eastAsia="Calibri" w:hAnsi="Times New Roman" w:cs="Times New Roman"/>
          <w:sz w:val="27"/>
          <w:szCs w:val="27"/>
        </w:rPr>
        <w:t xml:space="preserve">Виконавець </w:t>
      </w:r>
    </w:p>
    <w:p w:rsidR="001456AF" w:rsidRPr="00F15028" w:rsidRDefault="001456AF" w:rsidP="001456AF">
      <w:pPr>
        <w:spacing w:after="0" w:line="240" w:lineRule="auto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F15028">
        <w:rPr>
          <w:rFonts w:ascii="Times New Roman" w:eastAsia="Calibri" w:hAnsi="Times New Roman" w:cs="Times New Roman"/>
          <w:sz w:val="27"/>
          <w:szCs w:val="27"/>
        </w:rPr>
        <w:t xml:space="preserve">головний </w:t>
      </w:r>
      <w:proofErr w:type="spellStart"/>
      <w:r w:rsidRPr="00F15028">
        <w:rPr>
          <w:rFonts w:ascii="Times New Roman" w:eastAsia="Calibri" w:hAnsi="Times New Roman" w:cs="Times New Roman"/>
          <w:sz w:val="27"/>
          <w:szCs w:val="27"/>
        </w:rPr>
        <w:t>спеціаліст-землевпорядниквідділу</w:t>
      </w:r>
      <w:proofErr w:type="spellEnd"/>
    </w:p>
    <w:p w:rsidR="001456AF" w:rsidRPr="00F15028" w:rsidRDefault="001456AF" w:rsidP="001456AF">
      <w:pPr>
        <w:spacing w:after="0" w:line="240" w:lineRule="auto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F1502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архітектури, земельних </w:t>
      </w:r>
      <w:proofErr w:type="spellStart"/>
      <w:r w:rsidRPr="00F15028">
        <w:rPr>
          <w:rFonts w:ascii="Times New Roman" w:hAnsi="Times New Roman" w:cs="Times New Roman"/>
          <w:sz w:val="27"/>
          <w:szCs w:val="27"/>
          <w:shd w:val="clear" w:color="auto" w:fill="FFFFFF"/>
        </w:rPr>
        <w:t>відносинта</w:t>
      </w:r>
      <w:proofErr w:type="spellEnd"/>
      <w:r w:rsidRPr="00F1502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F15028">
        <w:rPr>
          <w:rFonts w:ascii="Times New Roman" w:hAnsi="Times New Roman" w:cs="Times New Roman"/>
          <w:sz w:val="27"/>
          <w:szCs w:val="27"/>
          <w:shd w:val="clear" w:color="auto" w:fill="FFFFFF"/>
        </w:rPr>
        <w:t>житлово</w:t>
      </w:r>
      <w:proofErr w:type="spellEnd"/>
    </w:p>
    <w:p w:rsidR="001456AF" w:rsidRPr="00F15028" w:rsidRDefault="001456AF" w:rsidP="001456AF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F1502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комунального </w:t>
      </w:r>
      <w:proofErr w:type="spellStart"/>
      <w:r w:rsidRPr="00F15028">
        <w:rPr>
          <w:rFonts w:ascii="Times New Roman" w:hAnsi="Times New Roman" w:cs="Times New Roman"/>
          <w:sz w:val="27"/>
          <w:szCs w:val="27"/>
          <w:shd w:val="clear" w:color="auto" w:fill="FFFFFF"/>
        </w:rPr>
        <w:t>господарствасільської</w:t>
      </w:r>
      <w:proofErr w:type="spellEnd"/>
      <w:r w:rsidRPr="00F1502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ради</w:t>
      </w:r>
    </w:p>
    <w:p w:rsidR="001456AF" w:rsidRPr="00F15028" w:rsidRDefault="001456AF" w:rsidP="001456A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5028">
        <w:rPr>
          <w:rFonts w:ascii="Times New Roman" w:eastAsia="Times New Roman" w:hAnsi="Times New Roman" w:cs="Times New Roman"/>
          <w:sz w:val="27"/>
          <w:szCs w:val="27"/>
          <w:lang w:eastAsia="ru-RU"/>
        </w:rPr>
        <w:t>Марія ПОПЛАВСЬКА</w:t>
      </w:r>
    </w:p>
    <w:p w:rsidR="005076E5" w:rsidRPr="001456AF" w:rsidRDefault="005076E5">
      <w:pPr>
        <w:rPr>
          <w:rFonts w:ascii="Times New Roman" w:hAnsi="Times New Roman" w:cs="Times New Roman"/>
          <w:sz w:val="28"/>
          <w:szCs w:val="28"/>
        </w:rPr>
      </w:pPr>
    </w:p>
    <w:sectPr w:rsidR="005076E5" w:rsidRPr="001456AF" w:rsidSect="00F547CC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2CE" w:rsidRDefault="00B652CE" w:rsidP="00C32D45">
      <w:pPr>
        <w:spacing w:after="0" w:line="240" w:lineRule="auto"/>
      </w:pPr>
      <w:r>
        <w:separator/>
      </w:r>
    </w:p>
  </w:endnote>
  <w:endnote w:type="continuationSeparator" w:id="0">
    <w:p w:rsidR="00B652CE" w:rsidRDefault="00B652CE" w:rsidP="00C32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2CE" w:rsidRDefault="00B652CE" w:rsidP="00C32D45">
      <w:pPr>
        <w:spacing w:after="0" w:line="240" w:lineRule="auto"/>
      </w:pPr>
      <w:r>
        <w:separator/>
      </w:r>
    </w:p>
  </w:footnote>
  <w:footnote w:type="continuationSeparator" w:id="0">
    <w:p w:rsidR="00B652CE" w:rsidRDefault="00B652CE" w:rsidP="00C32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6577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A3964" w:rsidRPr="003A3964" w:rsidRDefault="00AA36D1" w:rsidP="003A396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A3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076E5" w:rsidRPr="003A39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3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32E3" w:rsidRPr="001B32E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3A3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6134A"/>
    <w:multiLevelType w:val="hybridMultilevel"/>
    <w:tmpl w:val="560C5DA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456AF"/>
    <w:rsid w:val="001456AF"/>
    <w:rsid w:val="001B32E3"/>
    <w:rsid w:val="004A288D"/>
    <w:rsid w:val="005076E5"/>
    <w:rsid w:val="00510711"/>
    <w:rsid w:val="006C4CF7"/>
    <w:rsid w:val="009658DD"/>
    <w:rsid w:val="00AA36D1"/>
    <w:rsid w:val="00B652CE"/>
    <w:rsid w:val="00C32D45"/>
    <w:rsid w:val="00D932C8"/>
    <w:rsid w:val="00DE3B82"/>
    <w:rsid w:val="00E7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6AF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1456AF"/>
    <w:pPr>
      <w:spacing w:after="0" w:line="240" w:lineRule="auto"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1456AF"/>
    <w:pPr>
      <w:tabs>
        <w:tab w:val="center" w:pos="4819"/>
        <w:tab w:val="right" w:pos="9639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456AF"/>
    <w:rPr>
      <w:rFonts w:eastAsiaTheme="minorHAnsi"/>
      <w:lang w:eastAsia="en-US"/>
    </w:rPr>
  </w:style>
  <w:style w:type="paragraph" w:styleId="2">
    <w:name w:val="Body Text 2"/>
    <w:basedOn w:val="a"/>
    <w:link w:val="20"/>
    <w:rsid w:val="001456A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1456A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semiHidden/>
    <w:unhideWhenUsed/>
    <w:rsid w:val="001456AF"/>
    <w:pPr>
      <w:spacing w:after="120" w:line="256" w:lineRule="auto"/>
    </w:pPr>
    <w:rPr>
      <w:rFonts w:eastAsiaTheme="minorHAnsi"/>
      <w:lang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1456AF"/>
    <w:rPr>
      <w:rFonts w:eastAsiaTheme="minorHAnsi"/>
      <w:lang w:eastAsia="en-US"/>
    </w:rPr>
  </w:style>
  <w:style w:type="paragraph" w:customStyle="1" w:styleId="rvps2">
    <w:name w:val="rvps2"/>
    <w:basedOn w:val="a"/>
    <w:rsid w:val="00145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45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4938</Words>
  <Characters>2815</Characters>
  <Application>Microsoft Office Word</Application>
  <DocSecurity>0</DocSecurity>
  <Lines>23</Lines>
  <Paragraphs>15</Paragraphs>
  <ScaleCrop>false</ScaleCrop>
  <Company/>
  <LinksUpToDate>false</LinksUpToDate>
  <CharactersWithSpaces>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7</cp:revision>
  <dcterms:created xsi:type="dcterms:W3CDTF">2025-12-10T09:21:00Z</dcterms:created>
  <dcterms:modified xsi:type="dcterms:W3CDTF">2025-12-14T10:02:00Z</dcterms:modified>
</cp:coreProperties>
</file>