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458D3" w14:textId="0E395F7A" w:rsidR="0034263A" w:rsidRPr="00734A9F" w:rsidRDefault="0034263A" w:rsidP="0034263A">
      <w:pPr>
        <w:spacing w:after="0" w:line="240" w:lineRule="auto"/>
        <w:jc w:val="center"/>
        <w:rPr>
          <w:rFonts w:ascii="Times New Roman" w:eastAsia="Times New Roman" w:hAnsi="Times New Roman" w:cs="Times New Roman"/>
          <w:color w:val="000080"/>
          <w:sz w:val="23"/>
          <w:szCs w:val="24"/>
          <w:lang w:val="uk-UA" w:eastAsia="ru-RU"/>
        </w:rPr>
      </w:pPr>
      <w:r w:rsidRPr="00734A9F">
        <w:rPr>
          <w:rFonts w:ascii="Times New Roman" w:eastAsia="Times New Roman" w:hAnsi="Times New Roman" w:cs="Times New Roman"/>
          <w:noProof/>
          <w:color w:val="000080"/>
          <w:sz w:val="23"/>
          <w:szCs w:val="24"/>
          <w:lang w:eastAsia="ru-RU"/>
        </w:rPr>
        <w:drawing>
          <wp:inline distT="0" distB="0" distL="0" distR="0" wp14:anchorId="7EED01A0" wp14:editId="52017963">
            <wp:extent cx="457200" cy="617220"/>
            <wp:effectExtent l="0" t="0" r="0" b="0"/>
            <wp:docPr id="17256271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7220"/>
                    </a:xfrm>
                    <a:prstGeom prst="rect">
                      <a:avLst/>
                    </a:prstGeom>
                    <a:noFill/>
                    <a:ln>
                      <a:noFill/>
                    </a:ln>
                  </pic:spPr>
                </pic:pic>
              </a:graphicData>
            </a:graphic>
          </wp:inline>
        </w:drawing>
      </w:r>
    </w:p>
    <w:p w14:paraId="55B080AD" w14:textId="77777777" w:rsidR="0034263A" w:rsidRPr="00734A9F" w:rsidRDefault="0034263A" w:rsidP="0034263A">
      <w:pPr>
        <w:keepNext/>
        <w:spacing w:after="0" w:line="240" w:lineRule="auto"/>
        <w:jc w:val="center"/>
        <w:outlineLvl w:val="2"/>
        <w:rPr>
          <w:rFonts w:ascii="Times New Roman" w:eastAsia="Times New Roman" w:hAnsi="Times New Roman" w:cs="Times New Roman"/>
          <w:b/>
          <w:sz w:val="16"/>
          <w:szCs w:val="16"/>
          <w:lang w:val="uk-UA" w:eastAsia="ru-RU"/>
        </w:rPr>
      </w:pPr>
    </w:p>
    <w:p w14:paraId="6F454782" w14:textId="77777777" w:rsidR="0034263A" w:rsidRPr="00734A9F" w:rsidRDefault="0034263A" w:rsidP="0034263A">
      <w:pPr>
        <w:keepNext/>
        <w:spacing w:after="0" w:line="240" w:lineRule="auto"/>
        <w:jc w:val="center"/>
        <w:outlineLvl w:val="2"/>
        <w:rPr>
          <w:rFonts w:ascii="Times New Roman" w:eastAsia="Times New Roman" w:hAnsi="Times New Roman" w:cs="Times New Roman"/>
          <w:b/>
          <w:sz w:val="28"/>
          <w:szCs w:val="28"/>
          <w:lang w:val="uk-UA" w:eastAsia="ru-RU"/>
        </w:rPr>
      </w:pPr>
      <w:r w:rsidRPr="00734A9F">
        <w:rPr>
          <w:rFonts w:ascii="Times New Roman" w:eastAsia="Times New Roman" w:hAnsi="Times New Roman" w:cs="Times New Roman"/>
          <w:b/>
          <w:sz w:val="28"/>
          <w:szCs w:val="28"/>
          <w:lang w:val="uk-UA" w:eastAsia="ru-RU"/>
        </w:rPr>
        <w:t>ГОРОДОЦЬКА СІЛЬСЬКА РАДА</w:t>
      </w:r>
    </w:p>
    <w:p w14:paraId="4FD53E30" w14:textId="77777777" w:rsidR="0034263A" w:rsidRPr="00734A9F" w:rsidRDefault="0034263A" w:rsidP="0034263A">
      <w:pPr>
        <w:keepNext/>
        <w:spacing w:after="0" w:line="240" w:lineRule="auto"/>
        <w:jc w:val="center"/>
        <w:outlineLvl w:val="4"/>
        <w:rPr>
          <w:rFonts w:ascii="Times New Roman" w:eastAsia="Arial Unicode MS" w:hAnsi="Times New Roman" w:cs="Times New Roman"/>
          <w:b/>
          <w:bCs/>
          <w:color w:val="000000"/>
          <w:sz w:val="28"/>
          <w:szCs w:val="28"/>
          <w:lang w:val="uk-UA" w:eastAsia="ru-RU"/>
        </w:rPr>
      </w:pPr>
      <w:r w:rsidRPr="00734A9F">
        <w:rPr>
          <w:rFonts w:ascii="Times New Roman" w:eastAsia="Calibri" w:hAnsi="Times New Roman" w:cs="Times New Roman"/>
          <w:b/>
          <w:sz w:val="28"/>
          <w:szCs w:val="28"/>
          <w:lang w:val="uk-UA"/>
        </w:rPr>
        <w:t>РІВНЕНСЬКОГО РАЙОНУ РІВНЕНСЬКОЇ  ОБЛАСТІ</w:t>
      </w:r>
    </w:p>
    <w:p w14:paraId="42BF89EF" w14:textId="77777777" w:rsidR="0034263A" w:rsidRPr="00734A9F" w:rsidRDefault="0034263A" w:rsidP="0034263A">
      <w:pPr>
        <w:spacing w:after="0" w:line="240" w:lineRule="auto"/>
        <w:jc w:val="center"/>
        <w:rPr>
          <w:rFonts w:ascii="Times New Roman" w:eastAsia="Times New Roman" w:hAnsi="Times New Roman" w:cs="Times New Roman"/>
          <w:bCs/>
          <w:color w:val="000000"/>
          <w:sz w:val="28"/>
          <w:szCs w:val="28"/>
          <w:lang w:val="uk-UA" w:eastAsia="ru-RU"/>
        </w:rPr>
      </w:pPr>
      <w:r w:rsidRPr="00734A9F">
        <w:rPr>
          <w:rFonts w:ascii="Times New Roman" w:eastAsia="Times New Roman" w:hAnsi="Times New Roman" w:cs="Times New Roman"/>
          <w:bCs/>
          <w:color w:val="000000"/>
          <w:sz w:val="28"/>
          <w:szCs w:val="28"/>
          <w:lang w:val="uk-UA" w:eastAsia="ru-RU"/>
        </w:rPr>
        <w:t>Восьме скликання</w:t>
      </w:r>
    </w:p>
    <w:p w14:paraId="491B6F23" w14:textId="77777777" w:rsidR="0034263A" w:rsidRPr="00734A9F" w:rsidRDefault="0034263A" w:rsidP="0034263A">
      <w:pPr>
        <w:spacing w:after="0" w:line="240" w:lineRule="auto"/>
        <w:jc w:val="center"/>
        <w:rPr>
          <w:rFonts w:ascii="Times New Roman" w:eastAsia="Times New Roman" w:hAnsi="Times New Roman" w:cs="Times New Roman"/>
          <w:bCs/>
          <w:color w:val="000000"/>
          <w:sz w:val="28"/>
          <w:szCs w:val="28"/>
          <w:lang w:val="uk-UA" w:eastAsia="ru-RU"/>
        </w:rPr>
      </w:pPr>
      <w:r w:rsidRPr="00734A9F">
        <w:rPr>
          <w:rFonts w:ascii="Times New Roman" w:eastAsia="Times New Roman" w:hAnsi="Times New Roman" w:cs="Times New Roman"/>
          <w:bCs/>
          <w:color w:val="000000"/>
          <w:sz w:val="28"/>
          <w:szCs w:val="28"/>
          <w:lang w:val="uk-UA" w:eastAsia="ru-RU"/>
        </w:rPr>
        <w:t>(____________________ сесія)</w:t>
      </w:r>
    </w:p>
    <w:p w14:paraId="3C837F56" w14:textId="77777777" w:rsidR="0034263A" w:rsidRPr="00734A9F" w:rsidRDefault="0034263A" w:rsidP="0034263A">
      <w:pPr>
        <w:spacing w:after="0" w:line="240" w:lineRule="auto"/>
        <w:jc w:val="center"/>
        <w:rPr>
          <w:rFonts w:ascii="Times New Roman" w:eastAsia="Times New Roman" w:hAnsi="Times New Roman" w:cs="Times New Roman"/>
          <w:color w:val="000000"/>
          <w:sz w:val="32"/>
          <w:szCs w:val="32"/>
          <w:lang w:val="uk-UA" w:eastAsia="ru-RU"/>
        </w:rPr>
      </w:pPr>
    </w:p>
    <w:p w14:paraId="1BB8D61E" w14:textId="77777777" w:rsidR="0034263A" w:rsidRPr="00734A9F" w:rsidRDefault="0034263A" w:rsidP="0034263A">
      <w:pPr>
        <w:keepNext/>
        <w:spacing w:after="0" w:line="240" w:lineRule="auto"/>
        <w:jc w:val="center"/>
        <w:outlineLvl w:val="6"/>
        <w:rPr>
          <w:rFonts w:ascii="Times New Roman" w:eastAsia="Times New Roman" w:hAnsi="Times New Roman" w:cs="Times New Roman"/>
          <w:b/>
          <w:bCs/>
          <w:color w:val="000000"/>
          <w:sz w:val="28"/>
          <w:szCs w:val="28"/>
          <w:lang w:val="uk-UA" w:eastAsia="ru-RU"/>
        </w:rPr>
      </w:pPr>
      <w:r w:rsidRPr="00734A9F">
        <w:rPr>
          <w:rFonts w:ascii="Times New Roman" w:eastAsia="Times New Roman" w:hAnsi="Times New Roman" w:cs="Times New Roman"/>
          <w:b/>
          <w:bCs/>
          <w:color w:val="000000"/>
          <w:sz w:val="28"/>
          <w:szCs w:val="28"/>
          <w:lang w:val="uk-UA" w:eastAsia="ru-RU"/>
        </w:rPr>
        <w:t xml:space="preserve">Р І Ш Е Н </w:t>
      </w:r>
      <w:proofErr w:type="spellStart"/>
      <w:r w:rsidRPr="00734A9F">
        <w:rPr>
          <w:rFonts w:ascii="Times New Roman" w:eastAsia="Times New Roman" w:hAnsi="Times New Roman" w:cs="Times New Roman"/>
          <w:b/>
          <w:bCs/>
          <w:color w:val="000000"/>
          <w:sz w:val="28"/>
          <w:szCs w:val="28"/>
          <w:lang w:val="uk-UA" w:eastAsia="ru-RU"/>
        </w:rPr>
        <w:t>Н</w:t>
      </w:r>
      <w:proofErr w:type="spellEnd"/>
      <w:r w:rsidRPr="00734A9F">
        <w:rPr>
          <w:rFonts w:ascii="Times New Roman" w:eastAsia="Times New Roman" w:hAnsi="Times New Roman" w:cs="Times New Roman"/>
          <w:b/>
          <w:bCs/>
          <w:color w:val="000000"/>
          <w:sz w:val="28"/>
          <w:szCs w:val="28"/>
          <w:lang w:val="uk-UA" w:eastAsia="ru-RU"/>
        </w:rPr>
        <w:t xml:space="preserve"> Я</w:t>
      </w:r>
    </w:p>
    <w:p w14:paraId="1CFB0881" w14:textId="77777777" w:rsidR="0034263A" w:rsidRPr="00734A9F" w:rsidRDefault="0034263A" w:rsidP="0034263A">
      <w:pPr>
        <w:spacing w:after="0" w:line="240" w:lineRule="auto"/>
        <w:jc w:val="center"/>
        <w:rPr>
          <w:rFonts w:ascii="Times New Roman" w:eastAsia="Times New Roman" w:hAnsi="Times New Roman" w:cs="Times New Roman"/>
          <w:b/>
          <w:color w:val="000000"/>
          <w:sz w:val="28"/>
          <w:szCs w:val="28"/>
          <w:lang w:val="uk-UA" w:eastAsia="ru-RU"/>
        </w:rPr>
      </w:pPr>
    </w:p>
    <w:p w14:paraId="39EA1AE2" w14:textId="41F34FE9" w:rsidR="003B6953" w:rsidRDefault="003B6953" w:rsidP="003B6953">
      <w:pPr>
        <w:pStyle w:val="a3"/>
        <w:jc w:val="both"/>
        <w:rPr>
          <w:rFonts w:ascii="Times New Roman" w:hAnsi="Times New Roman"/>
          <w:sz w:val="28"/>
          <w:szCs w:val="28"/>
          <w:lang w:val="uk-UA"/>
        </w:rPr>
      </w:pPr>
      <w:r>
        <w:rPr>
          <w:rFonts w:ascii="Times New Roman" w:hAnsi="Times New Roman"/>
          <w:sz w:val="28"/>
          <w:szCs w:val="28"/>
          <w:lang w:val="uk-UA"/>
        </w:rPr>
        <w:t>01 грудня 2025 року              с. Городок                                    № __1</w:t>
      </w:r>
      <w:r>
        <w:rPr>
          <w:rFonts w:ascii="Times New Roman" w:hAnsi="Times New Roman"/>
          <w:sz w:val="28"/>
          <w:szCs w:val="28"/>
          <w:lang w:val="uk-UA"/>
        </w:rPr>
        <w:t>7</w:t>
      </w:r>
      <w:bookmarkStart w:id="0" w:name="_GoBack"/>
      <w:bookmarkEnd w:id="0"/>
      <w:r>
        <w:rPr>
          <w:rFonts w:ascii="Times New Roman" w:hAnsi="Times New Roman"/>
          <w:sz w:val="28"/>
          <w:szCs w:val="28"/>
          <w:lang w:val="uk-UA"/>
        </w:rPr>
        <w:t>/55_</w:t>
      </w:r>
    </w:p>
    <w:p w14:paraId="37FBCEC4" w14:textId="77777777" w:rsidR="0034263A" w:rsidRPr="00734A9F" w:rsidRDefault="0034263A" w:rsidP="0034263A">
      <w:pPr>
        <w:tabs>
          <w:tab w:val="center" w:pos="4677"/>
          <w:tab w:val="right" w:pos="9355"/>
        </w:tabs>
        <w:suppressAutoHyphens/>
        <w:spacing w:after="0" w:line="240" w:lineRule="auto"/>
        <w:jc w:val="right"/>
        <w:rPr>
          <w:rFonts w:ascii="Times New Roman" w:eastAsia="Times New Roman" w:hAnsi="Times New Roman" w:cs="Times New Roman"/>
          <w:b/>
          <w:sz w:val="28"/>
          <w:szCs w:val="28"/>
          <w:lang w:val="uk-UA" w:eastAsia="ar-SA"/>
        </w:rPr>
      </w:pPr>
    </w:p>
    <w:p w14:paraId="6A340190" w14:textId="77777777" w:rsidR="00AB27D5" w:rsidRPr="00734A9F" w:rsidRDefault="00AB27D5" w:rsidP="00AB27D5">
      <w:pPr>
        <w:tabs>
          <w:tab w:val="center" w:pos="4677"/>
          <w:tab w:val="right" w:pos="9355"/>
        </w:tabs>
        <w:suppressAutoHyphens/>
        <w:spacing w:after="0" w:line="240" w:lineRule="auto"/>
        <w:jc w:val="right"/>
        <w:rPr>
          <w:rFonts w:ascii="Times New Roman" w:eastAsia="Times New Roman" w:hAnsi="Times New Roman" w:cs="Times New Roman"/>
          <w:b/>
          <w:sz w:val="28"/>
          <w:szCs w:val="28"/>
          <w:lang w:val="uk-UA" w:eastAsia="ar-SA"/>
        </w:rPr>
      </w:pPr>
    </w:p>
    <w:p w14:paraId="682CE2FA" w14:textId="5C215212" w:rsidR="00AB27D5" w:rsidRPr="00734A9F" w:rsidRDefault="00AB27D5" w:rsidP="00AB27D5">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734A9F">
        <w:rPr>
          <w:rFonts w:ascii="Times New Roman" w:eastAsia="Times New Roman" w:hAnsi="Times New Roman" w:cs="Times New Roman"/>
          <w:b/>
          <w:sz w:val="28"/>
          <w:szCs w:val="28"/>
          <w:lang w:val="uk-UA" w:eastAsia="ar-SA"/>
        </w:rPr>
        <w:t xml:space="preserve">Про </w:t>
      </w:r>
      <w:r w:rsidR="002F10DF" w:rsidRPr="00734A9F">
        <w:rPr>
          <w:rFonts w:ascii="Times New Roman" w:eastAsia="Times New Roman" w:hAnsi="Times New Roman" w:cs="Times New Roman"/>
          <w:b/>
          <w:sz w:val="28"/>
          <w:szCs w:val="28"/>
          <w:lang w:val="uk-UA" w:eastAsia="ar-SA"/>
        </w:rPr>
        <w:t>затвердже</w:t>
      </w:r>
      <w:r w:rsidR="00C744AB" w:rsidRPr="00734A9F">
        <w:rPr>
          <w:rFonts w:ascii="Times New Roman" w:eastAsia="Times New Roman" w:hAnsi="Times New Roman" w:cs="Times New Roman"/>
          <w:b/>
          <w:sz w:val="28"/>
          <w:szCs w:val="28"/>
          <w:lang w:val="uk-UA" w:eastAsia="ar-SA"/>
        </w:rPr>
        <w:t>ння</w:t>
      </w:r>
      <w:r w:rsidRPr="00734A9F">
        <w:rPr>
          <w:rFonts w:ascii="Times New Roman" w:eastAsia="Times New Roman" w:hAnsi="Times New Roman" w:cs="Times New Roman"/>
          <w:b/>
          <w:sz w:val="28"/>
          <w:szCs w:val="28"/>
          <w:lang w:val="uk-UA" w:eastAsia="ar-SA"/>
        </w:rPr>
        <w:t xml:space="preserve"> </w:t>
      </w:r>
      <w:r w:rsidR="001A5033" w:rsidRPr="00734A9F">
        <w:rPr>
          <w:rFonts w:ascii="Times New Roman" w:eastAsia="Times New Roman" w:hAnsi="Times New Roman" w:cs="Times New Roman"/>
          <w:b/>
          <w:sz w:val="28"/>
          <w:szCs w:val="28"/>
          <w:lang w:val="uk-UA" w:eastAsia="ar-SA"/>
        </w:rPr>
        <w:t xml:space="preserve"> </w:t>
      </w:r>
      <w:r w:rsidR="00D14A98" w:rsidRPr="00734A9F">
        <w:rPr>
          <w:rFonts w:ascii="Times New Roman" w:eastAsia="Times New Roman" w:hAnsi="Times New Roman" w:cs="Times New Roman"/>
          <w:b/>
          <w:sz w:val="28"/>
          <w:szCs w:val="28"/>
          <w:lang w:val="uk-UA" w:eastAsia="ar-SA"/>
        </w:rPr>
        <w:t>ц</w:t>
      </w:r>
      <w:r w:rsidR="001A5033" w:rsidRPr="00734A9F">
        <w:rPr>
          <w:rFonts w:ascii="Times New Roman" w:eastAsia="Times New Roman" w:hAnsi="Times New Roman" w:cs="Times New Roman"/>
          <w:b/>
          <w:sz w:val="28"/>
          <w:szCs w:val="28"/>
          <w:lang w:val="uk-UA" w:eastAsia="ar-SA"/>
        </w:rPr>
        <w:t xml:space="preserve">ільової </w:t>
      </w:r>
      <w:r w:rsidR="00D14A98" w:rsidRPr="00734A9F">
        <w:rPr>
          <w:rFonts w:ascii="Times New Roman" w:eastAsia="Times New Roman" w:hAnsi="Times New Roman" w:cs="Times New Roman"/>
          <w:b/>
          <w:sz w:val="28"/>
          <w:szCs w:val="28"/>
          <w:lang w:val="uk-UA" w:eastAsia="ar-SA"/>
        </w:rPr>
        <w:t>П</w:t>
      </w:r>
      <w:r w:rsidRPr="00734A9F">
        <w:rPr>
          <w:rFonts w:ascii="Times New Roman" w:eastAsia="Times New Roman" w:hAnsi="Times New Roman" w:cs="Times New Roman"/>
          <w:b/>
          <w:sz w:val="28"/>
          <w:szCs w:val="28"/>
          <w:lang w:val="uk-UA" w:eastAsia="ar-SA"/>
        </w:rPr>
        <w:t>рограми</w:t>
      </w:r>
      <w:r w:rsidR="00475BF3" w:rsidRPr="00734A9F">
        <w:rPr>
          <w:rFonts w:ascii="Times New Roman" w:eastAsia="Times New Roman" w:hAnsi="Times New Roman" w:cs="Times New Roman"/>
          <w:b/>
          <w:sz w:val="28"/>
          <w:szCs w:val="28"/>
          <w:lang w:val="uk-UA" w:eastAsia="ar-SA"/>
        </w:rPr>
        <w:t xml:space="preserve">  </w:t>
      </w:r>
      <w:r w:rsidRPr="00734A9F">
        <w:rPr>
          <w:rFonts w:ascii="Times New Roman" w:eastAsia="Times New Roman" w:hAnsi="Times New Roman" w:cs="Times New Roman"/>
          <w:b/>
          <w:sz w:val="28"/>
          <w:szCs w:val="28"/>
          <w:lang w:val="uk-UA" w:eastAsia="ar-SA"/>
        </w:rPr>
        <w:t xml:space="preserve"> </w:t>
      </w:r>
    </w:p>
    <w:p w14:paraId="1D0C7FB7" w14:textId="77777777" w:rsidR="000F1F69" w:rsidRPr="00734A9F" w:rsidRDefault="00EE24D4"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734A9F">
        <w:rPr>
          <w:rFonts w:ascii="Times New Roman" w:eastAsia="Times New Roman" w:hAnsi="Times New Roman" w:cs="Times New Roman"/>
          <w:b/>
          <w:sz w:val="28"/>
          <w:szCs w:val="28"/>
          <w:lang w:val="uk-UA" w:eastAsia="ar-SA"/>
        </w:rPr>
        <w:t xml:space="preserve">підтримки </w:t>
      </w:r>
      <w:r w:rsidR="000F1F69" w:rsidRPr="00734A9F">
        <w:rPr>
          <w:rFonts w:ascii="Times New Roman" w:eastAsia="Times New Roman" w:hAnsi="Times New Roman" w:cs="Times New Roman"/>
          <w:b/>
          <w:sz w:val="28"/>
          <w:szCs w:val="28"/>
          <w:lang w:val="uk-UA" w:eastAsia="ar-SA"/>
        </w:rPr>
        <w:t xml:space="preserve">жителів Городоцької </w:t>
      </w:r>
    </w:p>
    <w:p w14:paraId="038C62BB" w14:textId="77777777" w:rsidR="00475BF3" w:rsidRPr="00734A9F" w:rsidRDefault="000F1F69"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734A9F">
        <w:rPr>
          <w:rFonts w:ascii="Times New Roman" w:eastAsia="Times New Roman" w:hAnsi="Times New Roman" w:cs="Times New Roman"/>
          <w:b/>
          <w:sz w:val="28"/>
          <w:szCs w:val="28"/>
          <w:lang w:val="uk-UA" w:eastAsia="ar-SA"/>
        </w:rPr>
        <w:t xml:space="preserve">сільської ради, які </w:t>
      </w:r>
      <w:r w:rsidR="00475BF3" w:rsidRPr="00734A9F">
        <w:rPr>
          <w:rFonts w:ascii="Times New Roman" w:eastAsia="Times New Roman" w:hAnsi="Times New Roman" w:cs="Times New Roman"/>
          <w:b/>
          <w:sz w:val="28"/>
          <w:szCs w:val="28"/>
          <w:lang w:val="uk-UA" w:eastAsia="ar-SA"/>
        </w:rPr>
        <w:t xml:space="preserve"> призван</w:t>
      </w:r>
      <w:r w:rsidRPr="00734A9F">
        <w:rPr>
          <w:rFonts w:ascii="Times New Roman" w:eastAsia="Times New Roman" w:hAnsi="Times New Roman" w:cs="Times New Roman"/>
          <w:b/>
          <w:sz w:val="28"/>
          <w:szCs w:val="28"/>
          <w:lang w:val="uk-UA" w:eastAsia="ar-SA"/>
        </w:rPr>
        <w:t>і</w:t>
      </w:r>
      <w:r w:rsidR="00475BF3" w:rsidRPr="00734A9F">
        <w:rPr>
          <w:rFonts w:ascii="Times New Roman" w:eastAsia="Times New Roman" w:hAnsi="Times New Roman" w:cs="Times New Roman"/>
          <w:b/>
          <w:sz w:val="28"/>
          <w:szCs w:val="28"/>
          <w:lang w:val="uk-UA" w:eastAsia="ar-SA"/>
        </w:rPr>
        <w:t xml:space="preserve"> на військову </w:t>
      </w:r>
    </w:p>
    <w:p w14:paraId="3BB44BD8" w14:textId="7A831787" w:rsidR="00475BF3" w:rsidRPr="00734A9F" w:rsidRDefault="00475BF3"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734A9F">
        <w:rPr>
          <w:rFonts w:ascii="Times New Roman" w:eastAsia="Times New Roman" w:hAnsi="Times New Roman" w:cs="Times New Roman"/>
          <w:b/>
          <w:sz w:val="28"/>
          <w:szCs w:val="28"/>
          <w:lang w:val="uk-UA" w:eastAsia="ar-SA"/>
        </w:rPr>
        <w:t>службу під час мобілізації,</w:t>
      </w:r>
      <w:r w:rsidR="000F1F69" w:rsidRPr="00734A9F">
        <w:rPr>
          <w:rFonts w:ascii="Times New Roman" w:eastAsia="Times New Roman" w:hAnsi="Times New Roman" w:cs="Times New Roman"/>
          <w:b/>
          <w:sz w:val="28"/>
          <w:szCs w:val="28"/>
          <w:lang w:val="uk-UA" w:eastAsia="ar-SA"/>
        </w:rPr>
        <w:t xml:space="preserve"> </w:t>
      </w:r>
      <w:r w:rsidRPr="00734A9F">
        <w:rPr>
          <w:rFonts w:ascii="Times New Roman" w:eastAsia="Times New Roman" w:hAnsi="Times New Roman" w:cs="Times New Roman"/>
          <w:b/>
          <w:sz w:val="28"/>
          <w:szCs w:val="28"/>
          <w:lang w:val="uk-UA" w:eastAsia="ar-SA"/>
        </w:rPr>
        <w:t xml:space="preserve"> укла</w:t>
      </w:r>
      <w:r w:rsidR="00EE24D4" w:rsidRPr="00734A9F">
        <w:rPr>
          <w:rFonts w:ascii="Times New Roman" w:eastAsia="Times New Roman" w:hAnsi="Times New Roman" w:cs="Times New Roman"/>
          <w:b/>
          <w:sz w:val="28"/>
          <w:szCs w:val="28"/>
          <w:lang w:val="uk-UA" w:eastAsia="ar-SA"/>
        </w:rPr>
        <w:t>ли</w:t>
      </w:r>
      <w:r w:rsidRPr="00734A9F">
        <w:rPr>
          <w:rFonts w:ascii="Times New Roman" w:eastAsia="Times New Roman" w:hAnsi="Times New Roman" w:cs="Times New Roman"/>
          <w:b/>
          <w:sz w:val="28"/>
          <w:szCs w:val="28"/>
          <w:lang w:val="uk-UA" w:eastAsia="ar-SA"/>
        </w:rPr>
        <w:t xml:space="preserve"> </w:t>
      </w:r>
    </w:p>
    <w:p w14:paraId="0ECE61E2" w14:textId="77777777" w:rsidR="00475BF3" w:rsidRPr="00734A9F" w:rsidRDefault="00475BF3"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734A9F">
        <w:rPr>
          <w:rFonts w:ascii="Times New Roman" w:eastAsia="Times New Roman" w:hAnsi="Times New Roman" w:cs="Times New Roman"/>
          <w:b/>
          <w:sz w:val="28"/>
          <w:szCs w:val="28"/>
          <w:lang w:val="uk-UA" w:eastAsia="ar-SA"/>
        </w:rPr>
        <w:t xml:space="preserve">контракт внаслідок оголошення рішення </w:t>
      </w:r>
    </w:p>
    <w:p w14:paraId="1E8DC85C" w14:textId="77777777" w:rsidR="000F1F69" w:rsidRPr="00734A9F" w:rsidRDefault="00475BF3"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734A9F">
        <w:rPr>
          <w:rFonts w:ascii="Times New Roman" w:eastAsia="Times New Roman" w:hAnsi="Times New Roman" w:cs="Times New Roman"/>
          <w:b/>
          <w:sz w:val="28"/>
          <w:szCs w:val="28"/>
          <w:lang w:val="uk-UA" w:eastAsia="ar-SA"/>
        </w:rPr>
        <w:t>про мобілізацію та( або) воєнного стану</w:t>
      </w:r>
      <w:r w:rsidR="00EE24D4" w:rsidRPr="00734A9F">
        <w:rPr>
          <w:rFonts w:ascii="Times New Roman" w:eastAsia="Times New Roman" w:hAnsi="Times New Roman" w:cs="Times New Roman"/>
          <w:b/>
          <w:sz w:val="28"/>
          <w:szCs w:val="28"/>
          <w:lang w:val="uk-UA" w:eastAsia="ar-SA"/>
        </w:rPr>
        <w:t xml:space="preserve">,  </w:t>
      </w:r>
    </w:p>
    <w:p w14:paraId="404C402C" w14:textId="006913FB" w:rsidR="006A5063" w:rsidRPr="00734A9F" w:rsidRDefault="00EE24D4"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734A9F">
        <w:rPr>
          <w:rFonts w:ascii="Times New Roman" w:eastAsia="Times New Roman" w:hAnsi="Times New Roman" w:cs="Times New Roman"/>
          <w:b/>
          <w:sz w:val="28"/>
          <w:szCs w:val="28"/>
          <w:lang w:val="uk-UA" w:eastAsia="ar-SA"/>
        </w:rPr>
        <w:t>прирівнян</w:t>
      </w:r>
      <w:r w:rsidR="009F0A13" w:rsidRPr="00734A9F">
        <w:rPr>
          <w:rFonts w:ascii="Times New Roman" w:eastAsia="Times New Roman" w:hAnsi="Times New Roman" w:cs="Times New Roman"/>
          <w:b/>
          <w:sz w:val="28"/>
          <w:szCs w:val="28"/>
          <w:lang w:val="uk-UA" w:eastAsia="ar-SA"/>
        </w:rPr>
        <w:t>их</w:t>
      </w:r>
      <w:r w:rsidRPr="00734A9F">
        <w:rPr>
          <w:rFonts w:ascii="Times New Roman" w:eastAsia="Times New Roman" w:hAnsi="Times New Roman" w:cs="Times New Roman"/>
          <w:b/>
          <w:sz w:val="28"/>
          <w:szCs w:val="28"/>
          <w:lang w:val="uk-UA" w:eastAsia="ar-SA"/>
        </w:rPr>
        <w:t xml:space="preserve"> до них</w:t>
      </w:r>
      <w:r w:rsidR="00C925BC" w:rsidRPr="00734A9F">
        <w:rPr>
          <w:rFonts w:ascii="Times New Roman" w:eastAsia="Times New Roman" w:hAnsi="Times New Roman" w:cs="Times New Roman"/>
          <w:b/>
          <w:sz w:val="28"/>
          <w:szCs w:val="28"/>
          <w:lang w:val="uk-UA" w:eastAsia="ar-SA"/>
        </w:rPr>
        <w:t xml:space="preserve"> інш</w:t>
      </w:r>
      <w:r w:rsidR="009F0A13" w:rsidRPr="00734A9F">
        <w:rPr>
          <w:rFonts w:ascii="Times New Roman" w:eastAsia="Times New Roman" w:hAnsi="Times New Roman" w:cs="Times New Roman"/>
          <w:b/>
          <w:sz w:val="28"/>
          <w:szCs w:val="28"/>
          <w:lang w:val="uk-UA" w:eastAsia="ar-SA"/>
        </w:rPr>
        <w:t>их</w:t>
      </w:r>
      <w:r w:rsidRPr="00734A9F">
        <w:rPr>
          <w:rFonts w:ascii="Times New Roman" w:eastAsia="Times New Roman" w:hAnsi="Times New Roman" w:cs="Times New Roman"/>
          <w:b/>
          <w:sz w:val="28"/>
          <w:szCs w:val="28"/>
          <w:lang w:val="uk-UA" w:eastAsia="ar-SA"/>
        </w:rPr>
        <w:t xml:space="preserve"> ос</w:t>
      </w:r>
      <w:r w:rsidR="009F0A13" w:rsidRPr="00734A9F">
        <w:rPr>
          <w:rFonts w:ascii="Times New Roman" w:eastAsia="Times New Roman" w:hAnsi="Times New Roman" w:cs="Times New Roman"/>
          <w:b/>
          <w:sz w:val="28"/>
          <w:szCs w:val="28"/>
          <w:lang w:val="uk-UA" w:eastAsia="ar-SA"/>
        </w:rPr>
        <w:t>іб</w:t>
      </w:r>
      <w:r w:rsidR="00C925BC" w:rsidRPr="00734A9F">
        <w:rPr>
          <w:rFonts w:ascii="Times New Roman" w:eastAsia="Times New Roman" w:hAnsi="Times New Roman" w:cs="Times New Roman"/>
          <w:b/>
          <w:sz w:val="28"/>
          <w:szCs w:val="28"/>
          <w:lang w:val="uk-UA" w:eastAsia="ar-SA"/>
        </w:rPr>
        <w:t>,</w:t>
      </w:r>
      <w:r w:rsidRPr="00734A9F">
        <w:rPr>
          <w:rFonts w:ascii="Times New Roman" w:eastAsia="Times New Roman" w:hAnsi="Times New Roman" w:cs="Times New Roman"/>
          <w:b/>
          <w:sz w:val="28"/>
          <w:szCs w:val="28"/>
          <w:lang w:val="uk-UA" w:eastAsia="ar-SA"/>
        </w:rPr>
        <w:t xml:space="preserve"> та членів їх</w:t>
      </w:r>
    </w:p>
    <w:p w14:paraId="4846AE27" w14:textId="058E5DC3" w:rsidR="00475BF3" w:rsidRPr="00734A9F" w:rsidRDefault="00EE24D4"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734A9F">
        <w:rPr>
          <w:rFonts w:ascii="Times New Roman" w:eastAsia="Times New Roman" w:hAnsi="Times New Roman" w:cs="Times New Roman"/>
          <w:b/>
          <w:sz w:val="28"/>
          <w:szCs w:val="28"/>
          <w:lang w:val="uk-UA" w:eastAsia="ar-SA"/>
        </w:rPr>
        <w:t>сімей</w:t>
      </w:r>
      <w:r w:rsidR="006A5063" w:rsidRPr="00734A9F">
        <w:rPr>
          <w:rFonts w:ascii="Times New Roman" w:eastAsia="Times New Roman" w:hAnsi="Times New Roman" w:cs="Times New Roman"/>
          <w:b/>
          <w:sz w:val="28"/>
          <w:szCs w:val="28"/>
          <w:lang w:val="uk-UA" w:eastAsia="ar-SA"/>
        </w:rPr>
        <w:t xml:space="preserve"> на 202</w:t>
      </w:r>
      <w:r w:rsidR="009E5466" w:rsidRPr="00734A9F">
        <w:rPr>
          <w:rFonts w:ascii="Times New Roman" w:eastAsia="Times New Roman" w:hAnsi="Times New Roman" w:cs="Times New Roman"/>
          <w:b/>
          <w:sz w:val="28"/>
          <w:szCs w:val="28"/>
          <w:lang w:val="uk-UA" w:eastAsia="ar-SA"/>
        </w:rPr>
        <w:t>6</w:t>
      </w:r>
      <w:r w:rsidR="006A5063" w:rsidRPr="00734A9F">
        <w:rPr>
          <w:rFonts w:ascii="Times New Roman" w:eastAsia="Times New Roman" w:hAnsi="Times New Roman" w:cs="Times New Roman"/>
          <w:b/>
          <w:sz w:val="28"/>
          <w:szCs w:val="28"/>
          <w:lang w:val="uk-UA" w:eastAsia="ar-SA"/>
        </w:rPr>
        <w:t>-202</w:t>
      </w:r>
      <w:r w:rsidR="009E5466" w:rsidRPr="00734A9F">
        <w:rPr>
          <w:rFonts w:ascii="Times New Roman" w:eastAsia="Times New Roman" w:hAnsi="Times New Roman" w:cs="Times New Roman"/>
          <w:b/>
          <w:sz w:val="28"/>
          <w:szCs w:val="28"/>
          <w:lang w:val="uk-UA" w:eastAsia="ar-SA"/>
        </w:rPr>
        <w:t>7</w:t>
      </w:r>
      <w:r w:rsidR="006A5063" w:rsidRPr="00734A9F">
        <w:rPr>
          <w:rFonts w:ascii="Times New Roman" w:eastAsia="Times New Roman" w:hAnsi="Times New Roman" w:cs="Times New Roman"/>
          <w:b/>
          <w:sz w:val="28"/>
          <w:szCs w:val="28"/>
          <w:lang w:val="uk-UA" w:eastAsia="ar-SA"/>
        </w:rPr>
        <w:t xml:space="preserve"> роки</w:t>
      </w:r>
      <w:r w:rsidRPr="00734A9F">
        <w:rPr>
          <w:rFonts w:ascii="Times New Roman" w:eastAsia="Times New Roman" w:hAnsi="Times New Roman" w:cs="Times New Roman"/>
          <w:b/>
          <w:sz w:val="28"/>
          <w:szCs w:val="28"/>
          <w:lang w:val="uk-UA" w:eastAsia="ar-SA"/>
        </w:rPr>
        <w:t xml:space="preserve">  </w:t>
      </w:r>
      <w:r w:rsidR="00475BF3" w:rsidRPr="00734A9F">
        <w:rPr>
          <w:rFonts w:ascii="Times New Roman" w:eastAsia="Times New Roman" w:hAnsi="Times New Roman" w:cs="Times New Roman"/>
          <w:b/>
          <w:sz w:val="28"/>
          <w:szCs w:val="28"/>
          <w:lang w:val="uk-UA" w:eastAsia="ar-SA"/>
        </w:rPr>
        <w:t xml:space="preserve">   </w:t>
      </w:r>
    </w:p>
    <w:p w14:paraId="5A93E3A9" w14:textId="77777777" w:rsidR="00475BF3" w:rsidRPr="00734A9F" w:rsidRDefault="00475BF3" w:rsidP="001A5033">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p>
    <w:p w14:paraId="1BEE81A3" w14:textId="77777777" w:rsidR="00465C60" w:rsidRPr="00734A9F" w:rsidRDefault="00465C60" w:rsidP="00AB27D5">
      <w:pPr>
        <w:pStyle w:val="a3"/>
        <w:ind w:firstLine="567"/>
        <w:jc w:val="both"/>
        <w:rPr>
          <w:rFonts w:ascii="Times New Roman" w:hAnsi="Times New Roman" w:cs="Times New Roman"/>
          <w:sz w:val="28"/>
          <w:szCs w:val="28"/>
          <w:lang w:val="uk-UA"/>
        </w:rPr>
      </w:pPr>
    </w:p>
    <w:p w14:paraId="7691ADE5" w14:textId="51952673" w:rsidR="00AB27D5" w:rsidRPr="00734A9F" w:rsidRDefault="00AB27D5" w:rsidP="00AB27D5">
      <w:pPr>
        <w:pStyle w:val="a3"/>
        <w:ind w:firstLine="567"/>
        <w:jc w:val="both"/>
        <w:rPr>
          <w:rFonts w:ascii="Times New Roman" w:hAnsi="Times New Roman" w:cs="Times New Roman"/>
          <w:sz w:val="28"/>
          <w:szCs w:val="28"/>
          <w:lang w:val="uk-UA"/>
        </w:rPr>
      </w:pPr>
      <w:r w:rsidRPr="00734A9F">
        <w:rPr>
          <w:rFonts w:ascii="Times New Roman" w:hAnsi="Times New Roman" w:cs="Times New Roman"/>
          <w:sz w:val="28"/>
          <w:szCs w:val="28"/>
          <w:lang w:val="uk-UA"/>
        </w:rPr>
        <w:t xml:space="preserve">Відповідно до Законів України </w:t>
      </w:r>
      <w:r w:rsidR="00DA00DA" w:rsidRPr="00734A9F">
        <w:rPr>
          <w:rFonts w:ascii="Times New Roman" w:hAnsi="Times New Roman" w:cs="Times New Roman"/>
          <w:sz w:val="28"/>
          <w:szCs w:val="28"/>
          <w:lang w:val="uk-UA"/>
        </w:rPr>
        <w:t xml:space="preserve">«Про </w:t>
      </w:r>
      <w:r w:rsidR="00DA00DA" w:rsidRPr="00734A9F">
        <w:rPr>
          <w:rFonts w:ascii="Times New Roman" w:hAnsi="Times New Roman" w:cs="Times New Roman"/>
          <w:sz w:val="28"/>
          <w:szCs w:val="28"/>
          <w:shd w:val="clear" w:color="auto" w:fill="FFFFFF"/>
          <w:lang w:val="uk-UA"/>
        </w:rPr>
        <w:t>правовий режим воєнного стану</w:t>
      </w:r>
      <w:r w:rsidR="00DA00DA" w:rsidRPr="00734A9F">
        <w:rPr>
          <w:rFonts w:ascii="Times New Roman" w:hAnsi="Times New Roman" w:cs="Times New Roman"/>
          <w:spacing w:val="-4"/>
          <w:sz w:val="28"/>
          <w:szCs w:val="28"/>
          <w:lang w:val="uk-UA"/>
        </w:rPr>
        <w:t>»,</w:t>
      </w:r>
      <w:r w:rsidR="000A7A48" w:rsidRPr="00734A9F">
        <w:rPr>
          <w:b/>
          <w:bCs/>
          <w:color w:val="333333"/>
          <w:sz w:val="32"/>
          <w:szCs w:val="32"/>
          <w:shd w:val="clear" w:color="auto" w:fill="FFFFFF"/>
          <w:lang w:val="uk-UA"/>
        </w:rPr>
        <w:t xml:space="preserve"> </w:t>
      </w:r>
      <w:r w:rsidR="000A7A48" w:rsidRPr="00734A9F">
        <w:rPr>
          <w:rFonts w:ascii="Times New Roman" w:hAnsi="Times New Roman" w:cs="Times New Roman"/>
          <w:bCs/>
          <w:sz w:val="28"/>
          <w:szCs w:val="28"/>
          <w:shd w:val="clear" w:color="auto" w:fill="FFFFFF"/>
          <w:lang w:val="uk-UA"/>
        </w:rPr>
        <w:t>«Про військовий обов'язок і військову службу»</w:t>
      </w:r>
      <w:r w:rsidR="000A7A48" w:rsidRPr="00734A9F">
        <w:rPr>
          <w:rFonts w:ascii="Times New Roman" w:hAnsi="Times New Roman" w:cs="Times New Roman"/>
          <w:bCs/>
          <w:color w:val="333333"/>
          <w:sz w:val="28"/>
          <w:szCs w:val="28"/>
          <w:shd w:val="clear" w:color="auto" w:fill="FFFFFF"/>
          <w:lang w:val="uk-UA"/>
        </w:rPr>
        <w:t>,</w:t>
      </w:r>
      <w:r w:rsidR="00DA00DA" w:rsidRPr="00734A9F">
        <w:rPr>
          <w:rFonts w:ascii="Times New Roman" w:hAnsi="Times New Roman" w:cs="Times New Roman"/>
          <w:spacing w:val="-4"/>
          <w:sz w:val="28"/>
          <w:szCs w:val="28"/>
          <w:lang w:val="uk-UA"/>
        </w:rPr>
        <w:t xml:space="preserve"> «</w:t>
      </w:r>
      <w:r w:rsidR="00DA00DA" w:rsidRPr="00734A9F">
        <w:rPr>
          <w:rFonts w:ascii="Times New Roman" w:hAnsi="Times New Roman" w:cs="Times New Roman"/>
          <w:sz w:val="28"/>
          <w:szCs w:val="28"/>
          <w:lang w:val="uk-UA"/>
        </w:rPr>
        <w:t>Про затвердження Указу Президента України «Про введення воєнного стану в Україні</w:t>
      </w:r>
      <w:r w:rsidR="00DA00DA" w:rsidRPr="00734A9F">
        <w:rPr>
          <w:rFonts w:ascii="Times New Roman" w:hAnsi="Times New Roman" w:cs="Times New Roman"/>
          <w:spacing w:val="-4"/>
          <w:sz w:val="28"/>
          <w:szCs w:val="28"/>
          <w:lang w:val="uk-UA"/>
        </w:rPr>
        <w:t>»</w:t>
      </w:r>
      <w:r w:rsidR="00DA00DA" w:rsidRPr="00734A9F">
        <w:rPr>
          <w:rFonts w:ascii="Times New Roman" w:hAnsi="Times New Roman" w:cs="Times New Roman"/>
          <w:sz w:val="28"/>
          <w:szCs w:val="28"/>
          <w:lang w:val="uk-UA"/>
        </w:rPr>
        <w:t>, Указу Президента України в</w:t>
      </w:r>
      <w:r w:rsidR="00DA00DA" w:rsidRPr="00734A9F">
        <w:rPr>
          <w:rFonts w:ascii="Times New Roman" w:hAnsi="Times New Roman" w:cs="Times New Roman"/>
          <w:sz w:val="28"/>
          <w:szCs w:val="28"/>
          <w:shd w:val="clear" w:color="auto" w:fill="FFFFFF"/>
          <w:lang w:val="uk-UA"/>
        </w:rPr>
        <w:t xml:space="preserve">ід 24 лютого 2022 року № 64 </w:t>
      </w:r>
      <w:r w:rsidR="00DA00DA" w:rsidRPr="00734A9F">
        <w:rPr>
          <w:rFonts w:ascii="Times New Roman" w:hAnsi="Times New Roman" w:cs="Times New Roman"/>
          <w:spacing w:val="-4"/>
          <w:sz w:val="28"/>
          <w:szCs w:val="28"/>
          <w:lang w:val="uk-UA"/>
        </w:rPr>
        <w:t>«</w:t>
      </w:r>
      <w:r w:rsidR="00DA00DA" w:rsidRPr="00734A9F">
        <w:rPr>
          <w:rFonts w:ascii="Times New Roman" w:hAnsi="Times New Roman" w:cs="Times New Roman"/>
          <w:sz w:val="28"/>
          <w:szCs w:val="28"/>
          <w:lang w:val="uk-UA"/>
        </w:rPr>
        <w:t>Про введення воєнного стану в Україні»</w:t>
      </w:r>
      <w:r w:rsidRPr="00734A9F">
        <w:rPr>
          <w:rFonts w:ascii="Times New Roman" w:hAnsi="Times New Roman" w:cs="Times New Roman"/>
          <w:sz w:val="28"/>
          <w:szCs w:val="28"/>
          <w:lang w:val="uk-UA"/>
        </w:rPr>
        <w:t>, з метою забезпечення</w:t>
      </w:r>
      <w:r w:rsidR="00DA00DA" w:rsidRPr="00734A9F">
        <w:rPr>
          <w:rFonts w:ascii="Times New Roman" w:hAnsi="Times New Roman" w:cs="Times New Roman"/>
          <w:sz w:val="28"/>
          <w:szCs w:val="28"/>
          <w:lang w:val="uk-UA"/>
        </w:rPr>
        <w:t xml:space="preserve"> підтримки </w:t>
      </w:r>
      <w:r w:rsidR="00D14A98" w:rsidRPr="00734A9F">
        <w:rPr>
          <w:rFonts w:ascii="Times New Roman" w:hAnsi="Times New Roman" w:cs="Times New Roman"/>
          <w:sz w:val="28"/>
          <w:szCs w:val="28"/>
          <w:lang w:val="uk-UA"/>
        </w:rPr>
        <w:t xml:space="preserve">жителів Городоцької сільської ради, призваних на </w:t>
      </w:r>
      <w:r w:rsidR="00F06046" w:rsidRPr="00734A9F">
        <w:rPr>
          <w:rFonts w:ascii="Times New Roman" w:hAnsi="Times New Roman" w:cs="Times New Roman"/>
          <w:sz w:val="28"/>
          <w:szCs w:val="28"/>
          <w:lang w:val="uk-UA"/>
        </w:rPr>
        <w:t xml:space="preserve"> військову </w:t>
      </w:r>
      <w:r w:rsidR="00D14A98" w:rsidRPr="00734A9F">
        <w:rPr>
          <w:rFonts w:ascii="Times New Roman" w:hAnsi="Times New Roman" w:cs="Times New Roman"/>
          <w:sz w:val="28"/>
          <w:szCs w:val="28"/>
          <w:lang w:val="uk-UA"/>
        </w:rPr>
        <w:t xml:space="preserve">службу </w:t>
      </w:r>
      <w:r w:rsidR="00F06046" w:rsidRPr="00734A9F">
        <w:rPr>
          <w:rFonts w:ascii="Times New Roman" w:hAnsi="Times New Roman" w:cs="Times New Roman"/>
          <w:sz w:val="28"/>
          <w:szCs w:val="28"/>
          <w:lang w:val="uk-UA"/>
        </w:rPr>
        <w:t>в порядку мобілізації, які уклали контракт на проходження такої служби, інших осіб</w:t>
      </w:r>
      <w:r w:rsidR="00F740C1" w:rsidRPr="00734A9F">
        <w:rPr>
          <w:rFonts w:ascii="Times New Roman" w:hAnsi="Times New Roman" w:cs="Times New Roman"/>
          <w:sz w:val="28"/>
          <w:szCs w:val="28"/>
          <w:lang w:val="uk-UA"/>
        </w:rPr>
        <w:t xml:space="preserve"> та членів їх сімей</w:t>
      </w:r>
      <w:r w:rsidRPr="00734A9F">
        <w:rPr>
          <w:rFonts w:ascii="Times New Roman" w:hAnsi="Times New Roman" w:cs="Times New Roman"/>
          <w:sz w:val="28"/>
          <w:szCs w:val="28"/>
          <w:lang w:val="uk-UA"/>
        </w:rPr>
        <w:t xml:space="preserve">, керуючись статтями </w:t>
      </w:r>
      <w:r w:rsidR="00135087" w:rsidRPr="00734A9F">
        <w:rPr>
          <w:rFonts w:ascii="Times New Roman" w:hAnsi="Times New Roman" w:cs="Times New Roman"/>
          <w:sz w:val="28"/>
          <w:szCs w:val="28"/>
          <w:lang w:val="uk-UA"/>
        </w:rPr>
        <w:t xml:space="preserve">25, </w:t>
      </w:r>
      <w:r w:rsidR="00F04A79" w:rsidRPr="00734A9F">
        <w:rPr>
          <w:rFonts w:ascii="Times New Roman" w:hAnsi="Times New Roman" w:cs="Times New Roman"/>
          <w:sz w:val="28"/>
          <w:szCs w:val="28"/>
          <w:lang w:val="uk-UA"/>
        </w:rPr>
        <w:t>26</w:t>
      </w:r>
      <w:r w:rsidRPr="00734A9F">
        <w:rPr>
          <w:rFonts w:ascii="Times New Roman" w:hAnsi="Times New Roman" w:cs="Times New Roman"/>
          <w:sz w:val="28"/>
          <w:szCs w:val="28"/>
          <w:lang w:val="uk-UA"/>
        </w:rPr>
        <w:t>, 59 Закону України «Про місцеве самоврядування в Україні»,</w:t>
      </w:r>
      <w:r w:rsidR="00F04A79" w:rsidRPr="00734A9F">
        <w:rPr>
          <w:rFonts w:ascii="Times New Roman" w:hAnsi="Times New Roman" w:cs="Times New Roman"/>
          <w:sz w:val="28"/>
          <w:szCs w:val="28"/>
          <w:lang w:val="uk-UA"/>
        </w:rPr>
        <w:t xml:space="preserve">  за погодженням з по</w:t>
      </w:r>
      <w:r w:rsidR="00135087" w:rsidRPr="00734A9F">
        <w:rPr>
          <w:rFonts w:ascii="Times New Roman" w:hAnsi="Times New Roman" w:cs="Times New Roman"/>
          <w:sz w:val="28"/>
          <w:szCs w:val="28"/>
          <w:lang w:val="uk-UA"/>
        </w:rPr>
        <w:t>с</w:t>
      </w:r>
      <w:r w:rsidR="00F04A79" w:rsidRPr="00734A9F">
        <w:rPr>
          <w:rFonts w:ascii="Times New Roman" w:hAnsi="Times New Roman" w:cs="Times New Roman"/>
          <w:sz w:val="28"/>
          <w:szCs w:val="28"/>
          <w:lang w:val="uk-UA"/>
        </w:rPr>
        <w:t xml:space="preserve">тійними комісіями сільської ради, </w:t>
      </w:r>
      <w:r w:rsidRPr="00734A9F">
        <w:rPr>
          <w:rFonts w:ascii="Times New Roman" w:hAnsi="Times New Roman" w:cs="Times New Roman"/>
          <w:sz w:val="28"/>
          <w:szCs w:val="28"/>
          <w:lang w:val="uk-UA"/>
        </w:rPr>
        <w:t>сільськ</w:t>
      </w:r>
      <w:r w:rsidR="002F10DF" w:rsidRPr="00734A9F">
        <w:rPr>
          <w:rFonts w:ascii="Times New Roman" w:hAnsi="Times New Roman" w:cs="Times New Roman"/>
          <w:sz w:val="28"/>
          <w:szCs w:val="28"/>
          <w:lang w:val="uk-UA"/>
        </w:rPr>
        <w:t>а</w:t>
      </w:r>
      <w:r w:rsidRPr="00734A9F">
        <w:rPr>
          <w:rFonts w:ascii="Times New Roman" w:hAnsi="Times New Roman" w:cs="Times New Roman"/>
          <w:sz w:val="28"/>
          <w:szCs w:val="28"/>
          <w:lang w:val="uk-UA"/>
        </w:rPr>
        <w:t xml:space="preserve"> рад</w:t>
      </w:r>
      <w:r w:rsidR="002F10DF" w:rsidRPr="00734A9F">
        <w:rPr>
          <w:rFonts w:ascii="Times New Roman" w:hAnsi="Times New Roman" w:cs="Times New Roman"/>
          <w:sz w:val="28"/>
          <w:szCs w:val="28"/>
          <w:lang w:val="uk-UA"/>
        </w:rPr>
        <w:t>а</w:t>
      </w:r>
    </w:p>
    <w:p w14:paraId="4DC932C9" w14:textId="77777777" w:rsidR="00AB27D5" w:rsidRPr="00734A9F" w:rsidRDefault="00AB27D5" w:rsidP="00AB27D5">
      <w:pPr>
        <w:pStyle w:val="a3"/>
        <w:ind w:firstLine="567"/>
        <w:jc w:val="both"/>
        <w:rPr>
          <w:rFonts w:ascii="Times New Roman" w:hAnsi="Times New Roman" w:cs="Times New Roman"/>
          <w:sz w:val="28"/>
          <w:szCs w:val="28"/>
          <w:lang w:val="uk-UA"/>
        </w:rPr>
      </w:pPr>
    </w:p>
    <w:p w14:paraId="3AAE27F4" w14:textId="6BE9BC7E" w:rsidR="00AB27D5" w:rsidRPr="00734A9F" w:rsidRDefault="00AB27D5" w:rsidP="00AB27D5">
      <w:pPr>
        <w:pStyle w:val="a3"/>
        <w:jc w:val="both"/>
        <w:rPr>
          <w:rFonts w:ascii="Times New Roman" w:hAnsi="Times New Roman" w:cs="Times New Roman"/>
          <w:sz w:val="28"/>
          <w:szCs w:val="28"/>
          <w:lang w:val="uk-UA"/>
        </w:rPr>
      </w:pPr>
      <w:r w:rsidRPr="00734A9F">
        <w:rPr>
          <w:rFonts w:ascii="Times New Roman" w:hAnsi="Times New Roman" w:cs="Times New Roman"/>
          <w:sz w:val="28"/>
          <w:szCs w:val="28"/>
          <w:lang w:val="uk-UA"/>
        </w:rPr>
        <w:t>ВИРІШИ</w:t>
      </w:r>
      <w:r w:rsidR="00F04A79" w:rsidRPr="00734A9F">
        <w:rPr>
          <w:rFonts w:ascii="Times New Roman" w:hAnsi="Times New Roman" w:cs="Times New Roman"/>
          <w:sz w:val="28"/>
          <w:szCs w:val="28"/>
          <w:lang w:val="uk-UA"/>
        </w:rPr>
        <w:t>ЛА</w:t>
      </w:r>
      <w:r w:rsidRPr="00734A9F">
        <w:rPr>
          <w:rFonts w:ascii="Times New Roman" w:hAnsi="Times New Roman" w:cs="Times New Roman"/>
          <w:sz w:val="28"/>
          <w:szCs w:val="28"/>
          <w:lang w:val="uk-UA"/>
        </w:rPr>
        <w:t>:</w:t>
      </w:r>
    </w:p>
    <w:p w14:paraId="463F9ACD" w14:textId="77777777" w:rsidR="00AB27D5" w:rsidRPr="00734A9F" w:rsidRDefault="00AB27D5" w:rsidP="00AB27D5">
      <w:pPr>
        <w:pStyle w:val="a3"/>
        <w:jc w:val="both"/>
        <w:rPr>
          <w:rFonts w:ascii="Times New Roman" w:hAnsi="Times New Roman" w:cs="Times New Roman"/>
          <w:sz w:val="28"/>
          <w:szCs w:val="28"/>
          <w:lang w:val="uk-UA"/>
        </w:rPr>
      </w:pPr>
    </w:p>
    <w:p w14:paraId="1122782D" w14:textId="23A81364" w:rsidR="00AB27D5" w:rsidRPr="00734A9F" w:rsidRDefault="00AB27D5" w:rsidP="000F1F69">
      <w:pPr>
        <w:tabs>
          <w:tab w:val="center" w:pos="4677"/>
          <w:tab w:val="right" w:pos="9355"/>
        </w:tabs>
        <w:suppressAutoHyphens/>
        <w:spacing w:after="0" w:line="240" w:lineRule="auto"/>
        <w:ind w:firstLine="567"/>
        <w:jc w:val="both"/>
        <w:rPr>
          <w:rFonts w:ascii="Times New Roman" w:hAnsi="Times New Roman" w:cs="Times New Roman"/>
          <w:sz w:val="28"/>
          <w:szCs w:val="28"/>
          <w:lang w:val="uk-UA"/>
        </w:rPr>
      </w:pPr>
      <w:r w:rsidRPr="00734A9F">
        <w:rPr>
          <w:rFonts w:ascii="Times New Roman" w:hAnsi="Times New Roman" w:cs="Times New Roman"/>
          <w:sz w:val="28"/>
          <w:szCs w:val="28"/>
          <w:lang w:val="uk-UA"/>
        </w:rPr>
        <w:t xml:space="preserve">1. </w:t>
      </w:r>
      <w:r w:rsidR="00135087" w:rsidRPr="00734A9F">
        <w:rPr>
          <w:rFonts w:ascii="Times New Roman" w:hAnsi="Times New Roman" w:cs="Times New Roman"/>
          <w:sz w:val="28"/>
          <w:szCs w:val="28"/>
          <w:lang w:val="uk-UA"/>
        </w:rPr>
        <w:t xml:space="preserve">Затвердити </w:t>
      </w:r>
      <w:r w:rsidR="00D14A98" w:rsidRPr="00734A9F">
        <w:rPr>
          <w:rFonts w:ascii="Times New Roman" w:hAnsi="Times New Roman" w:cs="Times New Roman"/>
          <w:sz w:val="28"/>
          <w:szCs w:val="28"/>
          <w:lang w:val="uk-UA"/>
        </w:rPr>
        <w:t>ц</w:t>
      </w:r>
      <w:r w:rsidR="000F1F69" w:rsidRPr="00734A9F">
        <w:rPr>
          <w:rFonts w:ascii="Times New Roman" w:eastAsia="Times New Roman" w:hAnsi="Times New Roman" w:cs="Times New Roman"/>
          <w:sz w:val="28"/>
          <w:szCs w:val="28"/>
          <w:lang w:val="uk-UA" w:eastAsia="ar-SA"/>
        </w:rPr>
        <w:t>ільов</w:t>
      </w:r>
      <w:r w:rsidR="00E713E4" w:rsidRPr="00734A9F">
        <w:rPr>
          <w:rFonts w:ascii="Times New Roman" w:eastAsia="Times New Roman" w:hAnsi="Times New Roman" w:cs="Times New Roman"/>
          <w:sz w:val="28"/>
          <w:szCs w:val="28"/>
          <w:lang w:val="uk-UA" w:eastAsia="ar-SA"/>
        </w:rPr>
        <w:t>у</w:t>
      </w:r>
      <w:r w:rsidR="000F1F69" w:rsidRPr="00734A9F">
        <w:rPr>
          <w:rFonts w:ascii="Times New Roman" w:eastAsia="Times New Roman" w:hAnsi="Times New Roman" w:cs="Times New Roman"/>
          <w:sz w:val="28"/>
          <w:szCs w:val="28"/>
          <w:lang w:val="uk-UA" w:eastAsia="ar-SA"/>
        </w:rPr>
        <w:t xml:space="preserve"> </w:t>
      </w:r>
      <w:r w:rsidR="00D14A98" w:rsidRPr="00734A9F">
        <w:rPr>
          <w:rFonts w:ascii="Times New Roman" w:eastAsia="Times New Roman" w:hAnsi="Times New Roman" w:cs="Times New Roman"/>
          <w:sz w:val="28"/>
          <w:szCs w:val="28"/>
          <w:lang w:val="uk-UA" w:eastAsia="ar-SA"/>
        </w:rPr>
        <w:t>П</w:t>
      </w:r>
      <w:r w:rsidR="000F1F69" w:rsidRPr="00734A9F">
        <w:rPr>
          <w:rFonts w:ascii="Times New Roman" w:eastAsia="Times New Roman" w:hAnsi="Times New Roman" w:cs="Times New Roman"/>
          <w:sz w:val="28"/>
          <w:szCs w:val="28"/>
          <w:lang w:val="uk-UA" w:eastAsia="ar-SA"/>
        </w:rPr>
        <w:t>рограм</w:t>
      </w:r>
      <w:r w:rsidR="00E713E4" w:rsidRPr="00734A9F">
        <w:rPr>
          <w:rFonts w:ascii="Times New Roman" w:eastAsia="Times New Roman" w:hAnsi="Times New Roman" w:cs="Times New Roman"/>
          <w:sz w:val="28"/>
          <w:szCs w:val="28"/>
          <w:lang w:val="uk-UA" w:eastAsia="ar-SA"/>
        </w:rPr>
        <w:t>у</w:t>
      </w:r>
      <w:r w:rsidR="000F1F69" w:rsidRPr="00734A9F">
        <w:rPr>
          <w:rFonts w:ascii="Times New Roman" w:eastAsia="Times New Roman" w:hAnsi="Times New Roman" w:cs="Times New Roman"/>
          <w:sz w:val="28"/>
          <w:szCs w:val="28"/>
          <w:lang w:val="uk-UA" w:eastAsia="ar-SA"/>
        </w:rPr>
        <w:t xml:space="preserve"> підтримки </w:t>
      </w:r>
      <w:r w:rsidR="002647AD" w:rsidRPr="00734A9F">
        <w:rPr>
          <w:sz w:val="28"/>
          <w:szCs w:val="28"/>
          <w:lang w:val="uk-UA" w:eastAsia="ar-SA"/>
        </w:rPr>
        <w:t xml:space="preserve"> </w:t>
      </w:r>
      <w:r w:rsidR="000F1F69" w:rsidRPr="00734A9F">
        <w:rPr>
          <w:rFonts w:ascii="Times New Roman" w:eastAsia="Times New Roman" w:hAnsi="Times New Roman" w:cs="Times New Roman"/>
          <w:sz w:val="28"/>
          <w:szCs w:val="28"/>
          <w:lang w:val="uk-UA" w:eastAsia="ar-SA"/>
        </w:rPr>
        <w:t>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w:t>
      </w:r>
      <w:r w:rsidR="00A7461F" w:rsidRPr="00734A9F">
        <w:rPr>
          <w:rFonts w:ascii="Times New Roman" w:eastAsia="Times New Roman" w:hAnsi="Times New Roman" w:cs="Times New Roman"/>
          <w:sz w:val="28"/>
          <w:szCs w:val="28"/>
          <w:lang w:val="uk-UA" w:eastAsia="ar-SA"/>
        </w:rPr>
        <w:t xml:space="preserve"> (або)</w:t>
      </w:r>
      <w:r w:rsidR="000F1F69" w:rsidRPr="00734A9F">
        <w:rPr>
          <w:rFonts w:ascii="Times New Roman" w:eastAsia="Times New Roman" w:hAnsi="Times New Roman" w:cs="Times New Roman"/>
          <w:sz w:val="28"/>
          <w:szCs w:val="28"/>
          <w:lang w:val="uk-UA" w:eastAsia="ar-SA"/>
        </w:rPr>
        <w:t xml:space="preserve"> воєнного стану, прирівнян</w:t>
      </w:r>
      <w:r w:rsidR="00C344E1" w:rsidRPr="00734A9F">
        <w:rPr>
          <w:rFonts w:ascii="Times New Roman" w:eastAsia="Times New Roman" w:hAnsi="Times New Roman" w:cs="Times New Roman"/>
          <w:sz w:val="28"/>
          <w:szCs w:val="28"/>
          <w:lang w:val="uk-UA" w:eastAsia="ar-SA"/>
        </w:rPr>
        <w:t>их</w:t>
      </w:r>
      <w:r w:rsidR="000F1F69" w:rsidRPr="00734A9F">
        <w:rPr>
          <w:rFonts w:ascii="Times New Roman" w:eastAsia="Times New Roman" w:hAnsi="Times New Roman" w:cs="Times New Roman"/>
          <w:sz w:val="28"/>
          <w:szCs w:val="28"/>
          <w:lang w:val="uk-UA" w:eastAsia="ar-SA"/>
        </w:rPr>
        <w:t xml:space="preserve"> до них</w:t>
      </w:r>
      <w:r w:rsidR="00C925BC" w:rsidRPr="00734A9F">
        <w:rPr>
          <w:rFonts w:ascii="Times New Roman" w:eastAsia="Times New Roman" w:hAnsi="Times New Roman" w:cs="Times New Roman"/>
          <w:sz w:val="28"/>
          <w:szCs w:val="28"/>
          <w:lang w:val="uk-UA" w:eastAsia="ar-SA"/>
        </w:rPr>
        <w:t xml:space="preserve"> інш</w:t>
      </w:r>
      <w:r w:rsidR="009F0A13" w:rsidRPr="00734A9F">
        <w:rPr>
          <w:rFonts w:ascii="Times New Roman" w:eastAsia="Times New Roman" w:hAnsi="Times New Roman" w:cs="Times New Roman"/>
          <w:sz w:val="28"/>
          <w:szCs w:val="28"/>
          <w:lang w:val="uk-UA" w:eastAsia="ar-SA"/>
        </w:rPr>
        <w:t>их</w:t>
      </w:r>
      <w:r w:rsidR="00C925BC" w:rsidRPr="00734A9F">
        <w:rPr>
          <w:rFonts w:ascii="Times New Roman" w:eastAsia="Times New Roman" w:hAnsi="Times New Roman" w:cs="Times New Roman"/>
          <w:sz w:val="28"/>
          <w:szCs w:val="28"/>
          <w:lang w:val="uk-UA" w:eastAsia="ar-SA"/>
        </w:rPr>
        <w:t xml:space="preserve"> </w:t>
      </w:r>
      <w:r w:rsidR="000F1F69" w:rsidRPr="00734A9F">
        <w:rPr>
          <w:rFonts w:ascii="Times New Roman" w:eastAsia="Times New Roman" w:hAnsi="Times New Roman" w:cs="Times New Roman"/>
          <w:sz w:val="28"/>
          <w:szCs w:val="28"/>
          <w:lang w:val="uk-UA" w:eastAsia="ar-SA"/>
        </w:rPr>
        <w:t>ос</w:t>
      </w:r>
      <w:r w:rsidR="009F0A13" w:rsidRPr="00734A9F">
        <w:rPr>
          <w:rFonts w:ascii="Times New Roman" w:eastAsia="Times New Roman" w:hAnsi="Times New Roman" w:cs="Times New Roman"/>
          <w:sz w:val="28"/>
          <w:szCs w:val="28"/>
          <w:lang w:val="uk-UA" w:eastAsia="ar-SA"/>
        </w:rPr>
        <w:t>іб</w:t>
      </w:r>
      <w:r w:rsidR="00C925BC" w:rsidRPr="00734A9F">
        <w:rPr>
          <w:rFonts w:ascii="Times New Roman" w:eastAsia="Times New Roman" w:hAnsi="Times New Roman" w:cs="Times New Roman"/>
          <w:sz w:val="28"/>
          <w:szCs w:val="28"/>
          <w:lang w:val="uk-UA" w:eastAsia="ar-SA"/>
        </w:rPr>
        <w:t>,</w:t>
      </w:r>
      <w:r w:rsidR="000F1F69" w:rsidRPr="00734A9F">
        <w:rPr>
          <w:rFonts w:ascii="Times New Roman" w:eastAsia="Times New Roman" w:hAnsi="Times New Roman" w:cs="Times New Roman"/>
          <w:sz w:val="28"/>
          <w:szCs w:val="28"/>
          <w:lang w:val="uk-UA" w:eastAsia="ar-SA"/>
        </w:rPr>
        <w:t xml:space="preserve"> та членів їх сімей</w:t>
      </w:r>
      <w:r w:rsidR="006A5063" w:rsidRPr="00734A9F">
        <w:rPr>
          <w:rFonts w:ascii="Times New Roman" w:eastAsia="Times New Roman" w:hAnsi="Times New Roman" w:cs="Times New Roman"/>
          <w:sz w:val="28"/>
          <w:szCs w:val="28"/>
          <w:lang w:val="uk-UA" w:eastAsia="ar-SA"/>
        </w:rPr>
        <w:t xml:space="preserve"> на 202</w:t>
      </w:r>
      <w:r w:rsidR="009E5466" w:rsidRPr="00734A9F">
        <w:rPr>
          <w:rFonts w:ascii="Times New Roman" w:eastAsia="Times New Roman" w:hAnsi="Times New Roman" w:cs="Times New Roman"/>
          <w:sz w:val="28"/>
          <w:szCs w:val="28"/>
          <w:lang w:val="uk-UA" w:eastAsia="ar-SA"/>
        </w:rPr>
        <w:t>6</w:t>
      </w:r>
      <w:r w:rsidR="006A5063" w:rsidRPr="00734A9F">
        <w:rPr>
          <w:rFonts w:ascii="Times New Roman" w:eastAsia="Times New Roman" w:hAnsi="Times New Roman" w:cs="Times New Roman"/>
          <w:sz w:val="28"/>
          <w:szCs w:val="28"/>
          <w:lang w:val="uk-UA" w:eastAsia="ar-SA"/>
        </w:rPr>
        <w:t>-202</w:t>
      </w:r>
      <w:r w:rsidR="009E5466" w:rsidRPr="00734A9F">
        <w:rPr>
          <w:rFonts w:ascii="Times New Roman" w:eastAsia="Times New Roman" w:hAnsi="Times New Roman" w:cs="Times New Roman"/>
          <w:sz w:val="28"/>
          <w:szCs w:val="28"/>
          <w:lang w:val="uk-UA" w:eastAsia="ar-SA"/>
        </w:rPr>
        <w:t>7</w:t>
      </w:r>
      <w:r w:rsidR="006A5063" w:rsidRPr="00734A9F">
        <w:rPr>
          <w:rFonts w:ascii="Times New Roman" w:eastAsia="Times New Roman" w:hAnsi="Times New Roman" w:cs="Times New Roman"/>
          <w:sz w:val="28"/>
          <w:szCs w:val="28"/>
          <w:lang w:val="uk-UA" w:eastAsia="ar-SA"/>
        </w:rPr>
        <w:t xml:space="preserve"> роки </w:t>
      </w:r>
      <w:r w:rsidRPr="00734A9F">
        <w:rPr>
          <w:rFonts w:ascii="Times New Roman" w:hAnsi="Times New Roman" w:cs="Times New Roman"/>
          <w:sz w:val="28"/>
          <w:szCs w:val="28"/>
          <w:lang w:val="uk-UA"/>
        </w:rPr>
        <w:t>(далі – Програма)</w:t>
      </w:r>
      <w:r w:rsidR="003B6B7C" w:rsidRPr="00734A9F">
        <w:rPr>
          <w:rFonts w:ascii="Times New Roman" w:hAnsi="Times New Roman" w:cs="Times New Roman"/>
          <w:sz w:val="28"/>
          <w:szCs w:val="28"/>
          <w:lang w:val="uk-UA"/>
        </w:rPr>
        <w:t xml:space="preserve">, </w:t>
      </w:r>
      <w:r w:rsidR="002470E8" w:rsidRPr="00734A9F">
        <w:rPr>
          <w:rFonts w:ascii="Times New Roman" w:hAnsi="Times New Roman" w:cs="Times New Roman"/>
          <w:sz w:val="28"/>
          <w:szCs w:val="28"/>
          <w:lang w:val="uk-UA"/>
        </w:rPr>
        <w:t>що додається.</w:t>
      </w:r>
    </w:p>
    <w:p w14:paraId="4EFD76CD" w14:textId="77777777" w:rsidR="002470E8" w:rsidRPr="00734A9F" w:rsidRDefault="002470E8" w:rsidP="000F1F69">
      <w:pPr>
        <w:tabs>
          <w:tab w:val="center" w:pos="4677"/>
          <w:tab w:val="right" w:pos="9355"/>
        </w:tabs>
        <w:suppressAutoHyphens/>
        <w:spacing w:after="0" w:line="240" w:lineRule="auto"/>
        <w:ind w:firstLine="567"/>
        <w:jc w:val="both"/>
        <w:rPr>
          <w:rFonts w:ascii="Times New Roman" w:hAnsi="Times New Roman" w:cs="Times New Roman"/>
          <w:color w:val="FF0000"/>
          <w:sz w:val="28"/>
          <w:szCs w:val="28"/>
          <w:lang w:val="uk-UA"/>
        </w:rPr>
      </w:pPr>
    </w:p>
    <w:p w14:paraId="726917AF" w14:textId="1680D39B" w:rsidR="00AB27D5" w:rsidRPr="00734A9F" w:rsidRDefault="00AB27D5" w:rsidP="00AB27D5">
      <w:pPr>
        <w:pStyle w:val="a3"/>
        <w:ind w:firstLine="567"/>
        <w:jc w:val="both"/>
        <w:rPr>
          <w:rFonts w:ascii="Times New Roman" w:hAnsi="Times New Roman" w:cs="Times New Roman"/>
          <w:color w:val="FF0000"/>
          <w:sz w:val="28"/>
          <w:szCs w:val="28"/>
          <w:lang w:val="uk-UA"/>
        </w:rPr>
      </w:pPr>
      <w:r w:rsidRPr="00734A9F">
        <w:rPr>
          <w:rFonts w:ascii="Times New Roman" w:hAnsi="Times New Roman" w:cs="Times New Roman"/>
          <w:sz w:val="28"/>
          <w:szCs w:val="28"/>
          <w:lang w:val="uk-UA"/>
        </w:rPr>
        <w:t xml:space="preserve">2. </w:t>
      </w:r>
      <w:r w:rsidR="00135087" w:rsidRPr="00734A9F">
        <w:rPr>
          <w:rFonts w:ascii="Times New Roman" w:hAnsi="Times New Roman" w:cs="Times New Roman"/>
          <w:sz w:val="28"/>
          <w:szCs w:val="28"/>
          <w:lang w:val="uk-UA"/>
        </w:rPr>
        <w:t xml:space="preserve">Затвердити </w:t>
      </w:r>
      <w:r w:rsidRPr="00734A9F">
        <w:rPr>
          <w:rFonts w:ascii="Times New Roman" w:hAnsi="Times New Roman" w:cs="Times New Roman"/>
          <w:sz w:val="28"/>
          <w:szCs w:val="28"/>
          <w:lang w:val="uk-UA"/>
        </w:rPr>
        <w:t>Порядок</w:t>
      </w:r>
      <w:r w:rsidR="00E713E4" w:rsidRPr="00734A9F">
        <w:rPr>
          <w:rFonts w:ascii="Times New Roman" w:hAnsi="Times New Roman" w:cs="Times New Roman"/>
          <w:sz w:val="28"/>
          <w:szCs w:val="28"/>
          <w:lang w:val="uk-UA"/>
        </w:rPr>
        <w:t xml:space="preserve"> надання одноразової грошової допомоги</w:t>
      </w:r>
      <w:r w:rsidR="00B26986" w:rsidRPr="00734A9F">
        <w:rPr>
          <w:rFonts w:ascii="Times New Roman" w:eastAsia="Times New Roman" w:hAnsi="Times New Roman" w:cs="Times New Roman"/>
          <w:sz w:val="28"/>
          <w:szCs w:val="28"/>
          <w:lang w:val="uk-UA" w:eastAsia="ar-SA"/>
        </w:rPr>
        <w:t xml:space="preserve"> жител</w:t>
      </w:r>
      <w:r w:rsidR="000B6738" w:rsidRPr="00734A9F">
        <w:rPr>
          <w:rFonts w:ascii="Times New Roman" w:eastAsia="Times New Roman" w:hAnsi="Times New Roman" w:cs="Times New Roman"/>
          <w:sz w:val="28"/>
          <w:szCs w:val="28"/>
          <w:lang w:val="uk-UA" w:eastAsia="ar-SA"/>
        </w:rPr>
        <w:t>ям</w:t>
      </w:r>
      <w:r w:rsidR="00B26986" w:rsidRPr="00734A9F">
        <w:rPr>
          <w:rFonts w:ascii="Times New Roman" w:eastAsia="Times New Roman" w:hAnsi="Times New Roman" w:cs="Times New Roman"/>
          <w:sz w:val="28"/>
          <w:szCs w:val="28"/>
          <w:lang w:val="uk-UA" w:eastAsia="ar-SA"/>
        </w:rPr>
        <w:t xml:space="preserve"> Городоцької сільської ради, які призвані на військову службу під час мобілізації,  уклали контракт внаслідок оголошення рішення про мобілізацію та</w:t>
      </w:r>
      <w:r w:rsidR="00FB161B" w:rsidRPr="00734A9F">
        <w:rPr>
          <w:rFonts w:ascii="Times New Roman" w:eastAsia="Times New Roman" w:hAnsi="Times New Roman" w:cs="Times New Roman"/>
          <w:sz w:val="28"/>
          <w:szCs w:val="28"/>
          <w:lang w:val="uk-UA" w:eastAsia="ar-SA"/>
        </w:rPr>
        <w:t xml:space="preserve"> </w:t>
      </w:r>
      <w:r w:rsidR="00FB161B" w:rsidRPr="00734A9F">
        <w:rPr>
          <w:rFonts w:ascii="Times New Roman" w:eastAsia="Times New Roman" w:hAnsi="Times New Roman" w:cs="Times New Roman"/>
          <w:sz w:val="28"/>
          <w:szCs w:val="28"/>
          <w:lang w:val="uk-UA" w:eastAsia="ar-SA"/>
        </w:rPr>
        <w:lastRenderedPageBreak/>
        <w:t>(або)</w:t>
      </w:r>
      <w:r w:rsidR="00B26986" w:rsidRPr="00734A9F">
        <w:rPr>
          <w:rFonts w:ascii="Times New Roman" w:eastAsia="Times New Roman" w:hAnsi="Times New Roman" w:cs="Times New Roman"/>
          <w:sz w:val="28"/>
          <w:szCs w:val="28"/>
          <w:lang w:val="uk-UA" w:eastAsia="ar-SA"/>
        </w:rPr>
        <w:t xml:space="preserve"> воєнного стану, прирівнян</w:t>
      </w:r>
      <w:r w:rsidR="00C344E1" w:rsidRPr="00734A9F">
        <w:rPr>
          <w:rFonts w:ascii="Times New Roman" w:eastAsia="Times New Roman" w:hAnsi="Times New Roman" w:cs="Times New Roman"/>
          <w:sz w:val="28"/>
          <w:szCs w:val="28"/>
          <w:lang w:val="uk-UA" w:eastAsia="ar-SA"/>
        </w:rPr>
        <w:t xml:space="preserve">их </w:t>
      </w:r>
      <w:r w:rsidR="00B26986" w:rsidRPr="00734A9F">
        <w:rPr>
          <w:rFonts w:ascii="Times New Roman" w:eastAsia="Times New Roman" w:hAnsi="Times New Roman" w:cs="Times New Roman"/>
          <w:sz w:val="28"/>
          <w:szCs w:val="28"/>
          <w:lang w:val="uk-UA" w:eastAsia="ar-SA"/>
        </w:rPr>
        <w:t>до них</w:t>
      </w:r>
      <w:r w:rsidR="00C925BC" w:rsidRPr="00734A9F">
        <w:rPr>
          <w:rFonts w:ascii="Times New Roman" w:eastAsia="Times New Roman" w:hAnsi="Times New Roman" w:cs="Times New Roman"/>
          <w:sz w:val="28"/>
          <w:szCs w:val="28"/>
          <w:lang w:val="uk-UA" w:eastAsia="ar-SA"/>
        </w:rPr>
        <w:t xml:space="preserve"> інш</w:t>
      </w:r>
      <w:r w:rsidR="00EB1A31" w:rsidRPr="00734A9F">
        <w:rPr>
          <w:rFonts w:ascii="Times New Roman" w:eastAsia="Times New Roman" w:hAnsi="Times New Roman" w:cs="Times New Roman"/>
          <w:sz w:val="28"/>
          <w:szCs w:val="28"/>
          <w:lang w:val="uk-UA" w:eastAsia="ar-SA"/>
        </w:rPr>
        <w:t>их</w:t>
      </w:r>
      <w:r w:rsidR="00C925BC" w:rsidRPr="00734A9F">
        <w:rPr>
          <w:rFonts w:ascii="Times New Roman" w:eastAsia="Times New Roman" w:hAnsi="Times New Roman" w:cs="Times New Roman"/>
          <w:sz w:val="28"/>
          <w:szCs w:val="28"/>
          <w:lang w:val="uk-UA" w:eastAsia="ar-SA"/>
        </w:rPr>
        <w:t xml:space="preserve"> </w:t>
      </w:r>
      <w:r w:rsidR="00B26986" w:rsidRPr="00734A9F">
        <w:rPr>
          <w:rFonts w:ascii="Times New Roman" w:eastAsia="Times New Roman" w:hAnsi="Times New Roman" w:cs="Times New Roman"/>
          <w:sz w:val="28"/>
          <w:szCs w:val="28"/>
          <w:lang w:val="uk-UA" w:eastAsia="ar-SA"/>
        </w:rPr>
        <w:t>ос</w:t>
      </w:r>
      <w:r w:rsidR="00EB1A31" w:rsidRPr="00734A9F">
        <w:rPr>
          <w:rFonts w:ascii="Times New Roman" w:eastAsia="Times New Roman" w:hAnsi="Times New Roman" w:cs="Times New Roman"/>
          <w:sz w:val="28"/>
          <w:szCs w:val="28"/>
          <w:lang w:val="uk-UA" w:eastAsia="ar-SA"/>
        </w:rPr>
        <w:t>іб</w:t>
      </w:r>
      <w:r w:rsidR="00B1792B" w:rsidRPr="00734A9F">
        <w:rPr>
          <w:rFonts w:ascii="Times New Roman" w:eastAsia="Times New Roman" w:hAnsi="Times New Roman" w:cs="Times New Roman"/>
          <w:sz w:val="28"/>
          <w:szCs w:val="28"/>
          <w:lang w:val="uk-UA" w:eastAsia="ar-SA"/>
        </w:rPr>
        <w:t xml:space="preserve"> (далі </w:t>
      </w:r>
      <w:r w:rsidR="00734A9F" w:rsidRPr="00734A9F">
        <w:rPr>
          <w:rFonts w:ascii="Times New Roman" w:eastAsia="Times New Roman" w:hAnsi="Times New Roman" w:cs="Times New Roman"/>
          <w:color w:val="FF0000"/>
          <w:sz w:val="28"/>
          <w:szCs w:val="28"/>
          <w:lang w:val="uk-UA" w:eastAsia="ar-SA"/>
        </w:rPr>
        <w:t>–</w:t>
      </w:r>
      <w:r w:rsidR="00734A9F" w:rsidRPr="00734A9F">
        <w:rPr>
          <w:rFonts w:ascii="Times New Roman" w:eastAsia="Times New Roman" w:hAnsi="Times New Roman" w:cs="Times New Roman"/>
          <w:sz w:val="28"/>
          <w:szCs w:val="28"/>
          <w:lang w:val="uk-UA" w:eastAsia="ar-SA"/>
        </w:rPr>
        <w:t xml:space="preserve"> </w:t>
      </w:r>
      <w:r w:rsidR="00B1792B" w:rsidRPr="00734A9F">
        <w:rPr>
          <w:rFonts w:ascii="Times New Roman" w:eastAsia="Times New Roman" w:hAnsi="Times New Roman" w:cs="Times New Roman"/>
          <w:sz w:val="28"/>
          <w:szCs w:val="28"/>
          <w:lang w:val="uk-UA" w:eastAsia="ar-SA"/>
        </w:rPr>
        <w:t>Порядок)</w:t>
      </w:r>
      <w:r w:rsidR="0037014B" w:rsidRPr="00734A9F">
        <w:rPr>
          <w:rFonts w:ascii="Times New Roman" w:eastAsia="Times New Roman" w:hAnsi="Times New Roman" w:cs="Times New Roman"/>
          <w:sz w:val="28"/>
          <w:szCs w:val="28"/>
          <w:lang w:val="uk-UA" w:eastAsia="ar-SA"/>
        </w:rPr>
        <w:t>,</w:t>
      </w:r>
      <w:r w:rsidRPr="00734A9F">
        <w:rPr>
          <w:rFonts w:ascii="Times New Roman" w:hAnsi="Times New Roman" w:cs="Times New Roman"/>
          <w:sz w:val="28"/>
          <w:szCs w:val="28"/>
          <w:lang w:val="uk-UA"/>
        </w:rPr>
        <w:t xml:space="preserve"> </w:t>
      </w:r>
      <w:r w:rsidR="0037014B" w:rsidRPr="00734A9F">
        <w:rPr>
          <w:rFonts w:ascii="Times New Roman" w:hAnsi="Times New Roman" w:cs="Times New Roman"/>
          <w:sz w:val="28"/>
          <w:szCs w:val="28"/>
          <w:lang w:val="uk-UA"/>
        </w:rPr>
        <w:t>що додається.</w:t>
      </w:r>
    </w:p>
    <w:p w14:paraId="0ADCC8E7" w14:textId="77777777" w:rsidR="00B1792B" w:rsidRPr="00734A9F" w:rsidRDefault="00B1792B" w:rsidP="00AB27D5">
      <w:pPr>
        <w:pStyle w:val="a3"/>
        <w:ind w:firstLine="567"/>
        <w:jc w:val="both"/>
        <w:rPr>
          <w:rFonts w:ascii="Times New Roman" w:hAnsi="Times New Roman" w:cs="Times New Roman"/>
          <w:color w:val="FF0000"/>
          <w:sz w:val="28"/>
          <w:szCs w:val="28"/>
          <w:lang w:val="uk-UA"/>
        </w:rPr>
      </w:pPr>
    </w:p>
    <w:p w14:paraId="28CBE306" w14:textId="2694515D" w:rsidR="008019F1" w:rsidRPr="00734A9F" w:rsidRDefault="008019F1" w:rsidP="00AB27D5">
      <w:pPr>
        <w:pStyle w:val="a3"/>
        <w:ind w:firstLine="567"/>
        <w:jc w:val="both"/>
        <w:rPr>
          <w:rFonts w:ascii="Times New Roman" w:hAnsi="Times New Roman" w:cs="Times New Roman"/>
          <w:sz w:val="28"/>
          <w:szCs w:val="28"/>
          <w:lang w:val="uk-UA"/>
        </w:rPr>
      </w:pPr>
      <w:r w:rsidRPr="00734A9F">
        <w:rPr>
          <w:rFonts w:ascii="Times New Roman" w:hAnsi="Times New Roman" w:cs="Times New Roman"/>
          <w:sz w:val="28"/>
          <w:szCs w:val="28"/>
          <w:lang w:val="uk-UA"/>
        </w:rPr>
        <w:t>3.</w:t>
      </w:r>
      <w:r w:rsidRPr="00734A9F">
        <w:rPr>
          <w:rFonts w:ascii="Roboto" w:hAnsi="Roboto"/>
          <w:color w:val="7A7A7A"/>
          <w:sz w:val="23"/>
          <w:szCs w:val="23"/>
          <w:shd w:val="clear" w:color="auto" w:fill="FFFFFF"/>
          <w:lang w:val="uk-UA"/>
        </w:rPr>
        <w:t xml:space="preserve"> </w:t>
      </w:r>
      <w:r w:rsidRPr="00734A9F">
        <w:rPr>
          <w:rFonts w:ascii="Times New Roman" w:hAnsi="Times New Roman" w:cs="Times New Roman"/>
          <w:sz w:val="28"/>
          <w:szCs w:val="28"/>
          <w:lang w:val="uk-UA"/>
        </w:rPr>
        <w:t>Фінансовому відділу сільської ради передбачати кошти на виконання Програми у межах наявних фінансових ресурсів.</w:t>
      </w:r>
    </w:p>
    <w:p w14:paraId="615E98D8" w14:textId="77777777" w:rsidR="008019F1" w:rsidRPr="00734A9F" w:rsidRDefault="008019F1" w:rsidP="00AB27D5">
      <w:pPr>
        <w:pStyle w:val="a3"/>
        <w:ind w:firstLine="567"/>
        <w:jc w:val="both"/>
        <w:rPr>
          <w:rFonts w:ascii="Times New Roman" w:hAnsi="Times New Roman" w:cs="Times New Roman"/>
          <w:sz w:val="28"/>
          <w:szCs w:val="28"/>
          <w:lang w:val="uk-UA"/>
        </w:rPr>
      </w:pPr>
    </w:p>
    <w:p w14:paraId="5ADD9063" w14:textId="051A904E" w:rsidR="00AB27D5" w:rsidRPr="00734A9F" w:rsidRDefault="008019F1" w:rsidP="00AB27D5">
      <w:pPr>
        <w:pStyle w:val="a3"/>
        <w:ind w:firstLine="567"/>
        <w:jc w:val="both"/>
        <w:rPr>
          <w:rFonts w:ascii="Times New Roman" w:hAnsi="Times New Roman" w:cs="Times New Roman"/>
          <w:sz w:val="28"/>
          <w:szCs w:val="28"/>
          <w:lang w:val="uk-UA"/>
        </w:rPr>
      </w:pPr>
      <w:r w:rsidRPr="00734A9F">
        <w:rPr>
          <w:rFonts w:ascii="Times New Roman" w:hAnsi="Times New Roman" w:cs="Times New Roman"/>
          <w:sz w:val="28"/>
          <w:szCs w:val="28"/>
          <w:lang w:val="uk-UA"/>
        </w:rPr>
        <w:t>4</w:t>
      </w:r>
      <w:r w:rsidR="00AB27D5" w:rsidRPr="00734A9F">
        <w:rPr>
          <w:rFonts w:ascii="Times New Roman" w:hAnsi="Times New Roman" w:cs="Times New Roman"/>
          <w:sz w:val="28"/>
          <w:szCs w:val="28"/>
          <w:lang w:val="uk-UA"/>
        </w:rPr>
        <w:t>. Контроль за виконанням р</w:t>
      </w:r>
      <w:r w:rsidR="00C744AB" w:rsidRPr="00734A9F">
        <w:rPr>
          <w:rFonts w:ascii="Times New Roman" w:hAnsi="Times New Roman" w:cs="Times New Roman"/>
          <w:sz w:val="28"/>
          <w:szCs w:val="28"/>
          <w:lang w:val="uk-UA"/>
        </w:rPr>
        <w:t>ішення</w:t>
      </w:r>
      <w:r w:rsidR="00AB27D5" w:rsidRPr="00734A9F">
        <w:rPr>
          <w:rFonts w:ascii="Times New Roman" w:hAnsi="Times New Roman" w:cs="Times New Roman"/>
          <w:sz w:val="28"/>
          <w:szCs w:val="28"/>
          <w:lang w:val="uk-UA"/>
        </w:rPr>
        <w:t xml:space="preserve"> покласти на </w:t>
      </w:r>
      <w:r w:rsidRPr="00734A9F">
        <w:rPr>
          <w:rFonts w:ascii="Times New Roman" w:hAnsi="Times New Roman" w:cs="Times New Roman"/>
          <w:sz w:val="28"/>
          <w:szCs w:val="28"/>
          <w:lang w:val="uk-UA"/>
        </w:rPr>
        <w:t xml:space="preserve"> постійну комісію сільської ради з питань фінансів, бюджету, соціально-економічного розвитку громади.</w:t>
      </w:r>
    </w:p>
    <w:p w14:paraId="00F91A1C" w14:textId="5696E39F" w:rsidR="00AB27D5" w:rsidRDefault="00AB27D5" w:rsidP="00AB27D5">
      <w:pPr>
        <w:pStyle w:val="a3"/>
        <w:jc w:val="both"/>
        <w:rPr>
          <w:rFonts w:ascii="Times New Roman" w:hAnsi="Times New Roman" w:cs="Times New Roman"/>
          <w:sz w:val="28"/>
          <w:szCs w:val="28"/>
          <w:lang w:val="uk-UA"/>
        </w:rPr>
      </w:pPr>
    </w:p>
    <w:p w14:paraId="2F1E56D6" w14:textId="77777777" w:rsidR="00734A9F" w:rsidRDefault="00734A9F" w:rsidP="00AB27D5">
      <w:pPr>
        <w:pStyle w:val="a3"/>
        <w:jc w:val="both"/>
        <w:rPr>
          <w:rFonts w:ascii="Times New Roman" w:hAnsi="Times New Roman" w:cs="Times New Roman"/>
          <w:sz w:val="28"/>
          <w:szCs w:val="28"/>
          <w:lang w:val="uk-UA"/>
        </w:rPr>
      </w:pPr>
    </w:p>
    <w:p w14:paraId="39F623F7" w14:textId="77777777" w:rsidR="00734A9F" w:rsidRPr="00734A9F" w:rsidRDefault="00734A9F" w:rsidP="00AB27D5">
      <w:pPr>
        <w:pStyle w:val="a3"/>
        <w:jc w:val="both"/>
        <w:rPr>
          <w:rFonts w:ascii="Times New Roman" w:hAnsi="Times New Roman" w:cs="Times New Roman"/>
          <w:sz w:val="28"/>
          <w:szCs w:val="28"/>
          <w:lang w:val="uk-UA"/>
        </w:rPr>
      </w:pPr>
    </w:p>
    <w:p w14:paraId="715DC613" w14:textId="470F513A" w:rsidR="00734A9F" w:rsidRDefault="00734A9F" w:rsidP="00734A9F">
      <w:pPr>
        <w:spacing w:after="0" w:line="240" w:lineRule="auto"/>
        <w:ind w:right="-4813"/>
        <w:jc w:val="both"/>
        <w:rPr>
          <w:rFonts w:ascii="Times New Roman" w:eastAsia="Times New Roman" w:hAnsi="Times New Roman"/>
          <w:kern w:val="3"/>
          <w:sz w:val="28"/>
          <w:szCs w:val="28"/>
          <w:lang w:val="uk-UA" w:eastAsia="zh-CN" w:bidi="hi-IN"/>
        </w:rPr>
      </w:pPr>
      <w:r w:rsidRPr="00734A9F">
        <w:rPr>
          <w:rFonts w:ascii="Times New Roman" w:eastAsia="Times New Roman" w:hAnsi="Times New Roman"/>
          <w:kern w:val="3"/>
          <w:sz w:val="28"/>
          <w:szCs w:val="28"/>
          <w:lang w:val="uk-UA" w:eastAsia="zh-CN" w:bidi="hi-IN"/>
        </w:rPr>
        <w:t xml:space="preserve">Сільський голова                                </w:t>
      </w:r>
      <w:r>
        <w:rPr>
          <w:rFonts w:ascii="Times New Roman" w:eastAsia="Times New Roman" w:hAnsi="Times New Roman"/>
          <w:kern w:val="3"/>
          <w:sz w:val="28"/>
          <w:szCs w:val="28"/>
          <w:lang w:val="uk-UA" w:eastAsia="zh-CN" w:bidi="hi-IN"/>
        </w:rPr>
        <w:t xml:space="preserve">           </w:t>
      </w:r>
      <w:r w:rsidRPr="00734A9F">
        <w:rPr>
          <w:rFonts w:ascii="Times New Roman" w:eastAsia="Times New Roman" w:hAnsi="Times New Roman"/>
          <w:kern w:val="3"/>
          <w:sz w:val="28"/>
          <w:szCs w:val="28"/>
          <w:lang w:val="uk-UA" w:eastAsia="zh-CN" w:bidi="hi-IN"/>
        </w:rPr>
        <w:t xml:space="preserve">                         Сергій ПОЛІЩУК</w:t>
      </w:r>
    </w:p>
    <w:p w14:paraId="31AC09E5" w14:textId="2CDC4D43" w:rsidR="005C0ECB" w:rsidRDefault="005C0ECB" w:rsidP="00734A9F">
      <w:pPr>
        <w:spacing w:after="0" w:line="240" w:lineRule="auto"/>
        <w:ind w:right="-4813"/>
        <w:jc w:val="both"/>
        <w:rPr>
          <w:rFonts w:ascii="Times New Roman" w:eastAsia="Times New Roman" w:hAnsi="Times New Roman"/>
          <w:kern w:val="3"/>
          <w:sz w:val="28"/>
          <w:szCs w:val="28"/>
          <w:lang w:val="uk-UA" w:eastAsia="zh-CN" w:bidi="hi-IN"/>
        </w:rPr>
      </w:pPr>
    </w:p>
    <w:p w14:paraId="1A8CBE89" w14:textId="3C159BDB" w:rsidR="005C0ECB" w:rsidRDefault="005C0ECB" w:rsidP="00734A9F">
      <w:pPr>
        <w:spacing w:after="0" w:line="240" w:lineRule="auto"/>
        <w:ind w:right="-4813"/>
        <w:jc w:val="both"/>
        <w:rPr>
          <w:rFonts w:ascii="Times New Roman" w:eastAsia="Times New Roman" w:hAnsi="Times New Roman"/>
          <w:kern w:val="3"/>
          <w:sz w:val="28"/>
          <w:szCs w:val="28"/>
          <w:lang w:val="uk-UA" w:eastAsia="zh-CN" w:bidi="hi-IN"/>
        </w:rPr>
      </w:pPr>
    </w:p>
    <w:p w14:paraId="240902A4" w14:textId="04D92CE3" w:rsidR="005C0ECB" w:rsidRDefault="005C0ECB" w:rsidP="00734A9F">
      <w:pPr>
        <w:spacing w:after="0" w:line="240" w:lineRule="auto"/>
        <w:ind w:right="-4813"/>
        <w:jc w:val="both"/>
        <w:rPr>
          <w:rFonts w:ascii="Times New Roman" w:eastAsia="Times New Roman" w:hAnsi="Times New Roman"/>
          <w:kern w:val="3"/>
          <w:sz w:val="28"/>
          <w:szCs w:val="28"/>
          <w:lang w:val="uk-UA" w:eastAsia="zh-CN" w:bidi="hi-IN"/>
        </w:rPr>
      </w:pPr>
    </w:p>
    <w:p w14:paraId="1A9BC0FB" w14:textId="0BF600D8" w:rsidR="005C0ECB" w:rsidRDefault="005C0ECB" w:rsidP="00734A9F">
      <w:pPr>
        <w:spacing w:after="0" w:line="240" w:lineRule="auto"/>
        <w:ind w:right="-4813"/>
        <w:jc w:val="both"/>
        <w:rPr>
          <w:rFonts w:ascii="Times New Roman" w:eastAsia="Times New Roman" w:hAnsi="Times New Roman"/>
          <w:kern w:val="3"/>
          <w:sz w:val="28"/>
          <w:szCs w:val="28"/>
          <w:lang w:val="uk-UA" w:eastAsia="zh-CN" w:bidi="hi-IN"/>
        </w:rPr>
      </w:pPr>
    </w:p>
    <w:p w14:paraId="778B05A7" w14:textId="77777777" w:rsidR="005C0ECB" w:rsidRDefault="005C0ECB" w:rsidP="00734A9F">
      <w:pPr>
        <w:spacing w:after="0" w:line="240" w:lineRule="auto"/>
        <w:ind w:right="-4813"/>
        <w:jc w:val="both"/>
        <w:rPr>
          <w:rFonts w:ascii="Times New Roman" w:eastAsia="Times New Roman" w:hAnsi="Times New Roman"/>
          <w:kern w:val="3"/>
          <w:sz w:val="28"/>
          <w:szCs w:val="28"/>
          <w:lang w:val="uk-UA" w:eastAsia="zh-CN" w:bidi="hi-IN"/>
        </w:rPr>
      </w:pPr>
    </w:p>
    <w:tbl>
      <w:tblPr>
        <w:tblW w:w="0" w:type="auto"/>
        <w:tblLook w:val="04A0" w:firstRow="1" w:lastRow="0" w:firstColumn="1" w:lastColumn="0" w:noHBand="0" w:noVBand="1"/>
      </w:tblPr>
      <w:tblGrid>
        <w:gridCol w:w="4786"/>
        <w:gridCol w:w="4852"/>
      </w:tblGrid>
      <w:tr w:rsidR="005C0ECB" w:rsidRPr="005C0ECB" w14:paraId="0F0C6ECE" w14:textId="77777777" w:rsidTr="00ED1832">
        <w:trPr>
          <w:trHeight w:val="1985"/>
        </w:trPr>
        <w:tc>
          <w:tcPr>
            <w:tcW w:w="4786" w:type="dxa"/>
          </w:tcPr>
          <w:p w14:paraId="48A412C2" w14:textId="77777777" w:rsidR="005C0ECB" w:rsidRPr="005C0ECB" w:rsidRDefault="005C0ECB" w:rsidP="005C0ECB">
            <w:pPr>
              <w:spacing w:after="0" w:line="240" w:lineRule="auto"/>
              <w:ind w:left="37"/>
              <w:jc w:val="both"/>
              <w:rPr>
                <w:rFonts w:ascii="Times New Roman" w:eastAsia="Calibri" w:hAnsi="Times New Roman" w:cs="Times New Roman"/>
                <w:kern w:val="2"/>
                <w:sz w:val="28"/>
                <w:szCs w:val="28"/>
                <w:lang w:val="uk-UA" w:eastAsia="uk-UA"/>
              </w:rPr>
            </w:pPr>
            <w:r w:rsidRPr="005C0ECB">
              <w:rPr>
                <w:rFonts w:ascii="Times New Roman" w:eastAsia="Calibri" w:hAnsi="Times New Roman" w:cs="Times New Roman"/>
                <w:kern w:val="2"/>
                <w:sz w:val="28"/>
                <w:szCs w:val="28"/>
                <w:lang w:val="uk-UA" w:eastAsia="uk-UA"/>
              </w:rPr>
              <w:t>СХВАЛЕНО</w:t>
            </w:r>
          </w:p>
          <w:p w14:paraId="597066F4" w14:textId="77777777" w:rsidR="005C0ECB" w:rsidRPr="005C0ECB" w:rsidRDefault="005C0ECB" w:rsidP="005C0ECB">
            <w:pPr>
              <w:spacing w:after="0" w:line="240" w:lineRule="auto"/>
              <w:ind w:left="37"/>
              <w:jc w:val="both"/>
              <w:rPr>
                <w:rFonts w:ascii="Times New Roman" w:eastAsia="Calibri" w:hAnsi="Times New Roman" w:cs="Times New Roman"/>
                <w:kern w:val="2"/>
                <w:sz w:val="28"/>
                <w:szCs w:val="28"/>
                <w:lang w:val="uk-UA" w:eastAsia="uk-UA"/>
              </w:rPr>
            </w:pPr>
            <w:r w:rsidRPr="005C0ECB">
              <w:rPr>
                <w:rFonts w:ascii="Times New Roman" w:eastAsia="Calibri" w:hAnsi="Times New Roman" w:cs="Times New Roman"/>
                <w:kern w:val="2"/>
                <w:sz w:val="28"/>
                <w:szCs w:val="28"/>
                <w:lang w:val="uk-UA" w:eastAsia="uk-UA"/>
              </w:rPr>
              <w:t>Рішення виконавчого комітету</w:t>
            </w:r>
          </w:p>
          <w:p w14:paraId="482A8D9C" w14:textId="77777777" w:rsidR="005C0ECB" w:rsidRPr="005C0ECB" w:rsidRDefault="005C0ECB" w:rsidP="005C0ECB">
            <w:pPr>
              <w:spacing w:after="0" w:line="240" w:lineRule="auto"/>
              <w:ind w:left="37"/>
              <w:jc w:val="both"/>
              <w:rPr>
                <w:rFonts w:ascii="Times New Roman" w:eastAsia="Calibri" w:hAnsi="Times New Roman" w:cs="Times New Roman"/>
                <w:kern w:val="2"/>
                <w:sz w:val="28"/>
                <w:szCs w:val="28"/>
                <w:lang w:val="uk-UA" w:eastAsia="uk-UA"/>
              </w:rPr>
            </w:pPr>
            <w:r w:rsidRPr="005C0ECB">
              <w:rPr>
                <w:rFonts w:ascii="Times New Roman" w:eastAsia="Calibri" w:hAnsi="Times New Roman" w:cs="Times New Roman"/>
                <w:kern w:val="2"/>
                <w:sz w:val="28"/>
                <w:szCs w:val="28"/>
                <w:lang w:val="uk-UA" w:eastAsia="uk-UA"/>
              </w:rPr>
              <w:t xml:space="preserve">Городоцької сільської ради </w:t>
            </w:r>
          </w:p>
          <w:p w14:paraId="238773E3" w14:textId="77777777" w:rsidR="005C0ECB" w:rsidRPr="005C0ECB" w:rsidRDefault="005C0ECB" w:rsidP="005C0ECB">
            <w:pPr>
              <w:spacing w:after="0" w:line="240" w:lineRule="auto"/>
              <w:ind w:left="37"/>
              <w:rPr>
                <w:rFonts w:ascii="Times New Roman" w:eastAsia="Calibri" w:hAnsi="Times New Roman" w:cs="Times New Roman"/>
                <w:color w:val="70AD47"/>
                <w:kern w:val="2"/>
                <w:sz w:val="28"/>
                <w:szCs w:val="28"/>
                <w:lang w:val="uk-UA" w:eastAsia="uk-UA"/>
              </w:rPr>
            </w:pPr>
            <w:r w:rsidRPr="005C0ECB">
              <w:rPr>
                <w:rFonts w:ascii="Times New Roman" w:eastAsia="Calibri" w:hAnsi="Times New Roman" w:cs="Times New Roman"/>
                <w:kern w:val="2"/>
                <w:sz w:val="28"/>
                <w:szCs w:val="28"/>
                <w:lang w:val="uk-UA" w:eastAsia="uk-UA"/>
              </w:rPr>
              <w:t>20 листопада 2025 року № 266</w:t>
            </w:r>
          </w:p>
        </w:tc>
        <w:tc>
          <w:tcPr>
            <w:tcW w:w="4852" w:type="dxa"/>
          </w:tcPr>
          <w:p w14:paraId="1E75999E" w14:textId="77777777" w:rsidR="005C0ECB" w:rsidRPr="005C0ECB" w:rsidRDefault="005C0ECB" w:rsidP="005C0ECB">
            <w:pPr>
              <w:spacing w:after="0" w:line="240" w:lineRule="auto"/>
              <w:ind w:left="37"/>
              <w:jc w:val="both"/>
              <w:rPr>
                <w:rFonts w:ascii="Times New Roman" w:eastAsia="Calibri" w:hAnsi="Times New Roman" w:cs="Times New Roman"/>
                <w:kern w:val="2"/>
                <w:sz w:val="28"/>
                <w:szCs w:val="28"/>
                <w:lang w:val="uk-UA" w:eastAsia="uk-UA"/>
              </w:rPr>
            </w:pPr>
            <w:r w:rsidRPr="005C0ECB">
              <w:rPr>
                <w:rFonts w:ascii="Times New Roman" w:eastAsia="Calibri" w:hAnsi="Times New Roman" w:cs="Times New Roman"/>
                <w:kern w:val="2"/>
                <w:sz w:val="28"/>
                <w:szCs w:val="28"/>
                <w:lang w:val="uk-UA" w:eastAsia="uk-UA"/>
              </w:rPr>
              <w:t xml:space="preserve">ЗАТВЕРДЖЕНО </w:t>
            </w:r>
          </w:p>
          <w:p w14:paraId="2093072F" w14:textId="77777777" w:rsidR="005C0ECB" w:rsidRPr="005C0ECB" w:rsidRDefault="005C0ECB" w:rsidP="005C0ECB">
            <w:pPr>
              <w:spacing w:after="0" w:line="240" w:lineRule="auto"/>
              <w:ind w:left="37"/>
              <w:jc w:val="both"/>
              <w:rPr>
                <w:rFonts w:ascii="Times New Roman" w:eastAsia="Calibri" w:hAnsi="Times New Roman" w:cs="Times New Roman"/>
                <w:kern w:val="2"/>
                <w:sz w:val="28"/>
                <w:szCs w:val="28"/>
                <w:lang w:val="uk-UA" w:eastAsia="uk-UA"/>
              </w:rPr>
            </w:pPr>
            <w:r w:rsidRPr="005C0ECB">
              <w:rPr>
                <w:rFonts w:ascii="Times New Roman" w:eastAsia="Calibri" w:hAnsi="Times New Roman" w:cs="Times New Roman"/>
                <w:kern w:val="2"/>
                <w:sz w:val="28"/>
                <w:szCs w:val="28"/>
                <w:lang w:val="uk-UA" w:eastAsia="uk-UA"/>
              </w:rPr>
              <w:t>рішення Городоцької сільської ради</w:t>
            </w:r>
          </w:p>
          <w:p w14:paraId="4387662C" w14:textId="77777777" w:rsidR="005C0ECB" w:rsidRPr="005C0ECB" w:rsidRDefault="005C0ECB" w:rsidP="005C0ECB">
            <w:pPr>
              <w:spacing w:after="0" w:line="240" w:lineRule="auto"/>
              <w:ind w:left="37"/>
              <w:jc w:val="both"/>
              <w:rPr>
                <w:rFonts w:ascii="Times New Roman" w:eastAsia="Calibri" w:hAnsi="Times New Roman" w:cs="Times New Roman"/>
                <w:kern w:val="2"/>
                <w:sz w:val="28"/>
                <w:szCs w:val="28"/>
                <w:lang w:val="uk-UA" w:eastAsia="uk-UA"/>
              </w:rPr>
            </w:pPr>
          </w:p>
          <w:p w14:paraId="3C67867E" w14:textId="77777777" w:rsidR="005C0ECB" w:rsidRPr="005C0ECB" w:rsidRDefault="005C0ECB" w:rsidP="005C0ECB">
            <w:pPr>
              <w:spacing w:after="0" w:line="240" w:lineRule="auto"/>
              <w:ind w:left="37"/>
              <w:jc w:val="both"/>
              <w:rPr>
                <w:rFonts w:ascii="Times New Roman" w:eastAsia="Calibri" w:hAnsi="Times New Roman" w:cs="Times New Roman"/>
                <w:color w:val="70AD47"/>
                <w:kern w:val="2"/>
                <w:sz w:val="28"/>
                <w:szCs w:val="28"/>
                <w:lang w:val="uk-UA" w:eastAsia="uk-UA"/>
              </w:rPr>
            </w:pPr>
            <w:r w:rsidRPr="005C0ECB">
              <w:rPr>
                <w:rFonts w:ascii="Times New Roman" w:eastAsia="Calibri" w:hAnsi="Times New Roman" w:cs="Times New Roman"/>
                <w:kern w:val="2"/>
                <w:sz w:val="28"/>
                <w:szCs w:val="28"/>
                <w:lang w:val="uk-UA" w:eastAsia="uk-UA"/>
              </w:rPr>
              <w:t>_____________ № ________</w:t>
            </w:r>
          </w:p>
          <w:p w14:paraId="6A9F67D0" w14:textId="77777777" w:rsidR="005C0ECB" w:rsidRPr="005C0ECB" w:rsidRDefault="005C0ECB" w:rsidP="005C0ECB">
            <w:pPr>
              <w:spacing w:after="0" w:line="240" w:lineRule="auto"/>
              <w:ind w:left="37"/>
              <w:jc w:val="both"/>
              <w:rPr>
                <w:rFonts w:ascii="Times New Roman" w:eastAsia="Calibri" w:hAnsi="Times New Roman" w:cs="Times New Roman"/>
                <w:color w:val="70AD47"/>
                <w:kern w:val="2"/>
                <w:sz w:val="28"/>
                <w:szCs w:val="28"/>
                <w:lang w:val="uk-UA" w:eastAsia="uk-UA"/>
              </w:rPr>
            </w:pPr>
          </w:p>
          <w:p w14:paraId="005E80D1" w14:textId="77777777" w:rsidR="005C0ECB" w:rsidRPr="005C0ECB" w:rsidRDefault="005C0ECB" w:rsidP="005C0ECB">
            <w:pPr>
              <w:spacing w:after="0" w:line="240" w:lineRule="auto"/>
              <w:ind w:left="37"/>
              <w:jc w:val="both"/>
              <w:rPr>
                <w:rFonts w:ascii="Times New Roman" w:eastAsia="Calibri" w:hAnsi="Times New Roman" w:cs="Times New Roman"/>
                <w:color w:val="70AD47"/>
                <w:kern w:val="2"/>
                <w:sz w:val="28"/>
                <w:szCs w:val="28"/>
                <w:lang w:val="uk-UA" w:eastAsia="uk-UA"/>
              </w:rPr>
            </w:pPr>
          </w:p>
          <w:p w14:paraId="448074C4" w14:textId="77777777" w:rsidR="005C0ECB" w:rsidRPr="005C0ECB" w:rsidRDefault="005C0ECB" w:rsidP="005C0ECB">
            <w:pPr>
              <w:spacing w:after="0" w:line="240" w:lineRule="auto"/>
              <w:ind w:left="37"/>
              <w:jc w:val="both"/>
              <w:rPr>
                <w:rFonts w:ascii="Times New Roman" w:eastAsia="Calibri" w:hAnsi="Times New Roman" w:cs="Times New Roman"/>
                <w:color w:val="70AD47"/>
                <w:kern w:val="2"/>
                <w:sz w:val="28"/>
                <w:szCs w:val="28"/>
                <w:lang w:val="uk-UA" w:eastAsia="uk-UA"/>
              </w:rPr>
            </w:pPr>
            <w:r w:rsidRPr="005C0ECB">
              <w:rPr>
                <w:rFonts w:ascii="Times New Roman" w:eastAsia="Calibri" w:hAnsi="Times New Roman" w:cs="Times New Roman"/>
                <w:color w:val="70AD47"/>
                <w:kern w:val="2"/>
                <w:sz w:val="28"/>
                <w:szCs w:val="28"/>
                <w:lang w:val="uk-UA" w:eastAsia="uk-UA"/>
              </w:rPr>
              <w:t xml:space="preserve"> </w:t>
            </w:r>
          </w:p>
        </w:tc>
      </w:tr>
    </w:tbl>
    <w:p w14:paraId="6B039067" w14:textId="77777777" w:rsidR="005C0ECB" w:rsidRPr="005C0ECB" w:rsidRDefault="005C0ECB" w:rsidP="005C0ECB">
      <w:pPr>
        <w:spacing w:after="0" w:line="240" w:lineRule="auto"/>
        <w:jc w:val="center"/>
        <w:rPr>
          <w:rFonts w:ascii="Times New Roman" w:eastAsia="Times New Roman" w:hAnsi="Times New Roman" w:cs="Times New Roman"/>
          <w:b/>
          <w:sz w:val="28"/>
          <w:szCs w:val="28"/>
          <w:lang w:val="uk-UA" w:eastAsia="uk-UA"/>
        </w:rPr>
      </w:pPr>
    </w:p>
    <w:p w14:paraId="02C7A8C5" w14:textId="77777777" w:rsidR="005C0ECB" w:rsidRPr="005C0ECB" w:rsidRDefault="005C0ECB" w:rsidP="005C0ECB">
      <w:pPr>
        <w:spacing w:after="0" w:line="240" w:lineRule="auto"/>
        <w:jc w:val="center"/>
        <w:rPr>
          <w:rFonts w:ascii="Times New Roman" w:eastAsia="Times New Roman" w:hAnsi="Times New Roman" w:cs="Times New Roman"/>
          <w:b/>
          <w:sz w:val="28"/>
          <w:szCs w:val="28"/>
          <w:lang w:val="uk-UA" w:eastAsia="uk-UA"/>
        </w:rPr>
      </w:pPr>
    </w:p>
    <w:p w14:paraId="40A25007" w14:textId="77777777" w:rsidR="005C0ECB" w:rsidRPr="005C0ECB" w:rsidRDefault="005C0ECB" w:rsidP="005C0ECB">
      <w:pPr>
        <w:spacing w:after="0" w:line="240" w:lineRule="auto"/>
        <w:jc w:val="center"/>
        <w:rPr>
          <w:rFonts w:ascii="Times New Roman" w:eastAsia="Times New Roman" w:hAnsi="Times New Roman" w:cs="Times New Roman"/>
          <w:b/>
          <w:sz w:val="28"/>
          <w:szCs w:val="28"/>
          <w:lang w:val="uk-UA" w:eastAsia="uk-UA"/>
        </w:rPr>
      </w:pPr>
    </w:p>
    <w:p w14:paraId="2DE4FACE" w14:textId="77777777" w:rsidR="005C0ECB" w:rsidRPr="005C0ECB" w:rsidRDefault="005C0ECB" w:rsidP="005C0ECB">
      <w:pPr>
        <w:spacing w:after="0" w:line="240" w:lineRule="auto"/>
        <w:jc w:val="center"/>
        <w:rPr>
          <w:rFonts w:ascii="Times New Roman" w:eastAsia="Times New Roman" w:hAnsi="Times New Roman" w:cs="Times New Roman"/>
          <w:b/>
          <w:sz w:val="28"/>
          <w:szCs w:val="28"/>
          <w:lang w:val="uk-UA" w:eastAsia="uk-UA"/>
        </w:rPr>
      </w:pPr>
      <w:r w:rsidRPr="005C0ECB">
        <w:rPr>
          <w:rFonts w:ascii="Times New Roman" w:eastAsia="Times New Roman" w:hAnsi="Times New Roman" w:cs="Times New Roman"/>
          <w:b/>
          <w:sz w:val="28"/>
          <w:szCs w:val="28"/>
          <w:lang w:val="uk-UA" w:eastAsia="uk-UA"/>
        </w:rPr>
        <w:t>ЦІЛЬОВА ПРОГРАМА</w:t>
      </w:r>
    </w:p>
    <w:p w14:paraId="44768EA5" w14:textId="77777777" w:rsidR="005C0ECB" w:rsidRPr="005C0ECB" w:rsidRDefault="005C0ECB" w:rsidP="005C0ECB">
      <w:pPr>
        <w:spacing w:after="0" w:line="240" w:lineRule="auto"/>
        <w:jc w:val="center"/>
        <w:rPr>
          <w:rFonts w:ascii="Times New Roman" w:eastAsia="Times New Roman" w:hAnsi="Times New Roman" w:cs="Times New Roman"/>
          <w:b/>
          <w:sz w:val="28"/>
          <w:szCs w:val="28"/>
          <w:lang w:val="uk-UA" w:eastAsia="uk-UA"/>
        </w:rPr>
      </w:pPr>
      <w:r w:rsidRPr="005C0ECB">
        <w:rPr>
          <w:rFonts w:ascii="Times New Roman" w:eastAsia="Times New Roman" w:hAnsi="Times New Roman" w:cs="Times New Roman"/>
          <w:b/>
          <w:sz w:val="28"/>
          <w:szCs w:val="28"/>
          <w:lang w:val="uk-UA" w:eastAsia="uk-UA"/>
        </w:rPr>
        <w:t xml:space="preserve">підтримки </w:t>
      </w:r>
      <w:r w:rsidRPr="005C0ECB">
        <w:rPr>
          <w:rFonts w:ascii="Times New Roman" w:eastAsia="Times New Roman" w:hAnsi="Times New Roman" w:cs="Times New Roman"/>
          <w:b/>
          <w:sz w:val="28"/>
          <w:szCs w:val="28"/>
          <w:lang w:val="uk-UA" w:eastAsia="ar-SA"/>
        </w:rPr>
        <w:t xml:space="preserve">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(або) воєнного стану, прирівняних до них інших осіб, та членів їх сімей на 2026-2027 роки.</w:t>
      </w:r>
    </w:p>
    <w:p w14:paraId="134B39AB" w14:textId="77777777" w:rsidR="005C0ECB" w:rsidRPr="005C0ECB" w:rsidRDefault="005C0ECB" w:rsidP="005C0ECB">
      <w:pPr>
        <w:spacing w:after="200" w:line="276" w:lineRule="auto"/>
        <w:rPr>
          <w:rFonts w:ascii="Calibri" w:eastAsia="Times New Roman" w:hAnsi="Calibri" w:cs="Times New Roman"/>
          <w:b/>
          <w:sz w:val="32"/>
          <w:szCs w:val="32"/>
          <w:lang w:val="uk-UA" w:eastAsia="uk-UA"/>
        </w:rPr>
      </w:pPr>
    </w:p>
    <w:p w14:paraId="47F013E9" w14:textId="77777777" w:rsidR="005C0ECB" w:rsidRPr="005C0ECB" w:rsidRDefault="005C0ECB" w:rsidP="005C0ECB">
      <w:pPr>
        <w:spacing w:after="200" w:line="276" w:lineRule="auto"/>
        <w:jc w:val="center"/>
        <w:rPr>
          <w:rFonts w:ascii="Calibri" w:eastAsia="Times New Roman" w:hAnsi="Calibri" w:cs="Times New Roman"/>
          <w:b/>
          <w:sz w:val="28"/>
          <w:szCs w:val="28"/>
          <w:lang w:val="uk-UA" w:eastAsia="uk-UA"/>
        </w:rPr>
      </w:pPr>
    </w:p>
    <w:p w14:paraId="6038B3B9" w14:textId="77777777" w:rsidR="005C0ECB" w:rsidRPr="005C0ECB" w:rsidRDefault="005C0ECB" w:rsidP="005C0ECB">
      <w:pPr>
        <w:spacing w:after="200" w:line="276" w:lineRule="auto"/>
        <w:jc w:val="center"/>
        <w:rPr>
          <w:rFonts w:ascii="Calibri" w:eastAsia="Times New Roman" w:hAnsi="Calibri" w:cs="Times New Roman"/>
          <w:b/>
          <w:sz w:val="28"/>
          <w:szCs w:val="28"/>
          <w:lang w:val="uk-UA" w:eastAsia="uk-UA"/>
        </w:rPr>
      </w:pPr>
    </w:p>
    <w:p w14:paraId="7A53B77D" w14:textId="77777777" w:rsidR="005C0ECB" w:rsidRPr="005C0ECB" w:rsidRDefault="005C0ECB" w:rsidP="005C0ECB">
      <w:pPr>
        <w:spacing w:after="200" w:line="276" w:lineRule="auto"/>
        <w:jc w:val="center"/>
        <w:rPr>
          <w:rFonts w:ascii="Calibri" w:eastAsia="Times New Roman" w:hAnsi="Calibri" w:cs="Times New Roman"/>
          <w:b/>
          <w:sz w:val="28"/>
          <w:szCs w:val="28"/>
          <w:lang w:val="uk-UA" w:eastAsia="uk-UA"/>
        </w:rPr>
      </w:pPr>
    </w:p>
    <w:p w14:paraId="78B33D34" w14:textId="77777777" w:rsidR="005C0ECB" w:rsidRPr="005C0ECB" w:rsidRDefault="005C0ECB" w:rsidP="005C0ECB">
      <w:pPr>
        <w:spacing w:after="200" w:line="276" w:lineRule="auto"/>
        <w:jc w:val="center"/>
        <w:rPr>
          <w:rFonts w:ascii="Calibri" w:eastAsia="Times New Roman" w:hAnsi="Calibri" w:cs="Times New Roman"/>
          <w:b/>
          <w:sz w:val="28"/>
          <w:szCs w:val="28"/>
          <w:lang w:val="uk-UA" w:eastAsia="uk-UA"/>
        </w:rPr>
      </w:pPr>
    </w:p>
    <w:p w14:paraId="0F3FEB68" w14:textId="77777777" w:rsidR="005C0ECB" w:rsidRPr="005C0ECB" w:rsidRDefault="005C0ECB" w:rsidP="005C0ECB">
      <w:pPr>
        <w:spacing w:after="200" w:line="276" w:lineRule="auto"/>
        <w:jc w:val="center"/>
        <w:rPr>
          <w:rFonts w:ascii="Calibri" w:eastAsia="Times New Roman" w:hAnsi="Calibri" w:cs="Times New Roman"/>
          <w:sz w:val="28"/>
          <w:szCs w:val="28"/>
          <w:lang w:val="uk-UA" w:eastAsia="uk-UA"/>
        </w:rPr>
      </w:pPr>
    </w:p>
    <w:p w14:paraId="22369D78" w14:textId="77777777" w:rsidR="005C0ECB" w:rsidRPr="005C0ECB" w:rsidRDefault="005C0ECB" w:rsidP="005C0ECB">
      <w:pPr>
        <w:spacing w:after="200" w:line="276" w:lineRule="auto"/>
        <w:jc w:val="center"/>
        <w:rPr>
          <w:rFonts w:ascii="Calibri" w:eastAsia="Times New Roman" w:hAnsi="Calibri" w:cs="Times New Roman"/>
          <w:sz w:val="28"/>
          <w:szCs w:val="28"/>
          <w:lang w:val="uk-UA" w:eastAsia="uk-UA"/>
        </w:rPr>
      </w:pPr>
    </w:p>
    <w:p w14:paraId="2443D046" w14:textId="77777777" w:rsidR="005C0ECB" w:rsidRPr="005C0ECB" w:rsidRDefault="005C0ECB" w:rsidP="005C0ECB">
      <w:pPr>
        <w:spacing w:after="200" w:line="276" w:lineRule="auto"/>
        <w:jc w:val="center"/>
        <w:rPr>
          <w:rFonts w:ascii="Calibri" w:eastAsia="Times New Roman" w:hAnsi="Calibri" w:cs="Times New Roman"/>
          <w:sz w:val="28"/>
          <w:szCs w:val="28"/>
          <w:lang w:val="uk-UA" w:eastAsia="uk-UA"/>
        </w:rPr>
      </w:pPr>
    </w:p>
    <w:p w14:paraId="5899D270" w14:textId="77777777" w:rsidR="005C0ECB" w:rsidRPr="005C0ECB" w:rsidRDefault="005C0ECB" w:rsidP="005C0ECB">
      <w:pPr>
        <w:spacing w:after="200" w:line="276" w:lineRule="auto"/>
        <w:jc w:val="right"/>
        <w:rPr>
          <w:rFonts w:ascii="Calibri" w:eastAsia="Times New Roman" w:hAnsi="Calibri" w:cs="Times New Roman"/>
          <w:sz w:val="28"/>
          <w:szCs w:val="28"/>
          <w:lang w:val="uk-UA" w:eastAsia="uk-UA"/>
        </w:rPr>
      </w:pPr>
    </w:p>
    <w:p w14:paraId="202AF7B1" w14:textId="77777777" w:rsidR="005C0ECB" w:rsidRPr="005C0ECB" w:rsidRDefault="005C0ECB" w:rsidP="005C0ECB">
      <w:pPr>
        <w:spacing w:after="200" w:line="276" w:lineRule="auto"/>
        <w:jc w:val="right"/>
        <w:rPr>
          <w:rFonts w:ascii="Calibri" w:eastAsia="Times New Roman" w:hAnsi="Calibri" w:cs="Times New Roman"/>
          <w:sz w:val="28"/>
          <w:szCs w:val="28"/>
          <w:lang w:val="uk-UA" w:eastAsia="uk-UA"/>
        </w:rPr>
      </w:pPr>
    </w:p>
    <w:p w14:paraId="2B6D1572" w14:textId="77777777" w:rsidR="005C0ECB" w:rsidRPr="005C0ECB" w:rsidRDefault="005C0ECB" w:rsidP="005C0ECB">
      <w:pPr>
        <w:spacing w:after="200" w:line="276" w:lineRule="auto"/>
        <w:jc w:val="center"/>
        <w:rPr>
          <w:rFonts w:ascii="Calibri" w:eastAsia="Times New Roman" w:hAnsi="Calibri" w:cs="Times New Roman"/>
          <w:sz w:val="28"/>
          <w:szCs w:val="28"/>
          <w:lang w:val="uk-UA" w:eastAsia="uk-UA"/>
        </w:rPr>
      </w:pPr>
    </w:p>
    <w:p w14:paraId="12DC8F95" w14:textId="77777777" w:rsidR="005C0ECB" w:rsidRPr="005C0ECB" w:rsidRDefault="005C0ECB" w:rsidP="005C0ECB">
      <w:pPr>
        <w:spacing w:after="200" w:line="276" w:lineRule="auto"/>
        <w:jc w:val="center"/>
        <w:rPr>
          <w:rFonts w:ascii="Calibri" w:eastAsia="Times New Roman" w:hAnsi="Calibri" w:cs="Times New Roman"/>
          <w:sz w:val="28"/>
          <w:szCs w:val="28"/>
          <w:lang w:val="uk-UA" w:eastAsia="uk-UA"/>
        </w:rPr>
      </w:pPr>
    </w:p>
    <w:p w14:paraId="327D0073" w14:textId="77777777" w:rsidR="005C0ECB" w:rsidRPr="005C0ECB" w:rsidRDefault="005C0ECB" w:rsidP="005C0ECB">
      <w:pPr>
        <w:spacing w:after="200" w:line="276" w:lineRule="auto"/>
        <w:jc w:val="center"/>
        <w:rPr>
          <w:rFonts w:ascii="Calibri" w:eastAsia="Times New Roman" w:hAnsi="Calibri" w:cs="Times New Roman"/>
          <w:sz w:val="28"/>
          <w:szCs w:val="28"/>
          <w:lang w:val="uk-UA" w:eastAsia="uk-UA"/>
        </w:rPr>
      </w:pPr>
    </w:p>
    <w:p w14:paraId="008713E6" w14:textId="77777777" w:rsidR="005C0ECB" w:rsidRPr="005C0ECB" w:rsidRDefault="005C0ECB" w:rsidP="005C0ECB">
      <w:pPr>
        <w:spacing w:after="200" w:line="276" w:lineRule="auto"/>
        <w:jc w:val="center"/>
        <w:rPr>
          <w:rFonts w:ascii="Calibri" w:eastAsia="Times New Roman" w:hAnsi="Calibri" w:cs="Times New Roman"/>
          <w:sz w:val="28"/>
          <w:szCs w:val="28"/>
          <w:lang w:val="uk-UA" w:eastAsia="uk-UA"/>
        </w:rPr>
      </w:pPr>
    </w:p>
    <w:p w14:paraId="5913030B" w14:textId="77777777" w:rsidR="005C0ECB" w:rsidRPr="005C0ECB" w:rsidRDefault="005C0ECB" w:rsidP="005C0ECB">
      <w:pPr>
        <w:spacing w:after="200" w:line="276" w:lineRule="auto"/>
        <w:jc w:val="center"/>
        <w:rPr>
          <w:rFonts w:ascii="Calibri" w:eastAsia="Times New Roman" w:hAnsi="Calibri" w:cs="Times New Roman"/>
          <w:sz w:val="28"/>
          <w:szCs w:val="28"/>
          <w:lang w:val="uk-UA" w:eastAsia="uk-UA"/>
        </w:rPr>
      </w:pPr>
    </w:p>
    <w:p w14:paraId="4968A872"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Городок 2025</w:t>
      </w:r>
    </w:p>
    <w:p w14:paraId="4F12EE7C" w14:textId="77777777" w:rsidR="005C0ECB" w:rsidRPr="005C0ECB" w:rsidRDefault="005C0ECB" w:rsidP="005C0ECB">
      <w:pPr>
        <w:spacing w:after="0" w:line="240" w:lineRule="auto"/>
        <w:jc w:val="center"/>
        <w:rPr>
          <w:rFonts w:ascii="Times New Roman" w:eastAsia="Times New Roman" w:hAnsi="Times New Roman" w:cs="Times New Roman"/>
          <w:b/>
          <w:sz w:val="28"/>
          <w:szCs w:val="28"/>
          <w:lang w:val="uk-UA" w:eastAsia="uk-UA"/>
        </w:rPr>
      </w:pPr>
      <w:r w:rsidRPr="005C0ECB">
        <w:rPr>
          <w:rFonts w:ascii="Calibri" w:eastAsia="Times New Roman" w:hAnsi="Calibri" w:cs="Times New Roman"/>
          <w:lang w:val="uk-UA" w:eastAsia="uk-UA"/>
        </w:rPr>
        <w:br w:type="page"/>
      </w:r>
      <w:r w:rsidRPr="005C0ECB">
        <w:rPr>
          <w:rFonts w:ascii="Times New Roman" w:eastAsia="Times New Roman" w:hAnsi="Times New Roman" w:cs="Times New Roman"/>
          <w:b/>
          <w:sz w:val="28"/>
          <w:szCs w:val="28"/>
          <w:lang w:val="uk-UA" w:eastAsia="uk-UA"/>
        </w:rPr>
        <w:lastRenderedPageBreak/>
        <w:t>Паспорт</w:t>
      </w:r>
    </w:p>
    <w:p w14:paraId="2453F96B" w14:textId="77777777" w:rsidR="005C0ECB" w:rsidRPr="005C0ECB" w:rsidRDefault="005C0ECB" w:rsidP="005C0ECB">
      <w:pPr>
        <w:spacing w:after="0" w:line="240"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цільової Програми підтримки</w:t>
      </w:r>
      <w:r w:rsidRPr="005C0ECB">
        <w:rPr>
          <w:rFonts w:ascii="Times New Roman" w:eastAsia="Times New Roman" w:hAnsi="Times New Roman" w:cs="Times New Roman"/>
          <w:sz w:val="28"/>
          <w:szCs w:val="28"/>
          <w:lang w:val="uk-UA" w:eastAsia="ar-SA"/>
        </w:rPr>
        <w:t xml:space="preserve"> жителів Городоцької сільської ради, які  призвані на військову службу під час мобілізації, уклали контракт внаслідок оголошення рішення про мобілізацію та воєнного стану, прирівняних до них інших осіб, та членів їх сімей </w:t>
      </w:r>
      <w:r w:rsidRPr="005C0ECB">
        <w:rPr>
          <w:rFonts w:ascii="Times New Roman" w:eastAsia="Times New Roman" w:hAnsi="Times New Roman" w:cs="Times New Roman"/>
          <w:sz w:val="28"/>
          <w:szCs w:val="28"/>
          <w:lang w:val="uk-UA" w:eastAsia="uk-UA"/>
        </w:rPr>
        <w:t>громадян на 2026-2027 роки.</w:t>
      </w:r>
    </w:p>
    <w:p w14:paraId="449446B4" w14:textId="77777777" w:rsidR="005C0ECB" w:rsidRPr="005C0ECB" w:rsidRDefault="005C0ECB" w:rsidP="005C0ECB">
      <w:pPr>
        <w:spacing w:after="0" w:line="240" w:lineRule="auto"/>
        <w:jc w:val="center"/>
        <w:rPr>
          <w:rFonts w:ascii="Times New Roman" w:eastAsia="Times New Roman" w:hAnsi="Times New Roman" w:cs="Times New Roman"/>
          <w:sz w:val="28"/>
          <w:szCs w:val="28"/>
          <w:lang w:val="uk-UA" w:eastAsia="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2898"/>
        <w:gridCol w:w="6237"/>
      </w:tblGrid>
      <w:tr w:rsidR="005C0ECB" w:rsidRPr="005C0ECB" w14:paraId="4DDB2B85" w14:textId="77777777" w:rsidTr="00ED1832">
        <w:tc>
          <w:tcPr>
            <w:tcW w:w="612" w:type="dxa"/>
          </w:tcPr>
          <w:p w14:paraId="07693026"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1.</w:t>
            </w:r>
          </w:p>
        </w:tc>
        <w:tc>
          <w:tcPr>
            <w:tcW w:w="2898" w:type="dxa"/>
          </w:tcPr>
          <w:p w14:paraId="6968E397"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Ініціатор розроблення Програми</w:t>
            </w:r>
          </w:p>
        </w:tc>
        <w:tc>
          <w:tcPr>
            <w:tcW w:w="6237" w:type="dxa"/>
          </w:tcPr>
          <w:p w14:paraId="77F00420"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Виконавчий комітет Городоцької сільської ради</w:t>
            </w:r>
          </w:p>
        </w:tc>
      </w:tr>
      <w:tr w:rsidR="005C0ECB" w:rsidRPr="005C0ECB" w14:paraId="27437985" w14:textId="77777777" w:rsidTr="00ED1832">
        <w:trPr>
          <w:trHeight w:val="519"/>
        </w:trPr>
        <w:tc>
          <w:tcPr>
            <w:tcW w:w="612" w:type="dxa"/>
          </w:tcPr>
          <w:p w14:paraId="6C217CBB"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2.</w:t>
            </w:r>
          </w:p>
        </w:tc>
        <w:tc>
          <w:tcPr>
            <w:tcW w:w="2898" w:type="dxa"/>
          </w:tcPr>
          <w:p w14:paraId="5BBB15F5" w14:textId="77777777" w:rsidR="005C0ECB" w:rsidRPr="005C0ECB" w:rsidRDefault="005C0ECB" w:rsidP="005C0ECB">
            <w:pPr>
              <w:spacing w:after="200" w:line="276"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Розробник Програми </w:t>
            </w:r>
          </w:p>
        </w:tc>
        <w:tc>
          <w:tcPr>
            <w:tcW w:w="6237" w:type="dxa"/>
          </w:tcPr>
          <w:p w14:paraId="334633F1" w14:textId="77777777" w:rsidR="005C0ECB" w:rsidRPr="005C0ECB" w:rsidRDefault="005C0ECB" w:rsidP="005C0ECB">
            <w:pPr>
              <w:spacing w:after="200" w:line="276"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Виконавчий комітет Городоцької сільської ради</w:t>
            </w:r>
          </w:p>
        </w:tc>
      </w:tr>
      <w:tr w:rsidR="005C0ECB" w:rsidRPr="003B6953" w14:paraId="05F20B5C" w14:textId="77777777" w:rsidTr="00ED1832">
        <w:trPr>
          <w:trHeight w:val="2309"/>
        </w:trPr>
        <w:tc>
          <w:tcPr>
            <w:tcW w:w="612" w:type="dxa"/>
          </w:tcPr>
          <w:p w14:paraId="6299BC68"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3.</w:t>
            </w:r>
          </w:p>
        </w:tc>
        <w:tc>
          <w:tcPr>
            <w:tcW w:w="2898" w:type="dxa"/>
          </w:tcPr>
          <w:p w14:paraId="3EDDBA7F" w14:textId="77777777" w:rsidR="005C0ECB" w:rsidRPr="005C0ECB" w:rsidRDefault="005C0ECB" w:rsidP="005C0ECB">
            <w:pPr>
              <w:spacing w:after="200" w:line="276" w:lineRule="auto"/>
              <w:rPr>
                <w:rFonts w:ascii="Times New Roman" w:eastAsia="Times New Roman" w:hAnsi="Times New Roman" w:cs="Times New Roman"/>
                <w:sz w:val="28"/>
                <w:szCs w:val="28"/>
                <w:lang w:val="uk-UA" w:eastAsia="uk-UA"/>
              </w:rPr>
            </w:pPr>
            <w:proofErr w:type="spellStart"/>
            <w:r w:rsidRPr="005C0ECB">
              <w:rPr>
                <w:rFonts w:ascii="Times New Roman" w:eastAsia="Times New Roman" w:hAnsi="Times New Roman" w:cs="Times New Roman"/>
                <w:sz w:val="28"/>
                <w:szCs w:val="28"/>
                <w:lang w:val="uk-UA" w:eastAsia="uk-UA"/>
              </w:rPr>
              <w:t>Співрозробник</w:t>
            </w:r>
            <w:proofErr w:type="spellEnd"/>
            <w:r w:rsidRPr="005C0ECB">
              <w:rPr>
                <w:rFonts w:ascii="Times New Roman" w:eastAsia="Times New Roman" w:hAnsi="Times New Roman" w:cs="Times New Roman"/>
                <w:sz w:val="28"/>
                <w:szCs w:val="28"/>
                <w:lang w:val="uk-UA" w:eastAsia="uk-UA"/>
              </w:rPr>
              <w:t xml:space="preserve"> Програми</w:t>
            </w:r>
          </w:p>
        </w:tc>
        <w:tc>
          <w:tcPr>
            <w:tcW w:w="6237" w:type="dxa"/>
          </w:tcPr>
          <w:p w14:paraId="5B48765F"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Фінансовий відділ Городоцької сільської ради, відділ соціального захисту населення та захисту прав дітей Городоцької сільської ради, відділ освіти, культури, молоді і спорту Городоцької сільської ради, відділ з питань цивільного захисту, мобілізаційної роботи та оборонної роботи  Городоцької сільської ради </w:t>
            </w:r>
          </w:p>
        </w:tc>
      </w:tr>
      <w:tr w:rsidR="005C0ECB" w:rsidRPr="003B6953" w14:paraId="6F4F4887" w14:textId="77777777" w:rsidTr="00ED1832">
        <w:trPr>
          <w:trHeight w:val="2980"/>
        </w:trPr>
        <w:tc>
          <w:tcPr>
            <w:tcW w:w="612" w:type="dxa"/>
          </w:tcPr>
          <w:p w14:paraId="31AA6AAA"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4.</w:t>
            </w:r>
          </w:p>
        </w:tc>
        <w:tc>
          <w:tcPr>
            <w:tcW w:w="2898" w:type="dxa"/>
          </w:tcPr>
          <w:p w14:paraId="71CAD5F8" w14:textId="77777777" w:rsidR="005C0ECB" w:rsidRPr="005C0ECB" w:rsidRDefault="005C0ECB" w:rsidP="005C0ECB">
            <w:pPr>
              <w:spacing w:after="200" w:line="276"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Відповідальний виконавець Програми</w:t>
            </w:r>
          </w:p>
        </w:tc>
        <w:tc>
          <w:tcPr>
            <w:tcW w:w="6237" w:type="dxa"/>
          </w:tcPr>
          <w:p w14:paraId="0D7F7F9C"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Виконавчий комітет сільської ради, відділ бухгалтерського обліку, звітності та економіки Городоцької сільської ради, відділ освіти, культури, молоді і спорту Городоцької сільської ради, відділ соціального захисту населення та захисту прав дітей Городоцької сільської ради, відділ з питань цивільного захисту, мобілізаційної роботи та оборонної роботи  Городоцької сільської ради    </w:t>
            </w:r>
          </w:p>
        </w:tc>
      </w:tr>
      <w:tr w:rsidR="005C0ECB" w:rsidRPr="003B6953" w14:paraId="4540A01C" w14:textId="77777777" w:rsidTr="00ED1832">
        <w:trPr>
          <w:trHeight w:val="3378"/>
        </w:trPr>
        <w:tc>
          <w:tcPr>
            <w:tcW w:w="612" w:type="dxa"/>
          </w:tcPr>
          <w:p w14:paraId="4F9E6079"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5.</w:t>
            </w:r>
          </w:p>
        </w:tc>
        <w:tc>
          <w:tcPr>
            <w:tcW w:w="2898" w:type="dxa"/>
          </w:tcPr>
          <w:p w14:paraId="09E7DE7F" w14:textId="77777777" w:rsidR="005C0ECB" w:rsidRPr="005C0ECB" w:rsidRDefault="005C0ECB" w:rsidP="005C0ECB">
            <w:pPr>
              <w:spacing w:after="200" w:line="276"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Учасники Програми</w:t>
            </w:r>
          </w:p>
        </w:tc>
        <w:tc>
          <w:tcPr>
            <w:tcW w:w="6237" w:type="dxa"/>
          </w:tcPr>
          <w:p w14:paraId="1F4F6E21"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Виконавчий комітет сільської Городоцької сільської ради, відділ бухгалтерського обліку, звітності та економіки Городоцької сільської ради, фінансовий відділ Городоцької сільської ради, відділ соціального захисту населення та захисту прав дітей Городоцької сільської ради, відділ освіти, культури, молоді і спорту Городоцької сільської ради, відділ з питань цивільного захисту, мобілізаційної роботи та оборонної роботи  Городоцької сільської ради     </w:t>
            </w:r>
          </w:p>
        </w:tc>
      </w:tr>
      <w:tr w:rsidR="005C0ECB" w:rsidRPr="005C0ECB" w14:paraId="15F444E1" w14:textId="77777777" w:rsidTr="00ED1832">
        <w:trPr>
          <w:trHeight w:val="871"/>
        </w:trPr>
        <w:tc>
          <w:tcPr>
            <w:tcW w:w="612" w:type="dxa"/>
          </w:tcPr>
          <w:p w14:paraId="5B4B2DE2"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6.</w:t>
            </w:r>
          </w:p>
        </w:tc>
        <w:tc>
          <w:tcPr>
            <w:tcW w:w="2898" w:type="dxa"/>
          </w:tcPr>
          <w:p w14:paraId="6E2C1D87" w14:textId="77777777" w:rsidR="005C0ECB" w:rsidRPr="005C0ECB" w:rsidRDefault="005C0ECB" w:rsidP="005C0ECB">
            <w:pPr>
              <w:spacing w:after="200" w:line="276" w:lineRule="auto"/>
              <w:ind w:right="-108"/>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Термін реалізації Програми </w:t>
            </w:r>
          </w:p>
        </w:tc>
        <w:tc>
          <w:tcPr>
            <w:tcW w:w="6237" w:type="dxa"/>
          </w:tcPr>
          <w:p w14:paraId="2D75A97F" w14:textId="77777777" w:rsidR="005C0ECB" w:rsidRPr="005C0ECB" w:rsidRDefault="005C0ECB" w:rsidP="005C0ECB">
            <w:pPr>
              <w:spacing w:after="200" w:line="276"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2026-2027 роки</w:t>
            </w:r>
          </w:p>
        </w:tc>
      </w:tr>
      <w:tr w:rsidR="005C0ECB" w:rsidRPr="005C0ECB" w14:paraId="67F94877" w14:textId="77777777" w:rsidTr="00ED1832">
        <w:tc>
          <w:tcPr>
            <w:tcW w:w="612" w:type="dxa"/>
          </w:tcPr>
          <w:p w14:paraId="57033A1D"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7.</w:t>
            </w:r>
          </w:p>
        </w:tc>
        <w:tc>
          <w:tcPr>
            <w:tcW w:w="2898" w:type="dxa"/>
          </w:tcPr>
          <w:p w14:paraId="31D9443A" w14:textId="77777777" w:rsidR="005C0ECB" w:rsidRPr="005C0ECB" w:rsidRDefault="005C0ECB" w:rsidP="005C0ECB">
            <w:pPr>
              <w:spacing w:after="200" w:line="276"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Джерела фінансування</w:t>
            </w:r>
          </w:p>
        </w:tc>
        <w:tc>
          <w:tcPr>
            <w:tcW w:w="6237" w:type="dxa"/>
          </w:tcPr>
          <w:p w14:paraId="771B28CD" w14:textId="77777777" w:rsidR="005C0ECB" w:rsidRPr="005C0ECB" w:rsidRDefault="005C0ECB" w:rsidP="005C0ECB">
            <w:pPr>
              <w:spacing w:after="200" w:line="276"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Бюджет Городоцької сільської територіальної громади</w:t>
            </w:r>
          </w:p>
        </w:tc>
      </w:tr>
      <w:tr w:rsidR="005C0ECB" w:rsidRPr="005C0ECB" w14:paraId="7D60C6AC" w14:textId="77777777" w:rsidTr="00ED1832">
        <w:tc>
          <w:tcPr>
            <w:tcW w:w="612" w:type="dxa"/>
          </w:tcPr>
          <w:p w14:paraId="615DF125"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lastRenderedPageBreak/>
              <w:t>8.</w:t>
            </w:r>
          </w:p>
        </w:tc>
        <w:tc>
          <w:tcPr>
            <w:tcW w:w="2898" w:type="dxa"/>
          </w:tcPr>
          <w:p w14:paraId="6BF8F234" w14:textId="77777777" w:rsidR="005C0ECB" w:rsidRPr="005C0ECB" w:rsidRDefault="005C0ECB" w:rsidP="005C0ECB">
            <w:pPr>
              <w:spacing w:after="200" w:line="276"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Обсяг фінансування всього, тис. гривень, в тому числі за роками</w:t>
            </w:r>
          </w:p>
        </w:tc>
        <w:tc>
          <w:tcPr>
            <w:tcW w:w="6237" w:type="dxa"/>
          </w:tcPr>
          <w:p w14:paraId="4870A5F5" w14:textId="77777777" w:rsidR="005C0ECB" w:rsidRPr="005C0ECB" w:rsidRDefault="005C0ECB" w:rsidP="005C0ECB">
            <w:pPr>
              <w:spacing w:after="0" w:line="240" w:lineRule="auto"/>
              <w:rPr>
                <w:rFonts w:ascii="Times New Roman" w:eastAsia="Times New Roman" w:hAnsi="Times New Roman" w:cs="Times New Roman"/>
                <w:color w:val="EE0000"/>
                <w:sz w:val="28"/>
                <w:szCs w:val="28"/>
                <w:lang w:val="uk-UA" w:eastAsia="uk-UA"/>
              </w:rPr>
            </w:pPr>
            <w:r w:rsidRPr="005C0ECB">
              <w:rPr>
                <w:rFonts w:ascii="Times New Roman" w:eastAsia="Times New Roman" w:hAnsi="Times New Roman" w:cs="Times New Roman"/>
                <w:color w:val="EE0000"/>
                <w:sz w:val="28"/>
                <w:szCs w:val="28"/>
                <w:lang w:val="uk-UA" w:eastAsia="uk-UA"/>
              </w:rPr>
              <w:t>Всього: 3800,0 тис. грн.,</w:t>
            </w:r>
          </w:p>
          <w:p w14:paraId="249B8597" w14:textId="77777777" w:rsidR="005C0ECB" w:rsidRPr="005C0ECB" w:rsidRDefault="005C0ECB" w:rsidP="005C0ECB">
            <w:pPr>
              <w:spacing w:after="0" w:line="240" w:lineRule="auto"/>
              <w:rPr>
                <w:rFonts w:ascii="Calibri" w:eastAsia="Times New Roman" w:hAnsi="Calibri" w:cs="Times New Roman"/>
                <w:lang w:val="uk-UA" w:eastAsia="uk-UA"/>
              </w:rPr>
            </w:pPr>
            <w:r w:rsidRPr="005C0ECB">
              <w:rPr>
                <w:rFonts w:ascii="Times New Roman" w:eastAsia="Times New Roman" w:hAnsi="Times New Roman" w:cs="Times New Roman"/>
                <w:color w:val="EE0000"/>
                <w:sz w:val="28"/>
                <w:szCs w:val="28"/>
                <w:lang w:val="uk-UA" w:eastAsia="uk-UA"/>
              </w:rPr>
              <w:t>в тому числі: 2026 рік – 1800,0 тис. грн.,          2027 рік – 2000,0  тис. грн.</w:t>
            </w:r>
          </w:p>
        </w:tc>
      </w:tr>
    </w:tbl>
    <w:p w14:paraId="04B2A601" w14:textId="77777777" w:rsidR="005C0ECB" w:rsidRPr="005C0ECB" w:rsidRDefault="005C0ECB" w:rsidP="005C0ECB">
      <w:pPr>
        <w:spacing w:after="0" w:line="240" w:lineRule="auto"/>
        <w:ind w:left="360"/>
        <w:jc w:val="center"/>
        <w:rPr>
          <w:rFonts w:ascii="Times New Roman" w:eastAsia="Times New Roman" w:hAnsi="Times New Roman" w:cs="Times New Roman"/>
          <w:sz w:val="28"/>
          <w:szCs w:val="28"/>
          <w:lang w:val="uk-UA" w:eastAsia="uk-UA"/>
        </w:rPr>
      </w:pPr>
    </w:p>
    <w:p w14:paraId="54972F08" w14:textId="77777777" w:rsidR="005C0ECB" w:rsidRPr="005C0ECB" w:rsidRDefault="005C0ECB" w:rsidP="005C0ECB">
      <w:pPr>
        <w:numPr>
          <w:ilvl w:val="0"/>
          <w:numId w:val="2"/>
        </w:numPr>
        <w:spacing w:after="0" w:line="240" w:lineRule="auto"/>
        <w:jc w:val="center"/>
        <w:rPr>
          <w:rFonts w:ascii="Times New Roman" w:eastAsia="Times New Roman" w:hAnsi="Times New Roman" w:cs="Times New Roman"/>
          <w:b/>
          <w:bCs/>
          <w:sz w:val="28"/>
          <w:szCs w:val="28"/>
          <w:lang w:val="uk-UA" w:eastAsia="uk-UA"/>
        </w:rPr>
      </w:pPr>
      <w:r w:rsidRPr="005C0ECB">
        <w:rPr>
          <w:rFonts w:ascii="Times New Roman" w:eastAsia="Times New Roman" w:hAnsi="Times New Roman" w:cs="Times New Roman"/>
          <w:b/>
          <w:bCs/>
          <w:sz w:val="28"/>
          <w:szCs w:val="28"/>
          <w:lang w:val="uk-UA" w:eastAsia="uk-UA"/>
        </w:rPr>
        <w:t>Визначення проблем, на розв’язання яких спрямована Програма</w:t>
      </w:r>
    </w:p>
    <w:p w14:paraId="46F4285D" w14:textId="77777777" w:rsidR="005C0ECB" w:rsidRPr="005C0ECB" w:rsidRDefault="005C0ECB" w:rsidP="005C0ECB">
      <w:pPr>
        <w:spacing w:after="0" w:line="240" w:lineRule="auto"/>
        <w:ind w:left="720"/>
        <w:jc w:val="both"/>
        <w:rPr>
          <w:rFonts w:ascii="Times New Roman" w:eastAsia="Times New Roman" w:hAnsi="Times New Roman" w:cs="Times New Roman"/>
          <w:b/>
          <w:sz w:val="28"/>
          <w:szCs w:val="28"/>
          <w:lang w:val="uk-UA" w:eastAsia="uk-UA"/>
        </w:rPr>
      </w:pPr>
    </w:p>
    <w:p w14:paraId="1FBD4530" w14:textId="77777777" w:rsidR="005C0ECB" w:rsidRPr="005C0ECB" w:rsidRDefault="005C0ECB" w:rsidP="005C0ECB">
      <w:pPr>
        <w:spacing w:after="200" w:line="240" w:lineRule="auto"/>
        <w:ind w:firstLine="567"/>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Цільова Програма підтримки  осіб (жителів та внутрішньо переміщених осіб),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(або) воєнного стану, прирівняних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та членів їх сімей (далі Програма).</w:t>
      </w:r>
    </w:p>
    <w:p w14:paraId="3B140E44" w14:textId="77777777" w:rsidR="005C0ECB" w:rsidRPr="005C0ECB" w:rsidRDefault="005C0ECB" w:rsidP="005C0ECB">
      <w:pPr>
        <w:spacing w:after="200" w:line="240" w:lineRule="auto"/>
        <w:ind w:firstLine="567"/>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Законодавчі підстави для виконання Програми: Закони України: «Про місцеве самоврядування в Україні», «Про соціальний і правовий захист військовослужбовців та членів їх сімей», Бюджетний кодекс України.</w:t>
      </w:r>
    </w:p>
    <w:p w14:paraId="0B7419A7" w14:textId="77777777" w:rsidR="005C0ECB" w:rsidRPr="005C0ECB" w:rsidRDefault="005C0ECB" w:rsidP="005C0ECB">
      <w:pPr>
        <w:numPr>
          <w:ilvl w:val="0"/>
          <w:numId w:val="1"/>
        </w:numPr>
        <w:suppressAutoHyphens/>
        <w:spacing w:after="0" w:line="240" w:lineRule="auto"/>
        <w:jc w:val="center"/>
        <w:rPr>
          <w:rFonts w:ascii="Times New Roman" w:eastAsia="Times New Roman" w:hAnsi="Times New Roman" w:cs="Times New Roman"/>
          <w:b/>
          <w:bCs/>
          <w:sz w:val="28"/>
          <w:szCs w:val="28"/>
          <w:lang w:val="uk-UA" w:eastAsia="uk-UA"/>
        </w:rPr>
      </w:pPr>
      <w:r w:rsidRPr="005C0ECB">
        <w:rPr>
          <w:rFonts w:ascii="Times New Roman" w:eastAsia="Times New Roman" w:hAnsi="Times New Roman" w:cs="Times New Roman"/>
          <w:b/>
          <w:bCs/>
          <w:sz w:val="28"/>
          <w:szCs w:val="28"/>
          <w:lang w:val="uk-UA" w:eastAsia="uk-UA"/>
        </w:rPr>
        <w:t>Визначення мети Програми</w:t>
      </w:r>
    </w:p>
    <w:p w14:paraId="0008D212" w14:textId="77777777" w:rsidR="005C0ECB" w:rsidRPr="005C0ECB" w:rsidRDefault="005C0ECB" w:rsidP="005C0ECB">
      <w:pPr>
        <w:suppressAutoHyphens/>
        <w:spacing w:after="0" w:line="240" w:lineRule="auto"/>
        <w:ind w:firstLine="567"/>
        <w:jc w:val="both"/>
        <w:rPr>
          <w:rFonts w:ascii="Times New Roman" w:eastAsia="Times New Roman" w:hAnsi="Times New Roman" w:cs="Times New Roman"/>
          <w:color w:val="EE0000"/>
          <w:sz w:val="28"/>
          <w:szCs w:val="28"/>
          <w:lang w:val="uk-UA" w:eastAsia="uk-UA"/>
        </w:rPr>
      </w:pPr>
    </w:p>
    <w:p w14:paraId="6D6FAB11" w14:textId="77777777" w:rsidR="005C0ECB" w:rsidRPr="005C0ECB" w:rsidRDefault="005C0ECB" w:rsidP="005C0ECB">
      <w:pPr>
        <w:suppressAutoHyphens/>
        <w:spacing w:after="0" w:line="240" w:lineRule="auto"/>
        <w:ind w:firstLine="567"/>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Метою Програми є надання фінансової та іншої підтримки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та членів їх сімей.</w:t>
      </w:r>
    </w:p>
    <w:p w14:paraId="7002A3A9" w14:textId="77777777" w:rsidR="005C0ECB" w:rsidRPr="005C0ECB" w:rsidRDefault="005C0ECB" w:rsidP="005C0ECB">
      <w:pPr>
        <w:suppressAutoHyphens/>
        <w:spacing w:after="0" w:line="240" w:lineRule="auto"/>
        <w:ind w:firstLine="567"/>
        <w:jc w:val="both"/>
        <w:rPr>
          <w:rFonts w:ascii="Times New Roman" w:eastAsia="Times New Roman" w:hAnsi="Times New Roman" w:cs="Times New Roman"/>
          <w:color w:val="EE0000"/>
          <w:sz w:val="28"/>
          <w:szCs w:val="28"/>
          <w:lang w:val="uk-UA" w:eastAsia="uk-UA"/>
        </w:rPr>
      </w:pPr>
    </w:p>
    <w:p w14:paraId="304D7505" w14:textId="77777777" w:rsidR="005C0ECB" w:rsidRPr="005C0ECB" w:rsidRDefault="005C0ECB" w:rsidP="005C0ECB">
      <w:pPr>
        <w:numPr>
          <w:ilvl w:val="0"/>
          <w:numId w:val="1"/>
        </w:numPr>
        <w:tabs>
          <w:tab w:val="left" w:pos="-2520"/>
        </w:tabs>
        <w:suppressAutoHyphens/>
        <w:spacing w:after="0" w:line="240" w:lineRule="auto"/>
        <w:ind w:left="360"/>
        <w:jc w:val="center"/>
        <w:rPr>
          <w:rFonts w:ascii="Times New Roman" w:eastAsia="Times New Roman" w:hAnsi="Times New Roman" w:cs="Times New Roman"/>
          <w:b/>
          <w:bCs/>
          <w:sz w:val="28"/>
          <w:szCs w:val="28"/>
          <w:lang w:val="uk-UA" w:eastAsia="uk-UA"/>
        </w:rPr>
      </w:pPr>
      <w:r w:rsidRPr="005C0ECB">
        <w:rPr>
          <w:rFonts w:ascii="Times New Roman" w:eastAsia="Times New Roman" w:hAnsi="Times New Roman" w:cs="Times New Roman"/>
          <w:b/>
          <w:bCs/>
          <w:sz w:val="28"/>
          <w:szCs w:val="28"/>
          <w:lang w:val="uk-UA" w:eastAsia="uk-UA"/>
        </w:rPr>
        <w:t>Обґрунтування шляхів і засобів розв’язання проблеми, обсягів та джерел фінансування, терміни виконання завдань, заходів Програми</w:t>
      </w:r>
    </w:p>
    <w:p w14:paraId="268F0694" w14:textId="77777777" w:rsidR="005C0ECB" w:rsidRPr="005C0ECB" w:rsidRDefault="005C0ECB" w:rsidP="005C0ECB">
      <w:pPr>
        <w:tabs>
          <w:tab w:val="left" w:pos="-2520"/>
        </w:tabs>
        <w:suppressAutoHyphens/>
        <w:spacing w:after="0" w:line="240" w:lineRule="auto"/>
        <w:ind w:left="360"/>
        <w:jc w:val="both"/>
        <w:rPr>
          <w:rFonts w:ascii="Times New Roman" w:eastAsia="Times New Roman" w:hAnsi="Times New Roman" w:cs="Times New Roman"/>
          <w:b/>
          <w:bCs/>
          <w:sz w:val="20"/>
          <w:szCs w:val="20"/>
          <w:lang w:val="uk-UA" w:eastAsia="uk-UA"/>
        </w:rPr>
      </w:pPr>
    </w:p>
    <w:p w14:paraId="57FC135C" w14:textId="77777777" w:rsidR="005C0ECB" w:rsidRPr="005C0ECB" w:rsidRDefault="005C0ECB" w:rsidP="005C0ECB">
      <w:pPr>
        <w:spacing w:after="200" w:line="276" w:lineRule="auto"/>
        <w:ind w:firstLine="567"/>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Мету даної Програми передбачається досягнути шляхом: </w:t>
      </w:r>
    </w:p>
    <w:p w14:paraId="7C7FA814" w14:textId="77777777" w:rsidR="005C0ECB" w:rsidRPr="005C0ECB" w:rsidRDefault="005C0ECB" w:rsidP="005C0ECB">
      <w:pPr>
        <w:spacing w:after="200" w:line="240" w:lineRule="auto"/>
        <w:ind w:firstLine="567"/>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 надання одноразової матеріальної допомоги особам (жителям та внутрішньо переміщеним особам), які на момент мобілізації були зареєстровані </w:t>
      </w:r>
      <w:r w:rsidRPr="005C0ECB">
        <w:rPr>
          <w:rFonts w:ascii="Times New Roman" w:eastAsia="Times New Roman" w:hAnsi="Times New Roman" w:cs="Times New Roman"/>
          <w:sz w:val="28"/>
          <w:szCs w:val="28"/>
          <w:lang w:val="uk-UA" w:eastAsia="uk-UA"/>
        </w:rPr>
        <w:lastRenderedPageBreak/>
        <w:t>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в період мобілізації,  уклали контракт внаслідок оголошення рішення про мобілізацію та воєнного стану, прирівняні до них інші особи,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w:t>
      </w:r>
    </w:p>
    <w:p w14:paraId="48600A8A" w14:textId="77777777" w:rsidR="005C0ECB" w:rsidRPr="005C0ECB" w:rsidRDefault="005C0ECB" w:rsidP="005C0ECB">
      <w:pPr>
        <w:spacing w:after="200" w:line="240" w:lineRule="auto"/>
        <w:ind w:firstLine="567"/>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надання додаткових пільг та соціальних гарантій членам сімей осіб, вказаних у попередньому абзаці.</w:t>
      </w:r>
    </w:p>
    <w:p w14:paraId="278132F7" w14:textId="77777777" w:rsidR="005C0ECB" w:rsidRPr="005C0ECB" w:rsidRDefault="005C0ECB" w:rsidP="005C0ECB">
      <w:pPr>
        <w:spacing w:after="200" w:line="240" w:lineRule="auto"/>
        <w:ind w:firstLine="567"/>
        <w:jc w:val="both"/>
        <w:rPr>
          <w:rFonts w:ascii="Times New Roman" w:eastAsia="Times New Roman" w:hAnsi="Times New Roman" w:cs="Times New Roman"/>
          <w:sz w:val="28"/>
          <w:szCs w:val="28"/>
          <w:lang w:val="uk-UA" w:eastAsia="uk-UA"/>
        </w:rPr>
      </w:pPr>
    </w:p>
    <w:p w14:paraId="228CF79D" w14:textId="77777777" w:rsidR="005C0ECB" w:rsidRPr="005C0ECB" w:rsidRDefault="005C0ECB" w:rsidP="005C0ECB">
      <w:pPr>
        <w:numPr>
          <w:ilvl w:val="0"/>
          <w:numId w:val="1"/>
        </w:numPr>
        <w:suppressAutoHyphens/>
        <w:spacing w:after="0" w:line="240" w:lineRule="auto"/>
        <w:jc w:val="center"/>
        <w:rPr>
          <w:rFonts w:ascii="Times New Roman" w:eastAsia="Times New Roman" w:hAnsi="Times New Roman" w:cs="Times New Roman"/>
          <w:b/>
          <w:sz w:val="28"/>
          <w:szCs w:val="28"/>
          <w:lang w:val="uk-UA" w:eastAsia="uk-UA"/>
        </w:rPr>
      </w:pPr>
      <w:r w:rsidRPr="005C0ECB">
        <w:rPr>
          <w:rFonts w:ascii="Times New Roman" w:eastAsia="Times New Roman" w:hAnsi="Times New Roman" w:cs="Times New Roman"/>
          <w:b/>
          <w:sz w:val="28"/>
          <w:szCs w:val="28"/>
          <w:lang w:val="uk-UA" w:eastAsia="uk-UA"/>
        </w:rPr>
        <w:t>Перелік завдань та заходів Програми, напрями використання бюджетних коштів та результативні показники</w:t>
      </w:r>
    </w:p>
    <w:p w14:paraId="1503F943" w14:textId="77777777" w:rsidR="005C0ECB" w:rsidRPr="005C0ECB" w:rsidRDefault="005C0ECB" w:rsidP="005C0ECB">
      <w:pPr>
        <w:suppressAutoHyphens/>
        <w:spacing w:after="0" w:line="240" w:lineRule="auto"/>
        <w:ind w:left="720"/>
        <w:rPr>
          <w:rFonts w:ascii="Times New Roman" w:eastAsia="Times New Roman" w:hAnsi="Times New Roman" w:cs="Times New Roman"/>
          <w:b/>
          <w:sz w:val="28"/>
          <w:szCs w:val="28"/>
          <w:lang w:val="uk-UA" w:eastAsia="uk-UA"/>
        </w:rPr>
      </w:pPr>
    </w:p>
    <w:p w14:paraId="547E2DCB" w14:textId="77777777" w:rsidR="005C0ECB" w:rsidRPr="005C0ECB" w:rsidRDefault="005C0ECB" w:rsidP="005C0ECB">
      <w:pPr>
        <w:spacing w:after="0" w:line="240" w:lineRule="auto"/>
        <w:ind w:firstLine="567"/>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Фінансування заходів на виконання Програми здійснюватиметься за рахунок коштів бюджету Городоцької сільської територіальної громади.</w:t>
      </w:r>
    </w:p>
    <w:p w14:paraId="07AFB644" w14:textId="77777777" w:rsidR="005C0ECB" w:rsidRPr="005C0ECB" w:rsidRDefault="005C0ECB" w:rsidP="005C0ECB">
      <w:pPr>
        <w:spacing w:after="0" w:line="240" w:lineRule="auto"/>
        <w:ind w:firstLine="567"/>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При формуванні бюджету передбачити цільові кошти, виходячи із фінансових можливостей, для забезпечення виконання заходів Програми.</w:t>
      </w:r>
    </w:p>
    <w:p w14:paraId="7AF0094B" w14:textId="77777777" w:rsidR="005C0ECB" w:rsidRPr="005C0ECB" w:rsidRDefault="005C0ECB" w:rsidP="005C0ECB">
      <w:pPr>
        <w:spacing w:after="0" w:line="240" w:lineRule="auto"/>
        <w:ind w:firstLine="708"/>
        <w:jc w:val="both"/>
        <w:rPr>
          <w:rFonts w:ascii="Times New Roman" w:eastAsia="Times New Roman" w:hAnsi="Times New Roman" w:cs="Times New Roman"/>
          <w:sz w:val="28"/>
          <w:szCs w:val="28"/>
          <w:lang w:val="uk-UA" w:eastAsia="uk-UA"/>
        </w:rPr>
      </w:pPr>
    </w:p>
    <w:p w14:paraId="65A18418" w14:textId="77777777" w:rsidR="005C0ECB" w:rsidRPr="005C0ECB" w:rsidRDefault="005C0ECB" w:rsidP="005C0ECB">
      <w:pPr>
        <w:numPr>
          <w:ilvl w:val="0"/>
          <w:numId w:val="1"/>
        </w:numPr>
        <w:suppressAutoHyphens/>
        <w:spacing w:after="0" w:line="240" w:lineRule="auto"/>
        <w:jc w:val="center"/>
        <w:rPr>
          <w:rFonts w:ascii="Times New Roman" w:eastAsia="Times New Roman" w:hAnsi="Times New Roman" w:cs="Times New Roman"/>
          <w:b/>
          <w:bCs/>
          <w:sz w:val="28"/>
          <w:szCs w:val="28"/>
          <w:lang w:val="uk-UA" w:eastAsia="uk-UA"/>
        </w:rPr>
      </w:pPr>
      <w:r w:rsidRPr="005C0ECB">
        <w:rPr>
          <w:rFonts w:ascii="Times New Roman" w:eastAsia="Times New Roman" w:hAnsi="Times New Roman" w:cs="Times New Roman"/>
          <w:b/>
          <w:bCs/>
          <w:sz w:val="28"/>
          <w:szCs w:val="28"/>
          <w:lang w:val="uk-UA" w:eastAsia="uk-UA"/>
        </w:rPr>
        <w:t>Координація та контроль за ходом виконання Програми</w:t>
      </w:r>
    </w:p>
    <w:p w14:paraId="005584AF" w14:textId="77777777" w:rsidR="005C0ECB" w:rsidRPr="005C0ECB" w:rsidRDefault="005C0ECB" w:rsidP="005C0ECB">
      <w:pPr>
        <w:suppressAutoHyphens/>
        <w:spacing w:after="0" w:line="240" w:lineRule="auto"/>
        <w:ind w:left="720"/>
        <w:jc w:val="both"/>
        <w:rPr>
          <w:rFonts w:ascii="Times New Roman" w:eastAsia="Times New Roman" w:hAnsi="Times New Roman" w:cs="Times New Roman"/>
          <w:b/>
          <w:bCs/>
          <w:sz w:val="28"/>
          <w:szCs w:val="28"/>
          <w:lang w:val="uk-UA" w:eastAsia="uk-UA"/>
        </w:rPr>
      </w:pPr>
    </w:p>
    <w:p w14:paraId="6BCFD9A1" w14:textId="77777777" w:rsidR="005C0ECB" w:rsidRPr="005C0ECB" w:rsidRDefault="005C0ECB" w:rsidP="005C0ECB">
      <w:pPr>
        <w:spacing w:after="200" w:line="276" w:lineRule="auto"/>
        <w:ind w:firstLine="567"/>
        <w:jc w:val="both"/>
        <w:textAlignment w:val="baseline"/>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Контроль за реалізацією заходів, передбачених Програмою, здійснюється постійною комісією з гуманітарних та правових питань та заступником сільського голови з питань діяльності виконавчих органів.</w:t>
      </w:r>
    </w:p>
    <w:p w14:paraId="1FDCEE34" w14:textId="77777777" w:rsidR="005C0ECB" w:rsidRPr="005C0ECB" w:rsidRDefault="005C0ECB" w:rsidP="005C0ECB">
      <w:pPr>
        <w:spacing w:after="0" w:line="240" w:lineRule="auto"/>
        <w:ind w:firstLine="567"/>
        <w:jc w:val="both"/>
        <w:rPr>
          <w:rFonts w:ascii="Times New Roman" w:eastAsia="Times New Roman" w:hAnsi="Times New Roman" w:cs="Times New Roman"/>
          <w:sz w:val="28"/>
          <w:szCs w:val="28"/>
          <w:lang w:val="uk-UA" w:eastAsia="ru-RU"/>
        </w:rPr>
      </w:pPr>
      <w:r w:rsidRPr="005C0ECB">
        <w:rPr>
          <w:rFonts w:ascii="Times New Roman" w:eastAsia="Times New Roman" w:hAnsi="Times New Roman" w:cs="Times New Roman"/>
          <w:sz w:val="28"/>
          <w:szCs w:val="28"/>
          <w:lang w:val="uk-UA" w:eastAsia="ru-RU"/>
        </w:rPr>
        <w:t>Відділ бухгалтерського обліку, звітності та економіки та відділ освіти, культури, молоді і спорту Городоцької сільської ради щоквартально надають інформацію про стан виконання Програми постійним комісіям: з гуманітарних та правових питань, з</w:t>
      </w:r>
      <w:r w:rsidRPr="005C0ECB">
        <w:rPr>
          <w:rFonts w:ascii="Times New Roman" w:eastAsia="Times New Roman" w:hAnsi="Times New Roman" w:cs="Times New Roman"/>
          <w:b/>
          <w:bCs/>
          <w:sz w:val="28"/>
          <w:szCs w:val="28"/>
          <w:lang w:val="uk-UA" w:eastAsia="ru-RU"/>
        </w:rPr>
        <w:t xml:space="preserve"> </w:t>
      </w:r>
      <w:r w:rsidRPr="005C0ECB">
        <w:rPr>
          <w:rFonts w:ascii="Times New Roman" w:eastAsia="Times New Roman" w:hAnsi="Times New Roman" w:cs="Times New Roman"/>
          <w:sz w:val="28"/>
          <w:szCs w:val="28"/>
          <w:lang w:val="uk-UA" w:eastAsia="ru-RU"/>
        </w:rPr>
        <w:t>питань фінансів, бюджету, соціально-економічного розвитку громади, а також фінансовому відділу Городоцької сільської ради.</w:t>
      </w:r>
    </w:p>
    <w:p w14:paraId="79AAF45D" w14:textId="77777777" w:rsidR="005C0ECB" w:rsidRPr="005C0ECB" w:rsidRDefault="005C0ECB" w:rsidP="005C0ECB">
      <w:pPr>
        <w:spacing w:after="200" w:line="276" w:lineRule="auto"/>
        <w:jc w:val="center"/>
        <w:rPr>
          <w:rFonts w:ascii="Times New Roman" w:eastAsia="Times New Roman" w:hAnsi="Times New Roman" w:cs="Times New Roman"/>
          <w:b/>
          <w:sz w:val="28"/>
          <w:szCs w:val="28"/>
          <w:lang w:val="uk-UA" w:eastAsia="uk-UA"/>
        </w:rPr>
      </w:pPr>
    </w:p>
    <w:p w14:paraId="2E6D8BD2" w14:textId="77777777" w:rsidR="005C0ECB" w:rsidRPr="005C0ECB" w:rsidRDefault="005C0ECB" w:rsidP="005C0ECB">
      <w:pPr>
        <w:spacing w:after="200" w:line="276" w:lineRule="auto"/>
        <w:jc w:val="center"/>
        <w:rPr>
          <w:rFonts w:ascii="Times New Roman" w:eastAsia="Times New Roman" w:hAnsi="Times New Roman" w:cs="Times New Roman"/>
          <w:b/>
          <w:sz w:val="28"/>
          <w:szCs w:val="28"/>
          <w:lang w:val="uk-UA" w:eastAsia="uk-UA"/>
        </w:rPr>
      </w:pPr>
      <w:r w:rsidRPr="005C0ECB">
        <w:rPr>
          <w:rFonts w:ascii="Times New Roman" w:eastAsia="Times New Roman" w:hAnsi="Times New Roman" w:cs="Times New Roman"/>
          <w:b/>
          <w:sz w:val="28"/>
          <w:szCs w:val="28"/>
          <w:lang w:val="uk-UA" w:eastAsia="uk-UA"/>
        </w:rPr>
        <w:t xml:space="preserve">6. Ресурсне забезпечення Програми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246"/>
      </w:tblGrid>
      <w:tr w:rsidR="005C0ECB" w:rsidRPr="005C0ECB" w14:paraId="24847539" w14:textId="77777777" w:rsidTr="00ED1832">
        <w:trPr>
          <w:trHeight w:val="917"/>
        </w:trPr>
        <w:tc>
          <w:tcPr>
            <w:tcW w:w="4608" w:type="dxa"/>
          </w:tcPr>
          <w:p w14:paraId="3B99D0D4" w14:textId="77777777" w:rsidR="005C0ECB" w:rsidRPr="005C0ECB" w:rsidRDefault="005C0ECB" w:rsidP="005C0ECB">
            <w:pPr>
              <w:spacing w:after="200" w:line="276"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Джерела фінансування</w:t>
            </w:r>
          </w:p>
        </w:tc>
        <w:tc>
          <w:tcPr>
            <w:tcW w:w="5246" w:type="dxa"/>
          </w:tcPr>
          <w:p w14:paraId="16ED312E" w14:textId="77777777" w:rsidR="005C0ECB" w:rsidRPr="005C0ECB" w:rsidRDefault="005C0ECB" w:rsidP="005C0ECB">
            <w:pPr>
              <w:spacing w:after="200" w:line="276"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Витрати на виконання Програми, тис. грн.</w:t>
            </w:r>
          </w:p>
        </w:tc>
      </w:tr>
      <w:tr w:rsidR="005C0ECB" w:rsidRPr="005C0ECB" w14:paraId="7D9543D9" w14:textId="77777777" w:rsidTr="00ED1832">
        <w:tc>
          <w:tcPr>
            <w:tcW w:w="4608" w:type="dxa"/>
          </w:tcPr>
          <w:p w14:paraId="0891D870" w14:textId="77777777" w:rsidR="005C0ECB" w:rsidRPr="005C0ECB" w:rsidRDefault="005C0ECB" w:rsidP="005C0ECB">
            <w:pPr>
              <w:spacing w:after="200" w:line="276"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Бюджет Городоцької сільської територіальної громади </w:t>
            </w:r>
          </w:p>
        </w:tc>
        <w:tc>
          <w:tcPr>
            <w:tcW w:w="5246" w:type="dxa"/>
          </w:tcPr>
          <w:p w14:paraId="5E28F429" w14:textId="77777777" w:rsidR="005C0ECB" w:rsidRPr="005C0ECB" w:rsidRDefault="005C0ECB" w:rsidP="005C0ECB">
            <w:pPr>
              <w:spacing w:after="200" w:line="276" w:lineRule="auto"/>
              <w:rPr>
                <w:rFonts w:ascii="Times New Roman" w:eastAsia="Times New Roman" w:hAnsi="Times New Roman" w:cs="Times New Roman"/>
                <w:color w:val="EE0000"/>
                <w:sz w:val="28"/>
                <w:szCs w:val="28"/>
                <w:lang w:val="uk-UA" w:eastAsia="uk-UA"/>
              </w:rPr>
            </w:pPr>
            <w:r w:rsidRPr="005C0ECB">
              <w:rPr>
                <w:rFonts w:ascii="Times New Roman" w:eastAsia="Times New Roman" w:hAnsi="Times New Roman" w:cs="Times New Roman"/>
                <w:color w:val="EE0000"/>
                <w:sz w:val="28"/>
                <w:szCs w:val="28"/>
                <w:lang w:val="uk-UA" w:eastAsia="uk-UA"/>
              </w:rPr>
              <w:t xml:space="preserve">      3800,00</w:t>
            </w:r>
          </w:p>
          <w:p w14:paraId="642BC0EE" w14:textId="77777777" w:rsidR="005C0ECB" w:rsidRPr="005C0ECB" w:rsidRDefault="005C0ECB" w:rsidP="005C0ECB">
            <w:pPr>
              <w:spacing w:after="200" w:line="276" w:lineRule="auto"/>
              <w:rPr>
                <w:rFonts w:ascii="Times New Roman" w:eastAsia="Times New Roman" w:hAnsi="Times New Roman" w:cs="Times New Roman"/>
                <w:color w:val="FF0000"/>
                <w:sz w:val="28"/>
                <w:szCs w:val="28"/>
                <w:lang w:val="uk-UA" w:eastAsia="uk-UA"/>
              </w:rPr>
            </w:pPr>
          </w:p>
        </w:tc>
      </w:tr>
    </w:tbl>
    <w:p w14:paraId="6258D06B" w14:textId="77777777" w:rsidR="005C0ECB" w:rsidRPr="005C0ECB" w:rsidRDefault="005C0ECB" w:rsidP="005C0ECB">
      <w:pPr>
        <w:spacing w:after="200" w:line="276" w:lineRule="auto"/>
        <w:jc w:val="center"/>
        <w:rPr>
          <w:rFonts w:ascii="Times New Roman" w:eastAsia="Times New Roman" w:hAnsi="Times New Roman" w:cs="Times New Roman"/>
          <w:b/>
          <w:sz w:val="28"/>
          <w:szCs w:val="28"/>
          <w:lang w:val="uk-UA" w:eastAsia="uk-UA"/>
        </w:rPr>
        <w:sectPr w:rsidR="005C0ECB" w:rsidRPr="005C0ECB" w:rsidSect="007C6FA2">
          <w:headerReference w:type="default" r:id="rId8"/>
          <w:pgSz w:w="11906" w:h="16838"/>
          <w:pgMar w:top="1134" w:right="567" w:bottom="1134" w:left="1701" w:header="709" w:footer="709" w:gutter="0"/>
          <w:cols w:space="708"/>
          <w:titlePg/>
          <w:docGrid w:linePitch="360"/>
        </w:sectPr>
      </w:pPr>
    </w:p>
    <w:p w14:paraId="04408AFE" w14:textId="77777777" w:rsidR="005C0ECB" w:rsidRPr="005C0ECB" w:rsidRDefault="005C0ECB" w:rsidP="005C0ECB">
      <w:pPr>
        <w:spacing w:after="0" w:line="240" w:lineRule="auto"/>
        <w:jc w:val="center"/>
        <w:rPr>
          <w:rFonts w:ascii="Times New Roman" w:eastAsia="Times New Roman" w:hAnsi="Times New Roman" w:cs="Times New Roman"/>
          <w:b/>
          <w:bCs/>
          <w:sz w:val="8"/>
          <w:szCs w:val="8"/>
          <w:lang w:val="uk-UA" w:eastAsia="uk-UA"/>
        </w:rPr>
      </w:pPr>
      <w:r w:rsidRPr="005C0ECB">
        <w:rPr>
          <w:rFonts w:ascii="Times New Roman" w:eastAsia="Times New Roman" w:hAnsi="Times New Roman" w:cs="Times New Roman"/>
          <w:b/>
          <w:sz w:val="28"/>
          <w:szCs w:val="28"/>
          <w:lang w:val="uk-UA" w:eastAsia="uk-UA"/>
        </w:rPr>
        <w:lastRenderedPageBreak/>
        <w:t xml:space="preserve">7. </w:t>
      </w:r>
      <w:r w:rsidRPr="005C0ECB">
        <w:rPr>
          <w:rFonts w:ascii="Times New Roman" w:eastAsia="Times New Roman" w:hAnsi="Times New Roman" w:cs="Times New Roman"/>
          <w:b/>
          <w:bCs/>
          <w:sz w:val="28"/>
          <w:szCs w:val="28"/>
          <w:lang w:val="uk-UA" w:eastAsia="uk-UA"/>
        </w:rPr>
        <w:t>Перелік заходів Програми, напрями використання бюджетних коштів</w:t>
      </w:r>
    </w:p>
    <w:p w14:paraId="3B20D7E3" w14:textId="77777777" w:rsidR="005C0ECB" w:rsidRPr="005C0ECB" w:rsidRDefault="005C0ECB" w:rsidP="005C0ECB">
      <w:pPr>
        <w:spacing w:after="200" w:line="276" w:lineRule="auto"/>
        <w:jc w:val="center"/>
        <w:rPr>
          <w:rFonts w:ascii="Calibri" w:eastAsia="Times New Roman" w:hAnsi="Calibri" w:cs="Times New Roman"/>
          <w:b/>
          <w:sz w:val="28"/>
          <w:szCs w:val="28"/>
          <w:lang w:val="uk-UA" w:eastAsia="uk-UA"/>
        </w:rPr>
      </w:pPr>
    </w:p>
    <w:tbl>
      <w:tblPr>
        <w:tblW w:w="15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5861"/>
        <w:gridCol w:w="1701"/>
        <w:gridCol w:w="1418"/>
        <w:gridCol w:w="1134"/>
        <w:gridCol w:w="1417"/>
        <w:gridCol w:w="1276"/>
        <w:gridCol w:w="2169"/>
      </w:tblGrid>
      <w:tr w:rsidR="005C0ECB" w:rsidRPr="005C0ECB" w14:paraId="501FAD1B" w14:textId="77777777" w:rsidTr="00ED1832">
        <w:trPr>
          <w:trHeight w:val="20"/>
        </w:trPr>
        <w:tc>
          <w:tcPr>
            <w:tcW w:w="518" w:type="dxa"/>
          </w:tcPr>
          <w:p w14:paraId="76070058" w14:textId="77777777" w:rsidR="005C0ECB" w:rsidRPr="005C0ECB" w:rsidRDefault="005C0ECB" w:rsidP="005C0ECB">
            <w:pPr>
              <w:spacing w:after="200" w:line="276" w:lineRule="auto"/>
              <w:ind w:left="-108"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з/п</w:t>
            </w:r>
          </w:p>
        </w:tc>
        <w:tc>
          <w:tcPr>
            <w:tcW w:w="5861" w:type="dxa"/>
          </w:tcPr>
          <w:p w14:paraId="05A52ADB" w14:textId="77777777" w:rsidR="005C0ECB" w:rsidRPr="005C0ECB" w:rsidRDefault="005C0ECB" w:rsidP="005C0ECB">
            <w:pPr>
              <w:spacing w:after="200" w:line="276" w:lineRule="auto"/>
              <w:ind w:left="-108"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Перелік заходів Програми</w:t>
            </w:r>
          </w:p>
        </w:tc>
        <w:tc>
          <w:tcPr>
            <w:tcW w:w="1701" w:type="dxa"/>
          </w:tcPr>
          <w:p w14:paraId="2C69C2D7" w14:textId="77777777" w:rsidR="005C0ECB" w:rsidRPr="005C0ECB" w:rsidRDefault="005C0ECB" w:rsidP="005C0ECB">
            <w:pPr>
              <w:spacing w:after="200" w:line="276" w:lineRule="auto"/>
              <w:ind w:left="-108"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Виконавці</w:t>
            </w:r>
          </w:p>
        </w:tc>
        <w:tc>
          <w:tcPr>
            <w:tcW w:w="1418" w:type="dxa"/>
          </w:tcPr>
          <w:p w14:paraId="70647D2E" w14:textId="77777777" w:rsidR="005C0ECB" w:rsidRPr="005C0ECB" w:rsidRDefault="005C0ECB" w:rsidP="005C0ECB">
            <w:pPr>
              <w:spacing w:after="200" w:line="276" w:lineRule="auto"/>
              <w:ind w:left="-108"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Джерела </w:t>
            </w:r>
            <w:proofErr w:type="spellStart"/>
            <w:r w:rsidRPr="005C0ECB">
              <w:rPr>
                <w:rFonts w:ascii="Times New Roman" w:eastAsia="Times New Roman" w:hAnsi="Times New Roman" w:cs="Times New Roman"/>
                <w:sz w:val="28"/>
                <w:szCs w:val="28"/>
                <w:lang w:val="uk-UA" w:eastAsia="uk-UA"/>
              </w:rPr>
              <w:t>фінансу-вання</w:t>
            </w:r>
            <w:proofErr w:type="spellEnd"/>
            <w:r w:rsidRPr="005C0ECB">
              <w:rPr>
                <w:rFonts w:ascii="Times New Roman" w:eastAsia="Times New Roman" w:hAnsi="Times New Roman" w:cs="Times New Roman"/>
                <w:sz w:val="28"/>
                <w:szCs w:val="28"/>
                <w:lang w:val="uk-UA" w:eastAsia="uk-UA"/>
              </w:rPr>
              <w:t xml:space="preserve"> </w:t>
            </w:r>
          </w:p>
        </w:tc>
        <w:tc>
          <w:tcPr>
            <w:tcW w:w="1134" w:type="dxa"/>
          </w:tcPr>
          <w:p w14:paraId="5A234E10" w14:textId="77777777" w:rsidR="005C0ECB" w:rsidRPr="005C0ECB" w:rsidRDefault="005C0ECB" w:rsidP="005C0ECB">
            <w:pPr>
              <w:spacing w:after="0" w:line="240"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Всього тис.</w:t>
            </w:r>
          </w:p>
          <w:p w14:paraId="17769B80" w14:textId="77777777" w:rsidR="005C0ECB" w:rsidRPr="005C0ECB" w:rsidRDefault="005C0ECB" w:rsidP="005C0ECB">
            <w:pPr>
              <w:spacing w:after="0" w:line="240"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грн.</w:t>
            </w:r>
          </w:p>
        </w:tc>
        <w:tc>
          <w:tcPr>
            <w:tcW w:w="1417" w:type="dxa"/>
          </w:tcPr>
          <w:p w14:paraId="3C382F41" w14:textId="77777777" w:rsidR="005C0ECB" w:rsidRPr="005C0ECB" w:rsidRDefault="005C0ECB" w:rsidP="005C0ECB">
            <w:pPr>
              <w:spacing w:after="0" w:line="240"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2026 рік</w:t>
            </w:r>
          </w:p>
          <w:p w14:paraId="52799B77" w14:textId="77777777" w:rsidR="005C0ECB" w:rsidRPr="005C0ECB" w:rsidRDefault="005C0ECB" w:rsidP="005C0ECB">
            <w:pPr>
              <w:spacing w:after="0" w:line="240"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тис.</w:t>
            </w:r>
          </w:p>
          <w:p w14:paraId="1E4E0FAE" w14:textId="77777777" w:rsidR="005C0ECB" w:rsidRPr="005C0ECB" w:rsidRDefault="005C0ECB" w:rsidP="005C0ECB">
            <w:pPr>
              <w:spacing w:after="0" w:line="240"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грн.</w:t>
            </w:r>
          </w:p>
        </w:tc>
        <w:tc>
          <w:tcPr>
            <w:tcW w:w="1276" w:type="dxa"/>
          </w:tcPr>
          <w:p w14:paraId="33BC4BD2" w14:textId="77777777" w:rsidR="005C0ECB" w:rsidRPr="005C0ECB" w:rsidRDefault="005C0ECB" w:rsidP="005C0ECB">
            <w:pPr>
              <w:spacing w:after="0" w:line="240"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2027 рік</w:t>
            </w:r>
          </w:p>
          <w:p w14:paraId="59B58750" w14:textId="77777777" w:rsidR="005C0ECB" w:rsidRPr="005C0ECB" w:rsidRDefault="005C0ECB" w:rsidP="005C0ECB">
            <w:pPr>
              <w:spacing w:after="0" w:line="240" w:lineRule="auto"/>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тис. грн</w:t>
            </w:r>
          </w:p>
        </w:tc>
        <w:tc>
          <w:tcPr>
            <w:tcW w:w="2169" w:type="dxa"/>
          </w:tcPr>
          <w:p w14:paraId="2414E19B" w14:textId="77777777" w:rsidR="005C0ECB" w:rsidRPr="005C0ECB" w:rsidRDefault="005C0ECB" w:rsidP="005C0ECB">
            <w:pPr>
              <w:spacing w:after="200" w:line="276" w:lineRule="auto"/>
              <w:ind w:left="-108"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Очікуваний результат</w:t>
            </w:r>
          </w:p>
        </w:tc>
      </w:tr>
      <w:tr w:rsidR="005C0ECB" w:rsidRPr="005C0ECB" w14:paraId="668F7726" w14:textId="77777777" w:rsidTr="00ED1832">
        <w:trPr>
          <w:trHeight w:val="600"/>
        </w:trPr>
        <w:tc>
          <w:tcPr>
            <w:tcW w:w="518" w:type="dxa"/>
          </w:tcPr>
          <w:p w14:paraId="6A40CEAE" w14:textId="77777777" w:rsidR="005C0ECB" w:rsidRPr="005C0ECB" w:rsidRDefault="005C0ECB" w:rsidP="005C0ECB">
            <w:pPr>
              <w:spacing w:after="200" w:line="276"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1.</w:t>
            </w:r>
          </w:p>
        </w:tc>
        <w:tc>
          <w:tcPr>
            <w:tcW w:w="5861" w:type="dxa"/>
          </w:tcPr>
          <w:p w14:paraId="5345DC4D"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Забезпечити виплату одноразової грошової допомоги в розмірі 5000 гривень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які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w:t>
            </w:r>
          </w:p>
          <w:p w14:paraId="3A214FD0"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shd w:val="clear" w:color="auto" w:fill="FFFFFF"/>
                <w:lang w:val="uk-UA" w:eastAsia="uk-UA"/>
              </w:rPr>
              <w:t xml:space="preserve">  </w:t>
            </w:r>
          </w:p>
        </w:tc>
        <w:tc>
          <w:tcPr>
            <w:tcW w:w="1701" w:type="dxa"/>
          </w:tcPr>
          <w:p w14:paraId="2AFFB03C" w14:textId="77777777" w:rsidR="005C0ECB" w:rsidRPr="005C0ECB" w:rsidRDefault="005C0ECB" w:rsidP="005C0ECB">
            <w:pPr>
              <w:spacing w:after="0" w:line="240"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Відділ </w:t>
            </w:r>
          </w:p>
          <w:p w14:paraId="2E18C730" w14:textId="77777777" w:rsidR="005C0ECB" w:rsidRPr="005C0ECB" w:rsidRDefault="005C0ECB" w:rsidP="005C0ECB">
            <w:pPr>
              <w:spacing w:after="0" w:line="240"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бухгалтер-</w:t>
            </w:r>
            <w:proofErr w:type="spellStart"/>
            <w:r w:rsidRPr="005C0ECB">
              <w:rPr>
                <w:rFonts w:ascii="Times New Roman" w:eastAsia="Times New Roman" w:hAnsi="Times New Roman" w:cs="Times New Roman"/>
                <w:sz w:val="28"/>
                <w:szCs w:val="28"/>
                <w:lang w:val="uk-UA" w:eastAsia="uk-UA"/>
              </w:rPr>
              <w:t>ського</w:t>
            </w:r>
            <w:proofErr w:type="spellEnd"/>
            <w:r w:rsidRPr="005C0ECB">
              <w:rPr>
                <w:rFonts w:ascii="Times New Roman" w:eastAsia="Times New Roman" w:hAnsi="Times New Roman" w:cs="Times New Roman"/>
                <w:sz w:val="28"/>
                <w:szCs w:val="28"/>
                <w:lang w:val="uk-UA" w:eastAsia="uk-UA"/>
              </w:rPr>
              <w:t xml:space="preserve"> обліку, звітності та економіки</w:t>
            </w:r>
          </w:p>
          <w:p w14:paraId="079E4AAB" w14:textId="77777777" w:rsidR="005C0ECB" w:rsidRPr="005C0ECB" w:rsidRDefault="005C0ECB" w:rsidP="005C0ECB">
            <w:pPr>
              <w:spacing w:after="0" w:line="240" w:lineRule="auto"/>
              <w:jc w:val="center"/>
              <w:rPr>
                <w:rFonts w:ascii="Times New Roman" w:eastAsia="Times New Roman" w:hAnsi="Times New Roman" w:cs="Times New Roman"/>
                <w:sz w:val="28"/>
                <w:szCs w:val="28"/>
                <w:lang w:val="uk-UA" w:eastAsia="uk-UA"/>
              </w:rPr>
            </w:pPr>
            <w:proofErr w:type="spellStart"/>
            <w:r w:rsidRPr="005C0ECB">
              <w:rPr>
                <w:rFonts w:ascii="Times New Roman" w:eastAsia="Times New Roman" w:hAnsi="Times New Roman" w:cs="Times New Roman"/>
                <w:sz w:val="28"/>
                <w:szCs w:val="28"/>
                <w:lang w:val="uk-UA" w:eastAsia="uk-UA"/>
              </w:rPr>
              <w:t>Городо-цької</w:t>
            </w:r>
            <w:proofErr w:type="spellEnd"/>
            <w:r w:rsidRPr="005C0ECB">
              <w:rPr>
                <w:rFonts w:ascii="Times New Roman" w:eastAsia="Times New Roman" w:hAnsi="Times New Roman" w:cs="Times New Roman"/>
                <w:sz w:val="28"/>
                <w:szCs w:val="28"/>
                <w:lang w:val="uk-UA" w:eastAsia="uk-UA"/>
              </w:rPr>
              <w:t xml:space="preserve"> сільської  ради,</w:t>
            </w:r>
          </w:p>
          <w:p w14:paraId="5EA32782" w14:textId="77777777" w:rsidR="005C0ECB" w:rsidRPr="005C0ECB" w:rsidRDefault="005C0ECB" w:rsidP="005C0ECB">
            <w:pPr>
              <w:spacing w:after="0" w:line="240"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відділ соціального захисту населення та захисту прав дітей </w:t>
            </w:r>
            <w:proofErr w:type="spellStart"/>
            <w:r w:rsidRPr="005C0ECB">
              <w:rPr>
                <w:rFonts w:ascii="Times New Roman" w:eastAsia="Times New Roman" w:hAnsi="Times New Roman" w:cs="Times New Roman"/>
                <w:sz w:val="28"/>
                <w:szCs w:val="28"/>
                <w:lang w:val="uk-UA" w:eastAsia="uk-UA"/>
              </w:rPr>
              <w:t>Городо-цької</w:t>
            </w:r>
            <w:proofErr w:type="spellEnd"/>
            <w:r w:rsidRPr="005C0ECB">
              <w:rPr>
                <w:rFonts w:ascii="Times New Roman" w:eastAsia="Times New Roman" w:hAnsi="Times New Roman" w:cs="Times New Roman"/>
                <w:sz w:val="28"/>
                <w:szCs w:val="28"/>
                <w:lang w:val="uk-UA" w:eastAsia="uk-UA"/>
              </w:rPr>
              <w:t xml:space="preserve"> сільської ради, виконком </w:t>
            </w:r>
            <w:proofErr w:type="spellStart"/>
            <w:r w:rsidRPr="005C0ECB">
              <w:rPr>
                <w:rFonts w:ascii="Times New Roman" w:eastAsia="Times New Roman" w:hAnsi="Times New Roman" w:cs="Times New Roman"/>
                <w:sz w:val="28"/>
                <w:szCs w:val="28"/>
                <w:lang w:val="uk-UA" w:eastAsia="uk-UA"/>
              </w:rPr>
              <w:t>Городо-</w:t>
            </w:r>
            <w:r w:rsidRPr="005C0ECB">
              <w:rPr>
                <w:rFonts w:ascii="Times New Roman" w:eastAsia="Times New Roman" w:hAnsi="Times New Roman" w:cs="Times New Roman"/>
                <w:sz w:val="28"/>
                <w:szCs w:val="28"/>
                <w:lang w:val="uk-UA" w:eastAsia="uk-UA"/>
              </w:rPr>
              <w:lastRenderedPageBreak/>
              <w:t>цької</w:t>
            </w:r>
            <w:proofErr w:type="spellEnd"/>
            <w:r w:rsidRPr="005C0ECB">
              <w:rPr>
                <w:rFonts w:ascii="Times New Roman" w:eastAsia="Times New Roman" w:hAnsi="Times New Roman" w:cs="Times New Roman"/>
                <w:sz w:val="28"/>
                <w:szCs w:val="28"/>
                <w:lang w:val="uk-UA" w:eastAsia="uk-UA"/>
              </w:rPr>
              <w:t xml:space="preserve"> сільської ради</w:t>
            </w:r>
          </w:p>
        </w:tc>
        <w:tc>
          <w:tcPr>
            <w:tcW w:w="1418" w:type="dxa"/>
          </w:tcPr>
          <w:p w14:paraId="342F9891" w14:textId="77777777" w:rsidR="005C0ECB" w:rsidRPr="005C0ECB" w:rsidRDefault="005C0ECB" w:rsidP="005C0ECB">
            <w:pPr>
              <w:spacing w:after="200" w:line="276" w:lineRule="auto"/>
              <w:ind w:left="-103" w:right="-80"/>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lastRenderedPageBreak/>
              <w:t xml:space="preserve">Бюджет </w:t>
            </w:r>
            <w:proofErr w:type="spellStart"/>
            <w:r w:rsidRPr="005C0ECB">
              <w:rPr>
                <w:rFonts w:ascii="Times New Roman" w:eastAsia="Times New Roman" w:hAnsi="Times New Roman" w:cs="Times New Roman"/>
                <w:sz w:val="28"/>
                <w:szCs w:val="28"/>
                <w:lang w:val="uk-UA" w:eastAsia="uk-UA"/>
              </w:rPr>
              <w:t>терито-ріальної</w:t>
            </w:r>
            <w:proofErr w:type="spellEnd"/>
            <w:r w:rsidRPr="005C0ECB">
              <w:rPr>
                <w:rFonts w:ascii="Times New Roman" w:eastAsia="Times New Roman" w:hAnsi="Times New Roman" w:cs="Times New Roman"/>
                <w:sz w:val="28"/>
                <w:szCs w:val="28"/>
                <w:lang w:val="uk-UA" w:eastAsia="uk-UA"/>
              </w:rPr>
              <w:t xml:space="preserve"> громади</w:t>
            </w:r>
          </w:p>
        </w:tc>
        <w:tc>
          <w:tcPr>
            <w:tcW w:w="1134" w:type="dxa"/>
          </w:tcPr>
          <w:p w14:paraId="20FCD38F"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1000,0</w:t>
            </w:r>
          </w:p>
        </w:tc>
        <w:tc>
          <w:tcPr>
            <w:tcW w:w="1417" w:type="dxa"/>
          </w:tcPr>
          <w:p w14:paraId="1E4CE979" w14:textId="77777777" w:rsidR="005C0ECB" w:rsidRPr="005C0ECB" w:rsidRDefault="005C0ECB" w:rsidP="005C0ECB">
            <w:pPr>
              <w:spacing w:after="200" w:line="276" w:lineRule="auto"/>
              <w:ind w:left="-80" w:right="-94"/>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  500,00</w:t>
            </w:r>
          </w:p>
        </w:tc>
        <w:tc>
          <w:tcPr>
            <w:tcW w:w="1276" w:type="dxa"/>
          </w:tcPr>
          <w:p w14:paraId="07A5763E" w14:textId="77777777" w:rsidR="005C0ECB" w:rsidRPr="005C0ECB" w:rsidRDefault="005C0ECB" w:rsidP="005C0ECB">
            <w:pPr>
              <w:spacing w:after="200" w:line="276" w:lineRule="auto"/>
              <w:ind w:left="-80"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500,0</w:t>
            </w:r>
          </w:p>
        </w:tc>
        <w:tc>
          <w:tcPr>
            <w:tcW w:w="2169" w:type="dxa"/>
          </w:tcPr>
          <w:p w14:paraId="71B5CD3C"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Матеріальна підтримка осіб, які призвані на строкову військову службу</w:t>
            </w:r>
          </w:p>
        </w:tc>
      </w:tr>
      <w:tr w:rsidR="005C0ECB" w:rsidRPr="005C0ECB" w14:paraId="65AEEF38" w14:textId="77777777" w:rsidTr="00ED1832">
        <w:trPr>
          <w:trHeight w:val="600"/>
        </w:trPr>
        <w:tc>
          <w:tcPr>
            <w:tcW w:w="518" w:type="dxa"/>
          </w:tcPr>
          <w:p w14:paraId="28DACC7D" w14:textId="77777777" w:rsidR="005C0ECB" w:rsidRPr="005C0ECB" w:rsidRDefault="005C0ECB" w:rsidP="005C0ECB">
            <w:pPr>
              <w:spacing w:after="200" w:line="276"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lastRenderedPageBreak/>
              <w:t>2.</w:t>
            </w:r>
          </w:p>
        </w:tc>
        <w:tc>
          <w:tcPr>
            <w:tcW w:w="5861" w:type="dxa"/>
          </w:tcPr>
          <w:p w14:paraId="6CE3AF86"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Забезпечити безкоштовним харчуванням у загальноосвітніх та дошкільних навчальних закладах дітей, батьки яких у зв’язку з військовою агресією Російської Федерації проти України </w:t>
            </w:r>
            <w:r w:rsidRPr="005C0ECB">
              <w:rPr>
                <w:rFonts w:ascii="Times New Roman" w:eastAsia="Times New Roman" w:hAnsi="Times New Roman" w:cs="Times New Roman"/>
                <w:sz w:val="28"/>
                <w:szCs w:val="28"/>
                <w:shd w:val="clear" w:color="auto" w:fill="FFFFFF"/>
                <w:lang w:val="uk-UA" w:eastAsia="uk-UA"/>
              </w:rPr>
              <w:t xml:space="preserve">з 24 лютого 2022 року, у період дії воєнного стану відповідно до Указу Президента України від 24 лютого 2022 року № 69/2022 «Про загальну мобілізацію», </w:t>
            </w:r>
            <w:r w:rsidRPr="005C0ECB">
              <w:rPr>
                <w:rFonts w:ascii="Times New Roman" w:eastAsia="Times New Roman" w:hAnsi="Times New Roman" w:cs="Times New Roman"/>
                <w:sz w:val="28"/>
                <w:szCs w:val="28"/>
                <w:lang w:val="uk-UA" w:eastAsia="uk-UA"/>
              </w:rPr>
              <w:t xml:space="preserve"> </w:t>
            </w:r>
            <w:r w:rsidRPr="005C0ECB">
              <w:rPr>
                <w:rFonts w:ascii="Times New Roman" w:eastAsia="Times New Roman" w:hAnsi="Times New Roman" w:cs="Times New Roman"/>
                <w:sz w:val="28"/>
                <w:szCs w:val="28"/>
                <w:lang w:val="uk-UA" w:eastAsia="ar-SA"/>
              </w:rPr>
              <w:t>призвані на військову службу під час мобілізації, уклали контракт внаслідок оголошення рішення про мобілізацію та воєнного стану, прирівняні до них інші особи,</w:t>
            </w:r>
            <w:r w:rsidRPr="005C0ECB">
              <w:rPr>
                <w:rFonts w:ascii="Times New Roman" w:eastAsia="Times New Roman" w:hAnsi="Times New Roman" w:cs="Times New Roman"/>
                <w:sz w:val="28"/>
                <w:szCs w:val="28"/>
                <w:shd w:val="clear" w:color="auto" w:fill="FFFFFF"/>
                <w:lang w:val="uk-UA" w:eastAsia="uk-UA"/>
              </w:rPr>
              <w:t xml:space="preserve">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w:t>
            </w:r>
            <w:r w:rsidRPr="005C0ECB">
              <w:rPr>
                <w:rFonts w:ascii="Times New Roman" w:eastAsia="Times New Roman" w:hAnsi="Times New Roman" w:cs="Times New Roman"/>
                <w:sz w:val="28"/>
                <w:szCs w:val="28"/>
                <w:lang w:val="uk-UA" w:eastAsia="uk-UA"/>
              </w:rPr>
              <w:t>(на підставі довідок, виданих ТЦК та СП про мобілізацію чи інші документи, які підтверджують такі обставини, та списків, наданих відділом освіти, культури, молоді та спорту Городоцької сільської ради)</w:t>
            </w:r>
          </w:p>
        </w:tc>
        <w:tc>
          <w:tcPr>
            <w:tcW w:w="1701" w:type="dxa"/>
          </w:tcPr>
          <w:p w14:paraId="75D198E5" w14:textId="77777777" w:rsidR="005C0ECB" w:rsidRPr="005C0ECB" w:rsidRDefault="005C0ECB" w:rsidP="005C0ECB">
            <w:pPr>
              <w:spacing w:after="0" w:line="240"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Відділ освіти, культури, молоді та спорту </w:t>
            </w:r>
            <w:proofErr w:type="spellStart"/>
            <w:r w:rsidRPr="005C0ECB">
              <w:rPr>
                <w:rFonts w:ascii="Times New Roman" w:eastAsia="Times New Roman" w:hAnsi="Times New Roman" w:cs="Times New Roman"/>
                <w:sz w:val="28"/>
                <w:szCs w:val="28"/>
                <w:lang w:val="uk-UA" w:eastAsia="uk-UA"/>
              </w:rPr>
              <w:t>Городо-цької</w:t>
            </w:r>
            <w:proofErr w:type="spellEnd"/>
            <w:r w:rsidRPr="005C0ECB">
              <w:rPr>
                <w:rFonts w:ascii="Times New Roman" w:eastAsia="Times New Roman" w:hAnsi="Times New Roman" w:cs="Times New Roman"/>
                <w:sz w:val="28"/>
                <w:szCs w:val="28"/>
                <w:lang w:val="uk-UA" w:eastAsia="uk-UA"/>
              </w:rPr>
              <w:t xml:space="preserve"> сільської ради</w:t>
            </w:r>
          </w:p>
        </w:tc>
        <w:tc>
          <w:tcPr>
            <w:tcW w:w="1418" w:type="dxa"/>
          </w:tcPr>
          <w:p w14:paraId="04E374B8" w14:textId="77777777" w:rsidR="005C0ECB" w:rsidRPr="005C0ECB" w:rsidRDefault="005C0ECB" w:rsidP="005C0ECB">
            <w:pPr>
              <w:spacing w:after="200" w:line="276" w:lineRule="auto"/>
              <w:ind w:left="-103" w:right="-80"/>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Бюджет </w:t>
            </w:r>
            <w:proofErr w:type="spellStart"/>
            <w:r w:rsidRPr="005C0ECB">
              <w:rPr>
                <w:rFonts w:ascii="Times New Roman" w:eastAsia="Times New Roman" w:hAnsi="Times New Roman" w:cs="Times New Roman"/>
                <w:sz w:val="28"/>
                <w:szCs w:val="28"/>
                <w:lang w:val="uk-UA" w:eastAsia="uk-UA"/>
              </w:rPr>
              <w:t>терито-ріальної</w:t>
            </w:r>
            <w:proofErr w:type="spellEnd"/>
            <w:r w:rsidRPr="005C0ECB">
              <w:rPr>
                <w:rFonts w:ascii="Times New Roman" w:eastAsia="Times New Roman" w:hAnsi="Times New Roman" w:cs="Times New Roman"/>
                <w:sz w:val="28"/>
                <w:szCs w:val="28"/>
                <w:lang w:val="uk-UA" w:eastAsia="uk-UA"/>
              </w:rPr>
              <w:t xml:space="preserve"> громади</w:t>
            </w:r>
          </w:p>
        </w:tc>
        <w:tc>
          <w:tcPr>
            <w:tcW w:w="1134" w:type="dxa"/>
          </w:tcPr>
          <w:p w14:paraId="25015D22"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2800</w:t>
            </w:r>
          </w:p>
        </w:tc>
        <w:tc>
          <w:tcPr>
            <w:tcW w:w="1417" w:type="dxa"/>
          </w:tcPr>
          <w:p w14:paraId="405EB439" w14:textId="77777777" w:rsidR="005C0ECB" w:rsidRPr="005C0ECB" w:rsidRDefault="005C0ECB" w:rsidP="005C0ECB">
            <w:pPr>
              <w:spacing w:after="200" w:line="276" w:lineRule="auto"/>
              <w:ind w:left="-80"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1300,0</w:t>
            </w:r>
          </w:p>
        </w:tc>
        <w:tc>
          <w:tcPr>
            <w:tcW w:w="1276" w:type="dxa"/>
          </w:tcPr>
          <w:p w14:paraId="0C34C481" w14:textId="77777777" w:rsidR="005C0ECB" w:rsidRPr="005C0ECB" w:rsidRDefault="005C0ECB" w:rsidP="005C0ECB">
            <w:pPr>
              <w:spacing w:after="200" w:line="276" w:lineRule="auto"/>
              <w:ind w:left="-80"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1500,0</w:t>
            </w:r>
          </w:p>
        </w:tc>
        <w:tc>
          <w:tcPr>
            <w:tcW w:w="2169" w:type="dxa"/>
          </w:tcPr>
          <w:p w14:paraId="5F633B83" w14:textId="77777777" w:rsidR="005C0ECB" w:rsidRPr="005C0ECB" w:rsidRDefault="005C0ECB" w:rsidP="005C0ECB">
            <w:pPr>
              <w:spacing w:after="0" w:line="240"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Надання</w:t>
            </w:r>
          </w:p>
          <w:p w14:paraId="7CEF08B2" w14:textId="77777777" w:rsidR="005C0ECB" w:rsidRPr="005C0ECB" w:rsidRDefault="005C0ECB" w:rsidP="005C0ECB">
            <w:pPr>
              <w:spacing w:after="0" w:line="240"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матеріальної</w:t>
            </w:r>
          </w:p>
          <w:p w14:paraId="792D9B62" w14:textId="77777777" w:rsidR="005C0ECB" w:rsidRPr="005C0ECB" w:rsidRDefault="005C0ECB" w:rsidP="005C0ECB">
            <w:pPr>
              <w:spacing w:after="0" w:line="240" w:lineRule="auto"/>
              <w:jc w:val="center"/>
              <w:rPr>
                <w:rFonts w:ascii="Calibri" w:eastAsia="Times New Roman" w:hAnsi="Calibri" w:cs="Times New Roman"/>
                <w:lang w:val="uk-UA" w:eastAsia="uk-UA"/>
              </w:rPr>
            </w:pPr>
            <w:r w:rsidRPr="005C0ECB">
              <w:rPr>
                <w:rFonts w:ascii="Times New Roman" w:eastAsia="Times New Roman" w:hAnsi="Times New Roman" w:cs="Times New Roman"/>
                <w:sz w:val="28"/>
                <w:szCs w:val="28"/>
                <w:lang w:val="uk-UA" w:eastAsia="uk-UA"/>
              </w:rPr>
              <w:t>підтримки для сімей військово-службовців</w:t>
            </w:r>
          </w:p>
        </w:tc>
      </w:tr>
      <w:tr w:rsidR="005C0ECB" w:rsidRPr="005C0ECB" w14:paraId="763EE5D1" w14:textId="77777777" w:rsidTr="00ED1832">
        <w:trPr>
          <w:trHeight w:val="600"/>
        </w:trPr>
        <w:tc>
          <w:tcPr>
            <w:tcW w:w="518" w:type="dxa"/>
          </w:tcPr>
          <w:p w14:paraId="031C117D" w14:textId="77777777" w:rsidR="005C0ECB" w:rsidRPr="005C0ECB" w:rsidRDefault="005C0ECB" w:rsidP="005C0ECB">
            <w:pPr>
              <w:spacing w:after="200" w:line="276" w:lineRule="auto"/>
              <w:jc w:val="both"/>
              <w:rPr>
                <w:rFonts w:ascii="Times New Roman" w:eastAsia="Times New Roman" w:hAnsi="Times New Roman" w:cs="Times New Roman"/>
                <w:sz w:val="28"/>
                <w:szCs w:val="28"/>
                <w:lang w:val="uk-UA" w:eastAsia="uk-UA"/>
              </w:rPr>
            </w:pPr>
          </w:p>
        </w:tc>
        <w:tc>
          <w:tcPr>
            <w:tcW w:w="5861" w:type="dxa"/>
          </w:tcPr>
          <w:p w14:paraId="66D7893A" w14:textId="77777777" w:rsidR="005C0ECB" w:rsidRPr="005C0ECB" w:rsidRDefault="005C0ECB" w:rsidP="005C0ECB">
            <w:pPr>
              <w:spacing w:after="200" w:line="276" w:lineRule="auto"/>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Разом  </w:t>
            </w:r>
          </w:p>
        </w:tc>
        <w:tc>
          <w:tcPr>
            <w:tcW w:w="1701" w:type="dxa"/>
          </w:tcPr>
          <w:p w14:paraId="75B86557"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p>
        </w:tc>
        <w:tc>
          <w:tcPr>
            <w:tcW w:w="1418" w:type="dxa"/>
          </w:tcPr>
          <w:p w14:paraId="3E14A155" w14:textId="77777777" w:rsidR="005C0ECB" w:rsidRPr="005C0ECB" w:rsidRDefault="005C0ECB" w:rsidP="005C0ECB">
            <w:pPr>
              <w:spacing w:after="200" w:line="276" w:lineRule="auto"/>
              <w:ind w:left="-103" w:right="-80"/>
              <w:jc w:val="center"/>
              <w:rPr>
                <w:rFonts w:ascii="Times New Roman" w:eastAsia="Times New Roman" w:hAnsi="Times New Roman" w:cs="Times New Roman"/>
                <w:sz w:val="28"/>
                <w:szCs w:val="28"/>
                <w:lang w:val="uk-UA" w:eastAsia="uk-UA"/>
              </w:rPr>
            </w:pPr>
          </w:p>
        </w:tc>
        <w:tc>
          <w:tcPr>
            <w:tcW w:w="1134" w:type="dxa"/>
          </w:tcPr>
          <w:p w14:paraId="387E14EB" w14:textId="77777777" w:rsidR="005C0ECB" w:rsidRPr="005C0ECB" w:rsidRDefault="005C0ECB" w:rsidP="005C0ECB">
            <w:pPr>
              <w:spacing w:after="200" w:line="276" w:lineRule="auto"/>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3800,0</w:t>
            </w:r>
          </w:p>
        </w:tc>
        <w:tc>
          <w:tcPr>
            <w:tcW w:w="1417" w:type="dxa"/>
          </w:tcPr>
          <w:p w14:paraId="57F54972" w14:textId="77777777" w:rsidR="005C0ECB" w:rsidRPr="005C0ECB" w:rsidRDefault="005C0ECB" w:rsidP="005C0ECB">
            <w:pPr>
              <w:spacing w:after="200" w:line="276" w:lineRule="auto"/>
              <w:ind w:left="-80"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1800,0</w:t>
            </w:r>
          </w:p>
        </w:tc>
        <w:tc>
          <w:tcPr>
            <w:tcW w:w="1276" w:type="dxa"/>
          </w:tcPr>
          <w:p w14:paraId="780F7E97" w14:textId="77777777" w:rsidR="005C0ECB" w:rsidRPr="005C0ECB" w:rsidRDefault="005C0ECB" w:rsidP="005C0ECB">
            <w:pPr>
              <w:spacing w:after="200" w:line="276" w:lineRule="auto"/>
              <w:ind w:left="-80" w:right="-94"/>
              <w:jc w:val="center"/>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2000,0</w:t>
            </w:r>
          </w:p>
        </w:tc>
        <w:tc>
          <w:tcPr>
            <w:tcW w:w="2169" w:type="dxa"/>
          </w:tcPr>
          <w:p w14:paraId="05786171" w14:textId="77777777" w:rsidR="005C0ECB" w:rsidRPr="005C0ECB" w:rsidRDefault="005C0ECB" w:rsidP="005C0ECB">
            <w:pPr>
              <w:spacing w:after="200" w:line="276" w:lineRule="auto"/>
              <w:ind w:left="-80" w:right="-94"/>
              <w:jc w:val="center"/>
              <w:rPr>
                <w:rFonts w:ascii="Times New Roman" w:eastAsia="Times New Roman" w:hAnsi="Times New Roman" w:cs="Times New Roman"/>
                <w:sz w:val="28"/>
                <w:szCs w:val="28"/>
                <w:lang w:val="uk-UA" w:eastAsia="uk-UA"/>
              </w:rPr>
            </w:pPr>
          </w:p>
        </w:tc>
      </w:tr>
    </w:tbl>
    <w:p w14:paraId="660384D9" w14:textId="77777777" w:rsidR="005C0ECB" w:rsidRPr="005C0ECB" w:rsidRDefault="005C0ECB" w:rsidP="005C0ECB">
      <w:pPr>
        <w:spacing w:after="200" w:line="276" w:lineRule="auto"/>
        <w:jc w:val="both"/>
        <w:rPr>
          <w:rFonts w:ascii="Times New Roman" w:eastAsia="Times New Roman" w:hAnsi="Times New Roman" w:cs="Times New Roman"/>
          <w:sz w:val="28"/>
          <w:szCs w:val="28"/>
          <w:lang w:val="uk-UA" w:eastAsia="uk-UA"/>
        </w:rPr>
      </w:pPr>
    </w:p>
    <w:p w14:paraId="300C77D6" w14:textId="77777777" w:rsidR="005C0ECB" w:rsidRPr="005C0ECB" w:rsidRDefault="005C0ECB" w:rsidP="005C0ECB">
      <w:pPr>
        <w:spacing w:after="200" w:line="276" w:lineRule="auto"/>
        <w:jc w:val="both"/>
        <w:rPr>
          <w:rFonts w:ascii="Times New Roman" w:eastAsia="Calibri" w:hAnsi="Times New Roman" w:cs="Times New Roman"/>
          <w:sz w:val="28"/>
          <w:szCs w:val="28"/>
          <w:lang w:val="uk-UA" w:eastAsia="uk-UA"/>
        </w:rPr>
        <w:sectPr w:rsidR="005C0ECB" w:rsidRPr="005C0ECB" w:rsidSect="0068225B">
          <w:headerReference w:type="default" r:id="rId9"/>
          <w:pgSz w:w="16838" w:h="11906" w:orient="landscape"/>
          <w:pgMar w:top="1701" w:right="1134" w:bottom="567" w:left="1134" w:header="709" w:footer="709" w:gutter="0"/>
          <w:cols w:space="708"/>
          <w:titlePg/>
          <w:docGrid w:linePitch="360"/>
        </w:sectPr>
      </w:pPr>
      <w:r w:rsidRPr="005C0ECB">
        <w:rPr>
          <w:rFonts w:ascii="Times New Roman" w:eastAsia="Times New Roman" w:hAnsi="Times New Roman" w:cs="Times New Roman"/>
          <w:sz w:val="28"/>
          <w:szCs w:val="28"/>
          <w:lang w:val="uk-UA" w:eastAsia="uk-UA"/>
        </w:rPr>
        <w:t xml:space="preserve">Секретар сільської ради </w:t>
      </w:r>
      <w:r w:rsidRPr="005C0ECB">
        <w:rPr>
          <w:rFonts w:ascii="Times New Roman" w:eastAsia="Times New Roman" w:hAnsi="Times New Roman" w:cs="Times New Roman"/>
          <w:sz w:val="28"/>
          <w:szCs w:val="28"/>
          <w:lang w:val="uk-UA" w:eastAsia="uk-UA"/>
        </w:rPr>
        <w:tab/>
      </w:r>
      <w:r w:rsidRPr="005C0ECB">
        <w:rPr>
          <w:rFonts w:ascii="Times New Roman" w:eastAsia="Times New Roman" w:hAnsi="Times New Roman" w:cs="Times New Roman"/>
          <w:sz w:val="28"/>
          <w:szCs w:val="28"/>
          <w:lang w:val="uk-UA" w:eastAsia="uk-UA"/>
        </w:rPr>
        <w:tab/>
      </w:r>
      <w:r w:rsidRPr="005C0ECB">
        <w:rPr>
          <w:rFonts w:ascii="Times New Roman" w:eastAsia="Times New Roman" w:hAnsi="Times New Roman" w:cs="Times New Roman"/>
          <w:sz w:val="28"/>
          <w:szCs w:val="28"/>
          <w:lang w:val="uk-UA" w:eastAsia="uk-UA"/>
        </w:rPr>
        <w:tab/>
      </w:r>
      <w:r w:rsidRPr="005C0ECB">
        <w:rPr>
          <w:rFonts w:ascii="Times New Roman" w:eastAsia="Times New Roman" w:hAnsi="Times New Roman" w:cs="Times New Roman"/>
          <w:sz w:val="28"/>
          <w:szCs w:val="28"/>
          <w:lang w:val="uk-UA" w:eastAsia="uk-UA"/>
        </w:rPr>
        <w:tab/>
        <w:t xml:space="preserve">                                        Людмила СПІВАК                                                                           </w:t>
      </w:r>
    </w:p>
    <w:tbl>
      <w:tblPr>
        <w:tblW w:w="0" w:type="auto"/>
        <w:tblLook w:val="04A0" w:firstRow="1" w:lastRow="0" w:firstColumn="1" w:lastColumn="0" w:noHBand="0" w:noVBand="1"/>
      </w:tblPr>
      <w:tblGrid>
        <w:gridCol w:w="4926"/>
        <w:gridCol w:w="4928"/>
      </w:tblGrid>
      <w:tr w:rsidR="005C0ECB" w:rsidRPr="005C0ECB" w14:paraId="4A975AA3" w14:textId="77777777" w:rsidTr="00ED1832">
        <w:trPr>
          <w:trHeight w:val="1985"/>
        </w:trPr>
        <w:tc>
          <w:tcPr>
            <w:tcW w:w="4926" w:type="dxa"/>
          </w:tcPr>
          <w:p w14:paraId="695E2202" w14:textId="77777777" w:rsidR="005C0ECB" w:rsidRPr="005C0ECB" w:rsidRDefault="005C0ECB" w:rsidP="005C0ECB">
            <w:pPr>
              <w:spacing w:after="0" w:line="240" w:lineRule="auto"/>
              <w:ind w:left="37"/>
              <w:jc w:val="both"/>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lastRenderedPageBreak/>
              <w:t>СХВАЛЕНО</w:t>
            </w:r>
          </w:p>
          <w:p w14:paraId="5B4B9BB0" w14:textId="77777777" w:rsidR="005C0ECB" w:rsidRPr="005C0ECB" w:rsidRDefault="005C0ECB" w:rsidP="005C0ECB">
            <w:pPr>
              <w:spacing w:after="0" w:line="240" w:lineRule="auto"/>
              <w:ind w:left="37"/>
              <w:jc w:val="both"/>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t>Рішення виконавчого комітету</w:t>
            </w:r>
          </w:p>
          <w:p w14:paraId="7EA09D87" w14:textId="77777777" w:rsidR="005C0ECB" w:rsidRPr="005C0ECB" w:rsidRDefault="005C0ECB" w:rsidP="005C0ECB">
            <w:pPr>
              <w:spacing w:after="0" w:line="240" w:lineRule="auto"/>
              <w:ind w:left="37"/>
              <w:jc w:val="both"/>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t xml:space="preserve">Городоцької сільської ради </w:t>
            </w:r>
          </w:p>
          <w:p w14:paraId="72C84824" w14:textId="77777777" w:rsidR="005C0ECB" w:rsidRPr="005C0ECB" w:rsidRDefault="005C0ECB" w:rsidP="005C0ECB">
            <w:pPr>
              <w:spacing w:after="0" w:line="240" w:lineRule="auto"/>
              <w:ind w:left="37"/>
              <w:jc w:val="both"/>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t>20 листопада 2025 року №266</w:t>
            </w:r>
          </w:p>
          <w:p w14:paraId="08846FEA" w14:textId="77777777" w:rsidR="005C0ECB" w:rsidRPr="005C0ECB" w:rsidRDefault="005C0ECB" w:rsidP="005C0ECB">
            <w:pPr>
              <w:spacing w:after="0" w:line="240" w:lineRule="auto"/>
              <w:ind w:left="37"/>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t xml:space="preserve">        </w:t>
            </w:r>
          </w:p>
        </w:tc>
        <w:tc>
          <w:tcPr>
            <w:tcW w:w="4928" w:type="dxa"/>
          </w:tcPr>
          <w:p w14:paraId="5BC60799" w14:textId="77777777" w:rsidR="005C0ECB" w:rsidRPr="005C0ECB" w:rsidRDefault="005C0ECB" w:rsidP="005C0ECB">
            <w:pPr>
              <w:spacing w:after="0" w:line="240" w:lineRule="auto"/>
              <w:ind w:left="922"/>
              <w:jc w:val="both"/>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t>ЗАТВЕРДЖЕНО</w:t>
            </w:r>
          </w:p>
          <w:p w14:paraId="571E5D22" w14:textId="77777777" w:rsidR="005C0ECB" w:rsidRPr="005C0ECB" w:rsidRDefault="005C0ECB" w:rsidP="005C0ECB">
            <w:pPr>
              <w:spacing w:after="0" w:line="240" w:lineRule="auto"/>
              <w:ind w:left="922"/>
              <w:jc w:val="both"/>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t xml:space="preserve">Рішення Городоцької </w:t>
            </w:r>
          </w:p>
          <w:p w14:paraId="42E7D86A" w14:textId="77777777" w:rsidR="005C0ECB" w:rsidRPr="005C0ECB" w:rsidRDefault="005C0ECB" w:rsidP="005C0ECB">
            <w:pPr>
              <w:spacing w:after="0" w:line="240" w:lineRule="auto"/>
              <w:ind w:left="922"/>
              <w:jc w:val="both"/>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t xml:space="preserve">сільської ради </w:t>
            </w:r>
          </w:p>
          <w:p w14:paraId="53662609" w14:textId="77777777" w:rsidR="005C0ECB" w:rsidRPr="005C0ECB" w:rsidRDefault="005C0ECB" w:rsidP="005C0ECB">
            <w:pPr>
              <w:spacing w:after="0" w:line="240" w:lineRule="auto"/>
              <w:ind w:left="922"/>
              <w:jc w:val="both"/>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t>__________№________</w:t>
            </w:r>
          </w:p>
          <w:p w14:paraId="10CE04B5" w14:textId="77777777" w:rsidR="005C0ECB" w:rsidRPr="005C0ECB" w:rsidRDefault="005C0ECB" w:rsidP="005C0ECB">
            <w:pPr>
              <w:spacing w:after="0" w:line="240" w:lineRule="auto"/>
              <w:ind w:left="922"/>
              <w:jc w:val="both"/>
              <w:rPr>
                <w:rFonts w:ascii="Times New Roman" w:eastAsia="Calibri" w:hAnsi="Times New Roman" w:cs="Times New Roman"/>
                <w:sz w:val="28"/>
                <w:szCs w:val="28"/>
                <w:lang w:val="uk-UA" w:eastAsia="uk-UA"/>
              </w:rPr>
            </w:pPr>
            <w:r w:rsidRPr="005C0ECB">
              <w:rPr>
                <w:rFonts w:ascii="Times New Roman" w:eastAsia="Calibri" w:hAnsi="Times New Roman" w:cs="Times New Roman"/>
                <w:sz w:val="28"/>
                <w:szCs w:val="28"/>
                <w:lang w:val="uk-UA" w:eastAsia="uk-UA"/>
              </w:rPr>
              <w:t xml:space="preserve">             </w:t>
            </w:r>
          </w:p>
        </w:tc>
      </w:tr>
    </w:tbl>
    <w:p w14:paraId="2B7CF29D" w14:textId="77777777" w:rsidR="005C0ECB" w:rsidRPr="005C0ECB" w:rsidRDefault="005C0ECB" w:rsidP="005C0ECB">
      <w:pPr>
        <w:spacing w:after="0" w:line="240" w:lineRule="auto"/>
        <w:jc w:val="center"/>
        <w:rPr>
          <w:rFonts w:ascii="Times New Roman" w:eastAsia="Times New Roman" w:hAnsi="Times New Roman" w:cs="Times New Roman"/>
          <w:b/>
          <w:sz w:val="28"/>
          <w:szCs w:val="28"/>
          <w:lang w:val="uk-UA" w:eastAsia="uk-UA"/>
        </w:rPr>
      </w:pPr>
      <w:r w:rsidRPr="005C0ECB">
        <w:rPr>
          <w:rFonts w:ascii="Times New Roman" w:eastAsia="Times New Roman" w:hAnsi="Times New Roman" w:cs="Times New Roman"/>
          <w:b/>
          <w:sz w:val="28"/>
          <w:szCs w:val="28"/>
          <w:lang w:val="uk-UA" w:eastAsia="uk-UA"/>
        </w:rPr>
        <w:t>Порядок</w:t>
      </w:r>
    </w:p>
    <w:p w14:paraId="73742AE1" w14:textId="77777777" w:rsidR="005C0ECB" w:rsidRPr="005C0ECB" w:rsidRDefault="005C0ECB" w:rsidP="005C0ECB">
      <w:pPr>
        <w:spacing w:after="0" w:line="240" w:lineRule="auto"/>
        <w:jc w:val="center"/>
        <w:rPr>
          <w:rFonts w:ascii="Times New Roman" w:eastAsia="Times New Roman" w:hAnsi="Times New Roman" w:cs="Times New Roman"/>
          <w:b/>
          <w:sz w:val="28"/>
          <w:szCs w:val="28"/>
          <w:lang w:val="uk-UA" w:eastAsia="uk-UA"/>
        </w:rPr>
      </w:pPr>
      <w:r w:rsidRPr="005C0ECB">
        <w:rPr>
          <w:rFonts w:ascii="Times New Roman" w:eastAsia="Times New Roman" w:hAnsi="Times New Roman" w:cs="Times New Roman"/>
          <w:b/>
          <w:sz w:val="28"/>
          <w:szCs w:val="28"/>
          <w:lang w:val="uk-UA" w:eastAsia="uk-UA"/>
        </w:rPr>
        <w:t xml:space="preserve">надання одноразової грошової допомоги жителям Городоцької сільської ради, зареєстрованим в установленому порядку, </w:t>
      </w:r>
      <w:r w:rsidRPr="005C0ECB">
        <w:rPr>
          <w:rFonts w:ascii="Times New Roman" w:eastAsia="Times New Roman" w:hAnsi="Times New Roman" w:cs="Times New Roman"/>
          <w:b/>
          <w:sz w:val="28"/>
          <w:szCs w:val="28"/>
          <w:lang w:val="uk-UA" w:eastAsia="ar-SA"/>
        </w:rPr>
        <w:t>які  призвані на військову службу під час мобілізації, уклали контракт внаслідок оголошення рішення про мобілізацію та (або) воєнного стану, прирівняним до них інших осіб</w:t>
      </w:r>
      <w:r w:rsidRPr="005C0ECB">
        <w:rPr>
          <w:rFonts w:ascii="Times New Roman" w:eastAsia="Times New Roman" w:hAnsi="Times New Roman" w:cs="Times New Roman"/>
          <w:b/>
          <w:sz w:val="28"/>
          <w:szCs w:val="28"/>
          <w:lang w:val="uk-UA" w:eastAsia="uk-UA"/>
        </w:rPr>
        <w:t>.</w:t>
      </w:r>
    </w:p>
    <w:p w14:paraId="4A9DDC45"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p>
    <w:p w14:paraId="25181783" w14:textId="77777777" w:rsidR="005C0ECB" w:rsidRPr="005C0ECB" w:rsidRDefault="005C0ECB" w:rsidP="005C0ECB">
      <w:pPr>
        <w:spacing w:after="0" w:line="240" w:lineRule="auto"/>
        <w:ind w:firstLine="708"/>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1. Одноразова грошова допомога надається особам (жителям та внутрішньо переміщеним особам), які на момент мобілізації були зареєстровані в установленому порядку на території Городоцької сільської ради та у зв’язку з військовою агресією російської федерації проти України з 24 лютого 2022 року, у період дії воєнного стану відповідно до Указу Президента України від 24 лютого 2022 року № 69/2022 «Про загальну мобілізацію», призвані для проходження військової служби під час мобілізації, уклали контракт внаслідок оголошення рішення про мобілізацію та (або) воєнного стану, прирівняним до них інших осіб, 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 Розмір такої допомоги становить 5000 гривень.</w:t>
      </w:r>
    </w:p>
    <w:p w14:paraId="284ACB44" w14:textId="77777777" w:rsidR="005C0ECB" w:rsidRPr="005C0ECB" w:rsidRDefault="005C0ECB" w:rsidP="005C0ECB">
      <w:pPr>
        <w:spacing w:after="0" w:line="240" w:lineRule="auto"/>
        <w:ind w:firstLine="708"/>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 xml:space="preserve">Одноразова грошова допомога надається жителям Городоцької сільської ради, зареєстрованим в установленому порядку, які у зв’язку з військовою агресією Російської Федерації проти України </w:t>
      </w:r>
      <w:r w:rsidRPr="005C0ECB">
        <w:rPr>
          <w:rFonts w:ascii="Times New Roman" w:eastAsia="Times New Roman" w:hAnsi="Times New Roman" w:cs="Times New Roman"/>
          <w:sz w:val="28"/>
          <w:szCs w:val="28"/>
          <w:shd w:val="clear" w:color="auto" w:fill="FFFFFF"/>
          <w:lang w:val="uk-UA" w:eastAsia="uk-UA"/>
        </w:rPr>
        <w:t xml:space="preserve">з 24 лютого 2022 року, у період дії воєнного стану відповідно до Указу Президента України від 24 лютого 2022 року № 69/2022 «Про загальну мобілізацію» призваним для проходження військової служби під час мобілізації, </w:t>
      </w:r>
      <w:r w:rsidRPr="005C0ECB">
        <w:rPr>
          <w:rFonts w:ascii="Times New Roman" w:eastAsia="Times New Roman" w:hAnsi="Times New Roman" w:cs="Times New Roman"/>
          <w:sz w:val="28"/>
          <w:szCs w:val="28"/>
          <w:lang w:val="uk-UA" w:eastAsia="ar-SA"/>
        </w:rPr>
        <w:t xml:space="preserve">уклали контракт внаслідок оголошення рішення про мобілізацію та (або) воєнного стану, прирівняним до них інших осіб, </w:t>
      </w:r>
      <w:r w:rsidRPr="005C0ECB">
        <w:rPr>
          <w:rFonts w:ascii="Times New Roman" w:eastAsia="Times New Roman" w:hAnsi="Times New Roman" w:cs="Times New Roman"/>
          <w:sz w:val="28"/>
          <w:szCs w:val="28"/>
          <w:shd w:val="clear" w:color="auto" w:fill="FFFFFF"/>
          <w:lang w:val="uk-UA" w:eastAsia="uk-UA"/>
        </w:rPr>
        <w:t>для забезпечення охорони держави, підтримання бойової та мобілізаційної готовності Збройних Сил України та інших військових формувань, до виконання дій на різкі зміни в оперативній обстановці</w:t>
      </w:r>
      <w:r w:rsidRPr="005C0ECB">
        <w:rPr>
          <w:rFonts w:ascii="Times New Roman" w:eastAsia="Times New Roman" w:hAnsi="Times New Roman" w:cs="Times New Roman"/>
          <w:sz w:val="28"/>
          <w:szCs w:val="28"/>
          <w:lang w:val="uk-UA" w:eastAsia="uk-UA"/>
        </w:rPr>
        <w:t xml:space="preserve">. Розмір такої допомоги становить 5000 гривень. </w:t>
      </w:r>
    </w:p>
    <w:p w14:paraId="5864BEE7"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p>
    <w:p w14:paraId="2BFC7D89" w14:textId="77777777" w:rsidR="005C0ECB" w:rsidRPr="005C0ECB" w:rsidRDefault="005C0ECB" w:rsidP="005C0ECB">
      <w:pPr>
        <w:spacing w:after="0" w:line="240" w:lineRule="auto"/>
        <w:ind w:firstLine="708"/>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2. Надання одноразової грошової допомоги здійснюється за рахунок коштів бюджету Городоцької сільської територіальної громади шляхом перерахування коштів на рахунок заявника на підставі поданої до виконавчого комітету заяви та документів, вичерпний перелік яких наведено в пункті 4 цього Порядку.</w:t>
      </w:r>
    </w:p>
    <w:p w14:paraId="1068AD8A"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p>
    <w:p w14:paraId="1AD64686" w14:textId="77777777" w:rsidR="005C0ECB" w:rsidRPr="005C0ECB" w:rsidRDefault="005C0ECB" w:rsidP="005C0ECB">
      <w:pPr>
        <w:spacing w:after="0" w:line="240" w:lineRule="auto"/>
        <w:ind w:firstLine="708"/>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3. Допомога надається громадянину або одному з членів його сім’ї (у разі неможливості звернутися громадянину особисто).</w:t>
      </w:r>
    </w:p>
    <w:p w14:paraId="295C4FC8" w14:textId="77777777" w:rsidR="005C0ECB" w:rsidRPr="005C0ECB" w:rsidRDefault="005C0ECB" w:rsidP="005C0ECB">
      <w:pPr>
        <w:spacing w:after="0" w:line="240" w:lineRule="auto"/>
        <w:ind w:firstLine="708"/>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До членів сім’ї, які можуть звернутися за даною допомогою належать:</w:t>
      </w:r>
    </w:p>
    <w:p w14:paraId="556D81F9"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1) дружина (чоловік), якщо громадянин  перебуває в шлюбі;</w:t>
      </w:r>
    </w:p>
    <w:p w14:paraId="652010E3"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lastRenderedPageBreak/>
        <w:t>2) повнолітні діти громадянина;</w:t>
      </w:r>
    </w:p>
    <w:p w14:paraId="1A34AFBB" w14:textId="77777777" w:rsidR="005C0ECB" w:rsidRPr="005C0ECB" w:rsidRDefault="005C0ECB" w:rsidP="005C0ECB">
      <w:pPr>
        <w:spacing w:after="0" w:line="240" w:lineRule="auto"/>
        <w:ind w:firstLine="708"/>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bdr w:val="none" w:sz="0" w:space="0" w:color="auto" w:frame="1"/>
          <w:lang w:val="uk-UA" w:eastAsia="uk-UA"/>
        </w:rPr>
        <w:t>3) представник неповнолітніх дітей, у разі відсутності одного з батьків;</w:t>
      </w:r>
    </w:p>
    <w:p w14:paraId="7246558C"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4) один з батьків, якщо громадянин  не одружений (не заміжня). </w:t>
      </w:r>
    </w:p>
    <w:p w14:paraId="0F4CDA0B"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p>
    <w:p w14:paraId="125586FB" w14:textId="77777777" w:rsidR="005C0ECB" w:rsidRPr="005C0ECB" w:rsidRDefault="005C0ECB" w:rsidP="005C0ECB">
      <w:pPr>
        <w:spacing w:after="0" w:line="240" w:lineRule="auto"/>
        <w:ind w:firstLine="708"/>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lang w:val="uk-UA" w:eastAsia="uk-UA"/>
        </w:rPr>
        <w:t>4. Для отримання допомоги необхідно подати наступні документи:</w:t>
      </w:r>
    </w:p>
    <w:p w14:paraId="7627FA63"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1) заяву про надання допомоги на ім’я сільського голови;</w:t>
      </w:r>
    </w:p>
    <w:p w14:paraId="76BD926F"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2) реквізити банківського рахунку;</w:t>
      </w:r>
    </w:p>
    <w:p w14:paraId="61A7B0DF"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3) копію паспорта заявника або копія ID- картки;</w:t>
      </w:r>
    </w:p>
    <w:p w14:paraId="79394149"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4) копію довідки про присвоєння реєстраційного номера облікової картки платника податків (не додається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паспорті);</w:t>
      </w:r>
    </w:p>
    <w:p w14:paraId="248A8B67"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bdr w:val="none" w:sz="0" w:space="0" w:color="auto" w:frame="1"/>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 xml:space="preserve">5) документи, що свідчать про мобілізацію громадянина, поступлення на військову службу, тощо;  </w:t>
      </w:r>
    </w:p>
    <w:p w14:paraId="7212A7E3" w14:textId="77777777" w:rsidR="005C0ECB" w:rsidRPr="005C0ECB" w:rsidRDefault="005C0ECB" w:rsidP="005C0ECB">
      <w:pPr>
        <w:spacing w:after="0" w:line="240" w:lineRule="auto"/>
        <w:ind w:firstLine="708"/>
        <w:jc w:val="both"/>
        <w:rPr>
          <w:rFonts w:ascii="Times New Roman" w:eastAsia="Times New Roman" w:hAnsi="Times New Roman" w:cs="Times New Roman"/>
          <w:sz w:val="28"/>
          <w:szCs w:val="28"/>
          <w:lang w:val="uk-UA" w:eastAsia="uk-UA"/>
        </w:rPr>
      </w:pPr>
      <w:r w:rsidRPr="005C0ECB">
        <w:rPr>
          <w:rFonts w:ascii="Times New Roman" w:eastAsia="Times New Roman" w:hAnsi="Times New Roman" w:cs="Times New Roman"/>
          <w:sz w:val="28"/>
          <w:szCs w:val="28"/>
          <w:bdr w:val="none" w:sz="0" w:space="0" w:color="auto" w:frame="1"/>
          <w:lang w:val="uk-UA" w:eastAsia="uk-UA"/>
        </w:rPr>
        <w:t>6) доручення  або інший документ у разі подання  заяви іншою особою;</w:t>
      </w:r>
    </w:p>
    <w:p w14:paraId="50BF9584"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7) у разі звернення за допомогою члена сім’ї, необхідно надати підтверджуючі документи про родинні стосунки:</w:t>
      </w:r>
    </w:p>
    <w:p w14:paraId="60D7D213"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для дружини (чоловіка) – свідоцтво про одруження;</w:t>
      </w:r>
    </w:p>
    <w:p w14:paraId="52A31D09" w14:textId="77777777" w:rsidR="005C0ECB" w:rsidRPr="005C0ECB" w:rsidRDefault="005C0ECB" w:rsidP="005C0ECB">
      <w:pPr>
        <w:spacing w:after="0" w:line="240" w:lineRule="auto"/>
        <w:ind w:firstLine="708"/>
        <w:jc w:val="both"/>
        <w:rPr>
          <w:rFonts w:ascii="Times New Roman" w:eastAsia="Times New Roman" w:hAnsi="Times New Roman" w:cs="Times New Roman"/>
          <w:color w:val="000000"/>
          <w:sz w:val="28"/>
          <w:szCs w:val="28"/>
          <w:lang w:val="uk-UA" w:eastAsia="uk-UA"/>
        </w:rPr>
      </w:pPr>
      <w:r w:rsidRPr="005C0ECB">
        <w:rPr>
          <w:rFonts w:ascii="Times New Roman" w:eastAsia="Times New Roman" w:hAnsi="Times New Roman" w:cs="Times New Roman"/>
          <w:color w:val="000000"/>
          <w:sz w:val="28"/>
          <w:szCs w:val="28"/>
          <w:bdr w:val="none" w:sz="0" w:space="0" w:color="auto" w:frame="1"/>
          <w:lang w:val="uk-UA" w:eastAsia="uk-UA"/>
        </w:rPr>
        <w:t>для одного з батьків, дитини – свідоцтво про народження;</w:t>
      </w:r>
    </w:p>
    <w:p w14:paraId="569DBEF4" w14:textId="77777777" w:rsidR="005C0ECB" w:rsidRPr="005C0ECB" w:rsidRDefault="005C0ECB" w:rsidP="005C0ECB">
      <w:pPr>
        <w:spacing w:after="0" w:line="240" w:lineRule="auto"/>
        <w:jc w:val="both"/>
        <w:rPr>
          <w:rFonts w:ascii="Times New Roman" w:eastAsia="Times New Roman" w:hAnsi="Times New Roman" w:cs="Times New Roman"/>
          <w:color w:val="000000"/>
          <w:sz w:val="28"/>
          <w:szCs w:val="28"/>
          <w:lang w:val="uk-UA" w:eastAsia="uk-UA"/>
        </w:rPr>
      </w:pPr>
    </w:p>
    <w:p w14:paraId="7CB38AED"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p>
    <w:p w14:paraId="0EE5A2B5" w14:textId="77777777" w:rsidR="005C0ECB" w:rsidRPr="005C0ECB" w:rsidRDefault="005C0ECB" w:rsidP="005C0ECB">
      <w:pPr>
        <w:spacing w:after="200" w:line="276" w:lineRule="auto"/>
        <w:jc w:val="both"/>
        <w:rPr>
          <w:rFonts w:ascii="Calibri" w:eastAsia="Times New Roman" w:hAnsi="Calibri" w:cs="Times New Roman"/>
          <w:color w:val="FF0000"/>
          <w:sz w:val="28"/>
          <w:szCs w:val="28"/>
          <w:lang w:val="uk-UA" w:eastAsia="uk-UA"/>
        </w:rPr>
      </w:pPr>
      <w:r w:rsidRPr="005C0ECB">
        <w:rPr>
          <w:rFonts w:ascii="Times New Roman" w:eastAsia="Times New Roman" w:hAnsi="Times New Roman" w:cs="Times New Roman"/>
          <w:sz w:val="28"/>
          <w:szCs w:val="28"/>
          <w:lang w:val="uk-UA" w:eastAsia="uk-UA"/>
        </w:rPr>
        <w:t xml:space="preserve">Секретар сільської ради </w:t>
      </w:r>
      <w:r w:rsidRPr="005C0ECB">
        <w:rPr>
          <w:rFonts w:ascii="Times New Roman" w:eastAsia="Times New Roman" w:hAnsi="Times New Roman" w:cs="Times New Roman"/>
          <w:sz w:val="28"/>
          <w:szCs w:val="28"/>
          <w:lang w:val="uk-UA" w:eastAsia="uk-UA"/>
        </w:rPr>
        <w:tab/>
        <w:t xml:space="preserve">                                               Людмила СПІВАК </w:t>
      </w:r>
    </w:p>
    <w:p w14:paraId="1A9FAFEE"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p>
    <w:p w14:paraId="7B2CFD72"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p>
    <w:p w14:paraId="08040344" w14:textId="77777777" w:rsidR="005C0ECB" w:rsidRPr="005C0ECB" w:rsidRDefault="005C0ECB" w:rsidP="005C0ECB">
      <w:pPr>
        <w:spacing w:after="0" w:line="360" w:lineRule="auto"/>
        <w:jc w:val="both"/>
        <w:rPr>
          <w:rFonts w:ascii="Times New Roman" w:eastAsia="Calibri" w:hAnsi="Times New Roman" w:cs="Times New Roman"/>
          <w:sz w:val="28"/>
          <w:szCs w:val="28"/>
          <w:lang w:val="uk-UA" w:eastAsia="uk-UA"/>
        </w:rPr>
      </w:pPr>
    </w:p>
    <w:p w14:paraId="1CFDFD21" w14:textId="77777777" w:rsidR="005C0ECB" w:rsidRPr="005C0ECB" w:rsidRDefault="005C0ECB" w:rsidP="005C0ECB">
      <w:pPr>
        <w:spacing w:after="0" w:line="360" w:lineRule="auto"/>
        <w:jc w:val="both"/>
        <w:rPr>
          <w:rFonts w:ascii="Times New Roman" w:eastAsia="Calibri" w:hAnsi="Times New Roman" w:cs="Times New Roman"/>
          <w:sz w:val="28"/>
          <w:szCs w:val="28"/>
          <w:lang w:val="uk-UA" w:eastAsia="uk-UA"/>
        </w:rPr>
      </w:pPr>
    </w:p>
    <w:p w14:paraId="56E4A205" w14:textId="77777777" w:rsidR="005C0ECB" w:rsidRPr="005C0ECB" w:rsidRDefault="005C0ECB" w:rsidP="005C0ECB">
      <w:pPr>
        <w:spacing w:after="200" w:line="276" w:lineRule="auto"/>
        <w:rPr>
          <w:rFonts w:ascii="Calibri" w:eastAsia="Times New Roman" w:hAnsi="Calibri" w:cs="Times New Roman"/>
          <w:lang w:val="uk-UA" w:eastAsia="uk-UA"/>
        </w:rPr>
      </w:pPr>
    </w:p>
    <w:p w14:paraId="1C287B27"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p>
    <w:p w14:paraId="580938C5" w14:textId="77777777" w:rsidR="005C0ECB" w:rsidRPr="005C0ECB" w:rsidRDefault="005C0ECB" w:rsidP="005C0ECB">
      <w:pPr>
        <w:spacing w:after="0" w:line="240" w:lineRule="auto"/>
        <w:jc w:val="both"/>
        <w:rPr>
          <w:rFonts w:ascii="Times New Roman" w:eastAsia="Times New Roman" w:hAnsi="Times New Roman" w:cs="Times New Roman"/>
          <w:sz w:val="28"/>
          <w:szCs w:val="28"/>
          <w:lang w:val="uk-UA" w:eastAsia="uk-UA"/>
        </w:rPr>
      </w:pPr>
    </w:p>
    <w:p w14:paraId="74D3C0D8" w14:textId="77777777" w:rsidR="005C0ECB" w:rsidRPr="005C0ECB" w:rsidRDefault="005C0ECB" w:rsidP="005C0ECB">
      <w:pPr>
        <w:spacing w:after="0" w:line="240" w:lineRule="auto"/>
        <w:jc w:val="both"/>
        <w:rPr>
          <w:rFonts w:ascii="Calibri" w:eastAsia="Times New Roman" w:hAnsi="Calibri" w:cs="Times New Roman"/>
          <w:lang w:val="uk-UA" w:eastAsia="uk-UA"/>
        </w:rPr>
      </w:pPr>
    </w:p>
    <w:p w14:paraId="7A9A1228" w14:textId="77777777" w:rsidR="005C0ECB" w:rsidRPr="005C0ECB" w:rsidRDefault="005C0ECB" w:rsidP="005C0ECB">
      <w:pPr>
        <w:spacing w:after="200" w:line="276" w:lineRule="auto"/>
        <w:rPr>
          <w:rFonts w:ascii="Calibri" w:eastAsia="Times New Roman" w:hAnsi="Calibri" w:cs="Times New Roman"/>
          <w:lang w:val="uk-UA" w:eastAsia="uk-UA"/>
        </w:rPr>
      </w:pPr>
    </w:p>
    <w:p w14:paraId="3D761AFE" w14:textId="77777777" w:rsidR="00734A9F" w:rsidRDefault="00734A9F" w:rsidP="00734A9F">
      <w:pPr>
        <w:spacing w:after="0" w:line="240" w:lineRule="auto"/>
        <w:ind w:right="-4813"/>
        <w:jc w:val="both"/>
        <w:rPr>
          <w:rFonts w:ascii="Times New Roman" w:eastAsia="Times New Roman" w:hAnsi="Times New Roman"/>
          <w:kern w:val="3"/>
          <w:sz w:val="28"/>
          <w:szCs w:val="28"/>
          <w:lang w:val="uk-UA" w:eastAsia="zh-CN" w:bidi="hi-IN"/>
        </w:rPr>
      </w:pPr>
    </w:p>
    <w:sectPr w:rsidR="00734A9F" w:rsidSect="00734A9F">
      <w:headerReference w:type="default" r:id="rId10"/>
      <w:pgSz w:w="11906" w:h="16838"/>
      <w:pgMar w:top="312"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1D7A6" w14:textId="77777777" w:rsidR="005D716E" w:rsidRDefault="005D716E" w:rsidP="00B54AAB">
      <w:pPr>
        <w:spacing w:after="0" w:line="240" w:lineRule="auto"/>
      </w:pPr>
      <w:r>
        <w:separator/>
      </w:r>
    </w:p>
  </w:endnote>
  <w:endnote w:type="continuationSeparator" w:id="0">
    <w:p w14:paraId="2BF41D86" w14:textId="77777777" w:rsidR="005D716E" w:rsidRDefault="005D716E" w:rsidP="00B5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26E4F" w14:textId="77777777" w:rsidR="005D716E" w:rsidRDefault="005D716E" w:rsidP="00B54AAB">
      <w:pPr>
        <w:spacing w:after="0" w:line="240" w:lineRule="auto"/>
      </w:pPr>
      <w:r>
        <w:separator/>
      </w:r>
    </w:p>
  </w:footnote>
  <w:footnote w:type="continuationSeparator" w:id="0">
    <w:p w14:paraId="2548C690" w14:textId="77777777" w:rsidR="005D716E" w:rsidRDefault="005D716E" w:rsidP="00B54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773C2" w14:textId="23E4A5FE" w:rsidR="005C0ECB" w:rsidRPr="002A5C6C" w:rsidRDefault="005C0ECB" w:rsidP="007C6FA2">
    <w:pPr>
      <w:pStyle w:val="a8"/>
      <w:jc w:val="center"/>
      <w:rPr>
        <w:rFonts w:ascii="Times New Roman" w:hAnsi="Times New Roman" w:cs="Times New Roman"/>
        <w:sz w:val="24"/>
        <w:szCs w:val="24"/>
      </w:rPr>
    </w:pPr>
    <w:r w:rsidRPr="002A5C6C">
      <w:rPr>
        <w:rFonts w:ascii="Times New Roman" w:hAnsi="Times New Roman" w:cs="Times New Roman"/>
        <w:sz w:val="24"/>
        <w:szCs w:val="24"/>
      </w:rPr>
      <w:fldChar w:fldCharType="begin"/>
    </w:r>
    <w:r w:rsidRPr="002A5C6C">
      <w:rPr>
        <w:rFonts w:ascii="Times New Roman" w:hAnsi="Times New Roman" w:cs="Times New Roman"/>
        <w:sz w:val="24"/>
        <w:szCs w:val="24"/>
      </w:rPr>
      <w:instrText xml:space="preserve"> PAGE   \* MERGEFORMAT </w:instrText>
    </w:r>
    <w:r w:rsidRPr="002A5C6C">
      <w:rPr>
        <w:rFonts w:ascii="Times New Roman" w:hAnsi="Times New Roman" w:cs="Times New Roman"/>
        <w:sz w:val="24"/>
        <w:szCs w:val="24"/>
      </w:rPr>
      <w:fldChar w:fldCharType="separate"/>
    </w:r>
    <w:r w:rsidR="003B6953">
      <w:rPr>
        <w:rFonts w:ascii="Times New Roman" w:hAnsi="Times New Roman" w:cs="Times New Roman"/>
        <w:noProof/>
        <w:sz w:val="24"/>
        <w:szCs w:val="24"/>
      </w:rPr>
      <w:t>6</w:t>
    </w:r>
    <w:r w:rsidRPr="002A5C6C">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4C2F8" w14:textId="0AA43CCD" w:rsidR="005C0ECB" w:rsidRPr="007C6FA2" w:rsidRDefault="005C0ECB" w:rsidP="007C6FA2">
    <w:pPr>
      <w:pStyle w:val="a8"/>
      <w:jc w:val="center"/>
      <w:rPr>
        <w:sz w:val="24"/>
        <w:szCs w:val="24"/>
      </w:rPr>
    </w:pPr>
    <w:r w:rsidRPr="007C6FA2">
      <w:rPr>
        <w:sz w:val="24"/>
        <w:szCs w:val="24"/>
      </w:rPr>
      <w:fldChar w:fldCharType="begin"/>
    </w:r>
    <w:r w:rsidRPr="007C6FA2">
      <w:rPr>
        <w:sz w:val="24"/>
        <w:szCs w:val="24"/>
      </w:rPr>
      <w:instrText xml:space="preserve"> PAGE   \* MERGEFORMAT </w:instrText>
    </w:r>
    <w:r w:rsidRPr="007C6FA2">
      <w:rPr>
        <w:sz w:val="24"/>
        <w:szCs w:val="24"/>
      </w:rPr>
      <w:fldChar w:fldCharType="separate"/>
    </w:r>
    <w:r w:rsidR="003B6953">
      <w:rPr>
        <w:noProof/>
        <w:sz w:val="24"/>
        <w:szCs w:val="24"/>
      </w:rPr>
      <w:t>8</w:t>
    </w:r>
    <w:r w:rsidRPr="007C6FA2">
      <w:rPr>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72025"/>
      <w:docPartObj>
        <w:docPartGallery w:val="Page Numbers (Top of Page)"/>
        <w:docPartUnique/>
      </w:docPartObj>
    </w:sdtPr>
    <w:sdtEndPr>
      <w:rPr>
        <w:rFonts w:ascii="Times New Roman" w:hAnsi="Times New Roman" w:cs="Times New Roman"/>
        <w:noProof/>
        <w:sz w:val="28"/>
        <w:szCs w:val="28"/>
      </w:rPr>
    </w:sdtEndPr>
    <w:sdtContent>
      <w:p w14:paraId="68510A41" w14:textId="67C66A92" w:rsidR="009B429A" w:rsidRPr="0008472F" w:rsidRDefault="00B54AAB">
        <w:pPr>
          <w:pStyle w:val="a8"/>
          <w:jc w:val="center"/>
          <w:rPr>
            <w:rFonts w:ascii="Times New Roman" w:hAnsi="Times New Roman" w:cs="Times New Roman"/>
            <w:noProof/>
            <w:sz w:val="28"/>
            <w:szCs w:val="28"/>
            <w:lang w:val="uk-UA"/>
          </w:rPr>
        </w:pPr>
        <w:r w:rsidRPr="0008472F">
          <w:rPr>
            <w:rFonts w:ascii="Times New Roman" w:hAnsi="Times New Roman" w:cs="Times New Roman"/>
            <w:sz w:val="28"/>
            <w:szCs w:val="28"/>
          </w:rPr>
          <w:fldChar w:fldCharType="begin"/>
        </w:r>
        <w:r w:rsidRPr="0008472F">
          <w:rPr>
            <w:rFonts w:ascii="Times New Roman" w:hAnsi="Times New Roman" w:cs="Times New Roman"/>
            <w:sz w:val="28"/>
            <w:szCs w:val="28"/>
          </w:rPr>
          <w:instrText xml:space="preserve"> PAGE   \* MERGEFORMAT </w:instrText>
        </w:r>
        <w:r w:rsidRPr="0008472F">
          <w:rPr>
            <w:rFonts w:ascii="Times New Roman" w:hAnsi="Times New Roman" w:cs="Times New Roman"/>
            <w:sz w:val="28"/>
            <w:szCs w:val="28"/>
          </w:rPr>
          <w:fldChar w:fldCharType="separate"/>
        </w:r>
        <w:r w:rsidR="003B6953">
          <w:rPr>
            <w:rFonts w:ascii="Times New Roman" w:hAnsi="Times New Roman" w:cs="Times New Roman"/>
            <w:noProof/>
            <w:sz w:val="28"/>
            <w:szCs w:val="28"/>
          </w:rPr>
          <w:t>10</w:t>
        </w:r>
        <w:r w:rsidRPr="0008472F">
          <w:rPr>
            <w:rFonts w:ascii="Times New Roman" w:hAnsi="Times New Roman" w:cs="Times New Roman"/>
            <w:noProof/>
            <w:sz w:val="28"/>
            <w:szCs w:val="28"/>
          </w:rPr>
          <w:fldChar w:fldCharType="end"/>
        </w:r>
      </w:p>
      <w:p w14:paraId="76B6CDB3" w14:textId="080343F2" w:rsidR="00B54AAB" w:rsidRPr="0008472F" w:rsidRDefault="003B6953">
        <w:pPr>
          <w:pStyle w:val="a8"/>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EC622828"/>
    <w:lvl w:ilvl="0">
      <w:start w:val="2"/>
      <w:numFmt w:val="decimal"/>
      <w:lvlText w:val="%1."/>
      <w:lvlJc w:val="left"/>
      <w:pPr>
        <w:tabs>
          <w:tab w:val="num" w:pos="720"/>
        </w:tabs>
        <w:ind w:left="720" w:hanging="360"/>
      </w:pPr>
      <w:rPr>
        <w:rFonts w:ascii="Times New Roman" w:eastAsia="Times New Roman" w:hAnsi="Times New Roman" w:cs="Times New Roman"/>
        <w:bCs/>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A92639F"/>
    <w:multiLevelType w:val="hybridMultilevel"/>
    <w:tmpl w:val="0D188D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D5"/>
    <w:rsid w:val="00076713"/>
    <w:rsid w:val="0008472F"/>
    <w:rsid w:val="0009075F"/>
    <w:rsid w:val="000A7A48"/>
    <w:rsid w:val="000B6738"/>
    <w:rsid w:val="000C5F4C"/>
    <w:rsid w:val="000F1F69"/>
    <w:rsid w:val="00135087"/>
    <w:rsid w:val="001832DC"/>
    <w:rsid w:val="00191702"/>
    <w:rsid w:val="001A5033"/>
    <w:rsid w:val="001A73B4"/>
    <w:rsid w:val="001F4738"/>
    <w:rsid w:val="001F6D05"/>
    <w:rsid w:val="002470E8"/>
    <w:rsid w:val="002647AD"/>
    <w:rsid w:val="00271821"/>
    <w:rsid w:val="002A5371"/>
    <w:rsid w:val="002F10DF"/>
    <w:rsid w:val="0030270F"/>
    <w:rsid w:val="0034263A"/>
    <w:rsid w:val="0037014B"/>
    <w:rsid w:val="003B6953"/>
    <w:rsid w:val="003B6B7C"/>
    <w:rsid w:val="0044176B"/>
    <w:rsid w:val="00465C60"/>
    <w:rsid w:val="00475BF3"/>
    <w:rsid w:val="004777BC"/>
    <w:rsid w:val="004A11B3"/>
    <w:rsid w:val="0052751A"/>
    <w:rsid w:val="005C0ECB"/>
    <w:rsid w:val="005D716E"/>
    <w:rsid w:val="0061172E"/>
    <w:rsid w:val="0063287E"/>
    <w:rsid w:val="00637AD9"/>
    <w:rsid w:val="006529D2"/>
    <w:rsid w:val="00674F18"/>
    <w:rsid w:val="006A5063"/>
    <w:rsid w:val="00711B64"/>
    <w:rsid w:val="007238E3"/>
    <w:rsid w:val="00734A9F"/>
    <w:rsid w:val="007D4D35"/>
    <w:rsid w:val="007D63BA"/>
    <w:rsid w:val="00801165"/>
    <w:rsid w:val="008019F1"/>
    <w:rsid w:val="00890B36"/>
    <w:rsid w:val="00894019"/>
    <w:rsid w:val="009B429A"/>
    <w:rsid w:val="009D5089"/>
    <w:rsid w:val="009D714A"/>
    <w:rsid w:val="009E5466"/>
    <w:rsid w:val="009F0A13"/>
    <w:rsid w:val="00A10465"/>
    <w:rsid w:val="00A17972"/>
    <w:rsid w:val="00A22FA3"/>
    <w:rsid w:val="00A3150E"/>
    <w:rsid w:val="00A7461F"/>
    <w:rsid w:val="00A74C09"/>
    <w:rsid w:val="00AB27D5"/>
    <w:rsid w:val="00AD375E"/>
    <w:rsid w:val="00B1792B"/>
    <w:rsid w:val="00B26986"/>
    <w:rsid w:val="00B54AAB"/>
    <w:rsid w:val="00BE153B"/>
    <w:rsid w:val="00C344E1"/>
    <w:rsid w:val="00C744AB"/>
    <w:rsid w:val="00C81F0B"/>
    <w:rsid w:val="00C925BC"/>
    <w:rsid w:val="00C94B6F"/>
    <w:rsid w:val="00CA6D17"/>
    <w:rsid w:val="00CC6DA5"/>
    <w:rsid w:val="00CF6611"/>
    <w:rsid w:val="00D14A98"/>
    <w:rsid w:val="00D3704D"/>
    <w:rsid w:val="00D4534D"/>
    <w:rsid w:val="00D65725"/>
    <w:rsid w:val="00D759E5"/>
    <w:rsid w:val="00D96019"/>
    <w:rsid w:val="00DA00DA"/>
    <w:rsid w:val="00DC6E77"/>
    <w:rsid w:val="00E713E4"/>
    <w:rsid w:val="00EB1A31"/>
    <w:rsid w:val="00EB36F0"/>
    <w:rsid w:val="00EE24D4"/>
    <w:rsid w:val="00F04A79"/>
    <w:rsid w:val="00F06046"/>
    <w:rsid w:val="00F65A44"/>
    <w:rsid w:val="00F740C1"/>
    <w:rsid w:val="00F77A65"/>
    <w:rsid w:val="00FB161B"/>
    <w:rsid w:val="00FC241A"/>
    <w:rsid w:val="00FE6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E504"/>
  <w15:docId w15:val="{318AF80D-5E03-446A-A33A-D1606EEE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7D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B27D5"/>
    <w:pPr>
      <w:spacing w:after="0" w:line="240" w:lineRule="auto"/>
    </w:pPr>
  </w:style>
  <w:style w:type="paragraph" w:styleId="a5">
    <w:name w:val="Balloon Text"/>
    <w:basedOn w:val="a"/>
    <w:link w:val="a6"/>
    <w:uiPriority w:val="99"/>
    <w:semiHidden/>
    <w:unhideWhenUsed/>
    <w:rsid w:val="00AB27D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27D5"/>
    <w:rPr>
      <w:rFonts w:ascii="Tahoma" w:hAnsi="Tahoma" w:cs="Tahoma"/>
      <w:sz w:val="16"/>
      <w:szCs w:val="16"/>
    </w:rPr>
  </w:style>
  <w:style w:type="paragraph" w:styleId="a7">
    <w:name w:val="List Paragraph"/>
    <w:basedOn w:val="a"/>
    <w:uiPriority w:val="34"/>
    <w:qFormat/>
    <w:rsid w:val="002470E8"/>
    <w:pPr>
      <w:ind w:left="720"/>
      <w:contextualSpacing/>
    </w:p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B54AAB"/>
    <w:pPr>
      <w:tabs>
        <w:tab w:val="center" w:pos="4819"/>
        <w:tab w:val="right" w:pos="9639"/>
      </w:tabs>
      <w:spacing w:after="0" w:line="240" w:lineRule="auto"/>
    </w:pPr>
  </w:style>
  <w:style w:type="character" w:customStyle="1" w:styleId="a9">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B54AAB"/>
  </w:style>
  <w:style w:type="paragraph" w:styleId="aa">
    <w:name w:val="footer"/>
    <w:basedOn w:val="a"/>
    <w:link w:val="ab"/>
    <w:uiPriority w:val="99"/>
    <w:unhideWhenUsed/>
    <w:rsid w:val="00B54AA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54AAB"/>
  </w:style>
  <w:style w:type="table" w:styleId="ac">
    <w:name w:val="Table Grid"/>
    <w:basedOn w:val="a1"/>
    <w:uiPriority w:val="39"/>
    <w:rsid w:val="008940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locked/>
    <w:rsid w:val="003B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83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2276</Words>
  <Characters>12977</Characters>
  <Application>Microsoft Office Word</Application>
  <DocSecurity>0</DocSecurity>
  <Lines>108</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20</cp:revision>
  <cp:lastPrinted>2022-10-24T06:55:00Z</cp:lastPrinted>
  <dcterms:created xsi:type="dcterms:W3CDTF">2025-12-04T14:05:00Z</dcterms:created>
  <dcterms:modified xsi:type="dcterms:W3CDTF">2025-12-09T17:09:00Z</dcterms:modified>
</cp:coreProperties>
</file>