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A5" w:rsidRPr="00D95CA5" w:rsidRDefault="00D95CA5" w:rsidP="00D95CA5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5CA5">
        <w:rPr>
          <w:rFonts w:ascii="Times New Roman" w:eastAsia="Times New Roman" w:hAnsi="Times New Roman" w:cs="Times New Roman"/>
          <w:sz w:val="28"/>
          <w:szCs w:val="28"/>
          <w:lang w:eastAsia="zh-CN"/>
        </w:rPr>
        <w:t>Додаток 1</w:t>
      </w:r>
    </w:p>
    <w:p w:rsidR="00D95CA5" w:rsidRPr="00D95CA5" w:rsidRDefault="00D95CA5" w:rsidP="00D95CA5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5C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 протоколу п’ятдесят першої позачергової сесії Городоцької сільської ради </w:t>
      </w:r>
    </w:p>
    <w:p w:rsidR="00D95CA5" w:rsidRPr="00D95CA5" w:rsidRDefault="00D95CA5" w:rsidP="00D95CA5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5CA5">
        <w:rPr>
          <w:rFonts w:ascii="Times New Roman" w:eastAsia="Times New Roman" w:hAnsi="Times New Roman" w:cs="Times New Roman"/>
          <w:sz w:val="28"/>
          <w:szCs w:val="28"/>
          <w:lang w:eastAsia="zh-CN"/>
        </w:rPr>
        <w:t>30 вересня 2025 року</w:t>
      </w:r>
    </w:p>
    <w:p w:rsidR="00D95CA5" w:rsidRPr="00D95CA5" w:rsidRDefault="00D95CA5" w:rsidP="00D95C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CA5" w:rsidRPr="00D95CA5" w:rsidRDefault="00D95CA5" w:rsidP="00D95C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5CA5">
        <w:rPr>
          <w:rFonts w:ascii="Times New Roman" w:eastAsia="Times New Roman" w:hAnsi="Times New Roman" w:cs="Times New Roman"/>
          <w:sz w:val="28"/>
          <w:szCs w:val="28"/>
          <w:lang w:eastAsia="zh-CN"/>
        </w:rPr>
        <w:t>СПИСОК</w:t>
      </w:r>
    </w:p>
    <w:p w:rsidR="00D95CA5" w:rsidRPr="00D95CA5" w:rsidRDefault="00D95CA5" w:rsidP="00D95C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5C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депутатів, присутніх на пленарному засіданні </w:t>
      </w:r>
    </w:p>
    <w:p w:rsidR="00D95CA5" w:rsidRPr="00D95CA5" w:rsidRDefault="00D95CA5" w:rsidP="00D95C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5C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п’ятдесят першої позачергової сесії </w:t>
      </w:r>
    </w:p>
    <w:p w:rsidR="00D95CA5" w:rsidRPr="00D95CA5" w:rsidRDefault="00D95CA5" w:rsidP="00D95C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5CA5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Городоцької сільської ради восьмого скликання</w:t>
      </w:r>
    </w:p>
    <w:p w:rsidR="00D95CA5" w:rsidRPr="00D95CA5" w:rsidRDefault="00D95CA5" w:rsidP="00D95C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95CA5" w:rsidRPr="00D95CA5" w:rsidRDefault="00D95CA5" w:rsidP="00D95CA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Поплавська Марія Володимирівна, виборчий округ № 1;</w:t>
      </w:r>
    </w:p>
    <w:p w:rsidR="00D95CA5" w:rsidRPr="00D95CA5" w:rsidRDefault="00D95CA5" w:rsidP="00D95CA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Співак Людмила Миколаївна, виборчий округ № 2; </w:t>
      </w:r>
    </w:p>
    <w:p w:rsidR="00D95CA5" w:rsidRPr="00D95CA5" w:rsidRDefault="00D95CA5" w:rsidP="00D95CA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Сергійчук</w:t>
      </w:r>
      <w:proofErr w:type="spellEnd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Костянтин Олегович, виборчий округ № 2;</w:t>
      </w:r>
    </w:p>
    <w:p w:rsidR="00D95CA5" w:rsidRPr="00D95CA5" w:rsidRDefault="00D95CA5" w:rsidP="00D95CA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Якимчук</w:t>
      </w:r>
      <w:proofErr w:type="spellEnd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Ольга Василівна, виборчий округ № 2;</w:t>
      </w:r>
    </w:p>
    <w:p w:rsidR="00D95CA5" w:rsidRPr="00D95CA5" w:rsidRDefault="00D95CA5" w:rsidP="00D95CA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>Чабан Анатолій Анатолійович, виборчий округ № 2;</w:t>
      </w:r>
    </w:p>
    <w:p w:rsidR="00D95CA5" w:rsidRPr="00D95CA5" w:rsidRDefault="00D95CA5" w:rsidP="00D95CA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>Нишпоренко</w:t>
      </w:r>
      <w:proofErr w:type="spellEnd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Микола Федорович, виборчий округ № 3;</w:t>
      </w:r>
    </w:p>
    <w:p w:rsidR="00D95CA5" w:rsidRPr="00D95CA5" w:rsidRDefault="00D95CA5" w:rsidP="00D95CA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>Кушнірук</w:t>
      </w:r>
      <w:proofErr w:type="spellEnd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 Сергійович, виборчий округ № 5;</w:t>
      </w:r>
    </w:p>
    <w:p w:rsidR="00D95CA5" w:rsidRPr="00D95CA5" w:rsidRDefault="00D95CA5" w:rsidP="00D95CA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Полевік</w:t>
      </w:r>
      <w:proofErr w:type="spellEnd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Андрій Юрійович, виборчий округ № 5;</w:t>
      </w:r>
    </w:p>
    <w:p w:rsidR="00D95CA5" w:rsidRPr="00D95CA5" w:rsidRDefault="00D95CA5" w:rsidP="00D95CA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Михальцов</w:t>
      </w:r>
      <w:proofErr w:type="spellEnd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 Терентійович, виборчий округ № 5;</w:t>
      </w:r>
    </w:p>
    <w:p w:rsidR="00D95CA5" w:rsidRPr="00D95CA5" w:rsidRDefault="00D95CA5" w:rsidP="00D95CA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Андрошулік</w:t>
      </w:r>
      <w:proofErr w:type="spellEnd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Андрій Петрович, виборчий округ № 7;</w:t>
      </w:r>
    </w:p>
    <w:p w:rsidR="00D95CA5" w:rsidRPr="00D95CA5" w:rsidRDefault="00D95CA5" w:rsidP="00D95CA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Радзівіл Василь Захарович, виборчий округ № 6;</w:t>
      </w:r>
    </w:p>
    <w:p w:rsidR="00D95CA5" w:rsidRPr="00D95CA5" w:rsidRDefault="00D95CA5" w:rsidP="00D95CA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>Апанчук</w:t>
      </w:r>
      <w:proofErr w:type="spellEnd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 Андрійович, виборчий округ № 6;</w:t>
      </w:r>
    </w:p>
    <w:p w:rsidR="00D95CA5" w:rsidRPr="00D95CA5" w:rsidRDefault="00D95CA5" w:rsidP="00D95CA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Кондратишин</w:t>
      </w:r>
      <w:proofErr w:type="spellEnd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Микола Іванович, виборчий округ № 8;</w:t>
      </w:r>
    </w:p>
    <w:p w:rsidR="00D95CA5" w:rsidRPr="00D95CA5" w:rsidRDefault="00D95CA5" w:rsidP="00D95CA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Грисюк</w:t>
      </w:r>
      <w:proofErr w:type="spellEnd"/>
      <w:r w:rsidRPr="00D95C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Володимир Миколайович, виборчий округ № 8.</w:t>
      </w:r>
    </w:p>
    <w:p w:rsidR="00D95CA5" w:rsidRPr="00D95CA5" w:rsidRDefault="00D95CA5" w:rsidP="00D95CA5">
      <w:pPr>
        <w:spacing w:after="160" w:line="259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95CA5" w:rsidRPr="00D95CA5" w:rsidRDefault="00D95CA5" w:rsidP="00D95C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5CA5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 сільської ради                                                            Людмила СПІВАК</w:t>
      </w:r>
    </w:p>
    <w:p w:rsidR="00D95CA5" w:rsidRPr="00D95CA5" w:rsidRDefault="00D95CA5" w:rsidP="00D95CA5">
      <w:pPr>
        <w:tabs>
          <w:tab w:val="left" w:pos="4095"/>
        </w:tabs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95CA5" w:rsidRPr="00D95CA5" w:rsidRDefault="00D95CA5" w:rsidP="00D95CA5">
      <w:pPr>
        <w:tabs>
          <w:tab w:val="left" w:pos="4095"/>
        </w:tabs>
        <w:rPr>
          <w:rFonts w:ascii="Calibri" w:eastAsia="Times New Roman" w:hAnsi="Calibri" w:cs="Times New Roman"/>
          <w:lang w:eastAsia="uk-UA"/>
        </w:rPr>
      </w:pP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</w:t>
      </w: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</w:t>
      </w:r>
    </w:p>
    <w:p w:rsidR="00B73743" w:rsidRDefault="00B73743" w:rsidP="00D95CA5">
      <w:pPr>
        <w:tabs>
          <w:tab w:val="left" w:pos="652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Додаток 2</w:t>
      </w:r>
    </w:p>
    <w:p w:rsidR="00D95CA5" w:rsidRPr="00D95CA5" w:rsidRDefault="00D95CA5" w:rsidP="00D95CA5">
      <w:pPr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першої позачергової сесії Городоцької сільської ради</w:t>
      </w:r>
    </w:p>
    <w:p w:rsidR="00D95CA5" w:rsidRPr="00D95CA5" w:rsidRDefault="00D95CA5" w:rsidP="00D95C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30 жовтня 2025 року</w:t>
      </w: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D95CA5" w:rsidRPr="00D95CA5" w:rsidRDefault="00D95CA5" w:rsidP="00D95CA5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(п’ятдесят перша позачергова сесія)</w:t>
      </w:r>
    </w:p>
    <w:p w:rsidR="00D95CA5" w:rsidRPr="00D95CA5" w:rsidRDefault="00D95CA5" w:rsidP="00D95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жовтня 2025 року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Климович Т.С., Ткачук О.О., Киричук Р.С., Радчук М.Я.,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Лукащук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В.П.,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Мирончук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А.І.,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Самчук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С.П.</w:t>
      </w: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).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D95CA5" w:rsidRPr="00D95CA5" w:rsidRDefault="00D95CA5" w:rsidP="00D95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денний п’ятдесят першої позачергової сесії Городоцької сільської ради восьмого скликання прийняти за основу.</w:t>
      </w:r>
    </w:p>
    <w:p w:rsidR="00D95CA5" w:rsidRPr="00D95CA5" w:rsidRDefault="00D95CA5" w:rsidP="00D95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D95CA5" w:rsidRPr="00D95CA5" w:rsidTr="00152D40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5CA5" w:rsidRPr="00D95CA5" w:rsidRDefault="00D95CA5" w:rsidP="00D95CA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5C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95CA5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3</w:t>
      </w:r>
    </w:p>
    <w:p w:rsidR="00D95CA5" w:rsidRPr="00D95CA5" w:rsidRDefault="00D95CA5" w:rsidP="00D95CA5">
      <w:pPr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першої позачергової сесії Городоцької сільської ради</w:t>
      </w:r>
    </w:p>
    <w:p w:rsidR="00D95CA5" w:rsidRPr="00D95CA5" w:rsidRDefault="00D95CA5" w:rsidP="00D95C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30 жовтня 2025 року</w:t>
      </w: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D95CA5" w:rsidRPr="00D95CA5" w:rsidRDefault="00D95CA5" w:rsidP="00D95CA5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(п’ятдесят перша позачергова сесія)</w:t>
      </w:r>
    </w:p>
    <w:p w:rsidR="00D95CA5" w:rsidRPr="00D95CA5" w:rsidRDefault="00D95CA5" w:rsidP="00D95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жовтня 2025 року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Климович Т.С., Ткачук О.О., Киричук Р.С., Радчук М.Я.,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Лукащук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В.П.,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Мирончук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А.І.,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Самчук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С.П.</w:t>
      </w: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).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D95CA5" w:rsidRPr="00D95CA5" w:rsidRDefault="00D95CA5" w:rsidP="00D95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денний п’ятдесят першої позачергової сесії Городоцької сільської ради восьмого скликання прийняти в цілому.</w:t>
      </w:r>
    </w:p>
    <w:p w:rsidR="00D95CA5" w:rsidRPr="00D95CA5" w:rsidRDefault="00D95CA5" w:rsidP="00D95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D95CA5" w:rsidRPr="00D95CA5" w:rsidTr="00152D40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5CA5" w:rsidRPr="00D95CA5" w:rsidRDefault="00D95CA5" w:rsidP="00D95CA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5C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95CA5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4</w:t>
      </w:r>
    </w:p>
    <w:p w:rsidR="00D95CA5" w:rsidRPr="00D95CA5" w:rsidRDefault="00D95CA5" w:rsidP="00D95CA5">
      <w:pPr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першої позачергової сесії Городоцької сільської ради</w:t>
      </w:r>
    </w:p>
    <w:p w:rsidR="00D95CA5" w:rsidRPr="00D95CA5" w:rsidRDefault="00D95CA5" w:rsidP="00D95C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30 жовтня 2025 року</w:t>
      </w: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D95CA5" w:rsidRPr="00D95CA5" w:rsidRDefault="00D95CA5" w:rsidP="00D95CA5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(п’ятдесят перша позачергова сесія)</w:t>
      </w:r>
    </w:p>
    <w:p w:rsidR="00D95CA5" w:rsidRPr="00D95CA5" w:rsidRDefault="00D95CA5" w:rsidP="00D95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жовтня 2025 року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Климович Т.С., Ткачук О.О., Киричук Р.С., Радчук М.Я.,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Лукащук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В.П.,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Мирончук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А.І.,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Самчук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С.П.</w:t>
      </w: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).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 схвалення прогнозу бюджету Городоцької сільської територіальної громади на 2026-2028 роки.</w:t>
      </w:r>
    </w:p>
    <w:p w:rsidR="00D95CA5" w:rsidRPr="00D95CA5" w:rsidRDefault="00D95CA5" w:rsidP="00D95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D95CA5" w:rsidRPr="00D95CA5" w:rsidTr="00152D40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5CA5" w:rsidRPr="00D95CA5" w:rsidRDefault="00D95CA5" w:rsidP="00D95CA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5C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95CA5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Додаток 5</w:t>
      </w:r>
    </w:p>
    <w:p w:rsidR="00D95CA5" w:rsidRPr="00D95CA5" w:rsidRDefault="00D95CA5" w:rsidP="00D95CA5">
      <w:pPr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першої позачергової сесії Городоцької сільської ради</w:t>
      </w:r>
    </w:p>
    <w:p w:rsidR="00D95CA5" w:rsidRPr="00D95CA5" w:rsidRDefault="00D95CA5" w:rsidP="00D95C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30 жовтня 2025 року</w:t>
      </w: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D95CA5" w:rsidRPr="00D95CA5" w:rsidRDefault="00D95CA5" w:rsidP="00D95CA5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(п’ятдесят перша позачергова сесія)</w:t>
      </w:r>
    </w:p>
    <w:p w:rsidR="00D95CA5" w:rsidRPr="00D95CA5" w:rsidRDefault="00D95CA5" w:rsidP="00D95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жовтня 2025 року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Климович Т.С., Ткачук О.О., Киричук Р.С., Радчук М.Я.,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Лукащук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В.П.,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Мирончук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А.І.,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Самчук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С.П.</w:t>
      </w: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).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95C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</w:t>
      </w: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внесення змін до рішення Городоцької сільської ради від 22 січня 2021 року                № 83 «Про створення комунального закладу «</w:t>
      </w:r>
      <w:proofErr w:type="spellStart"/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Городоцька</w:t>
      </w:r>
      <w:proofErr w:type="spellEnd"/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школа мистецтв» Городоцької сільської ради Рівненського району Рівненської області».</w:t>
      </w:r>
    </w:p>
    <w:p w:rsidR="00D95CA5" w:rsidRPr="00D95CA5" w:rsidRDefault="00D95CA5" w:rsidP="00D95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D95CA5" w:rsidRPr="00D95CA5" w:rsidTr="00152D40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5CA5" w:rsidRPr="00D95CA5" w:rsidRDefault="00D95CA5" w:rsidP="00D95CA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5C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95CA5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Додаток 6</w:t>
      </w:r>
    </w:p>
    <w:p w:rsidR="00D95CA5" w:rsidRPr="00D95CA5" w:rsidRDefault="00D95CA5" w:rsidP="00D95CA5">
      <w:pPr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першої позачергової сесії Городоцької сільської ради</w:t>
      </w:r>
    </w:p>
    <w:p w:rsidR="00D95CA5" w:rsidRPr="00D95CA5" w:rsidRDefault="00D95CA5" w:rsidP="00D95C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30 жовтня 2025 року</w:t>
      </w: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D95CA5" w:rsidRPr="00D95CA5" w:rsidRDefault="00D95CA5" w:rsidP="00D95CA5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(п’ятдесят перша позачергова сесія)</w:t>
      </w:r>
    </w:p>
    <w:p w:rsidR="00D95CA5" w:rsidRPr="00D95CA5" w:rsidRDefault="00D95CA5" w:rsidP="00D95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жовтня 2025 року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Климович Т.С., Ткачук О.О., Киричук Р.С., Радчук М.Я.,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Лукащук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В.П.,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Мирончук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А.І.,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Самчук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С.П.</w:t>
      </w: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).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внесення змін до рішення сільської ради від 17 липня  2025 року № 2074 «</w:t>
      </w: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ліквідацію філії «</w:t>
      </w:r>
      <w:proofErr w:type="spellStart"/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Рогачівська</w:t>
      </w:r>
      <w:proofErr w:type="spellEnd"/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початкова школа» опорного закладу «</w:t>
      </w:r>
      <w:proofErr w:type="spellStart"/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Городоцький</w:t>
      </w:r>
      <w:proofErr w:type="spellEnd"/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ліцей» Городоцької сільської ради Рівненського району Рівненської області</w:t>
      </w:r>
      <w:r w:rsidRPr="00D95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 </w:t>
      </w:r>
    </w:p>
    <w:p w:rsidR="00D95CA5" w:rsidRPr="00D95CA5" w:rsidRDefault="00D95CA5" w:rsidP="00D95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D95CA5" w:rsidRPr="00D95CA5" w:rsidTr="00152D40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5CA5" w:rsidRPr="00D95CA5" w:rsidRDefault="00D95CA5" w:rsidP="00D95CA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5C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95CA5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Додаток 7</w:t>
      </w:r>
    </w:p>
    <w:p w:rsidR="00D95CA5" w:rsidRPr="00D95CA5" w:rsidRDefault="00D95CA5" w:rsidP="00D95CA5">
      <w:pPr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першої позачергової сесії Городоцької сільської ради</w:t>
      </w:r>
    </w:p>
    <w:p w:rsidR="00D95CA5" w:rsidRPr="00D95CA5" w:rsidRDefault="00D95CA5" w:rsidP="00D95C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30 жовтня 2025 року</w:t>
      </w: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D95CA5" w:rsidRPr="00D95CA5" w:rsidRDefault="00D95CA5" w:rsidP="00D95CA5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(п’ятдесят перша позачергова сесія)</w:t>
      </w:r>
    </w:p>
    <w:p w:rsidR="00D95CA5" w:rsidRPr="00D95CA5" w:rsidRDefault="00D95CA5" w:rsidP="00D95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жовтня 2025 року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Климович Т.С., Ткачук О.О., Киричук Р.С., Радчук М.Я.,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Лукащук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В.П.,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Мирончук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А.І.,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Самчук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С.П.</w:t>
      </w: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).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D95CA5" w:rsidRPr="00D95CA5" w:rsidRDefault="00D95CA5" w:rsidP="00D95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введення штатних одиниць до штатних розписів закладів загальної середньої Городоцької сільської ради Рівненського району Рівненської області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D95CA5" w:rsidRPr="00D95CA5" w:rsidTr="00152D40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5CA5" w:rsidRPr="00D95CA5" w:rsidRDefault="00D95CA5" w:rsidP="00D95CA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5C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95CA5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Додаток 8</w:t>
      </w:r>
    </w:p>
    <w:p w:rsidR="00D95CA5" w:rsidRPr="00D95CA5" w:rsidRDefault="00D95CA5" w:rsidP="00D95CA5">
      <w:pPr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першої позачергової сесії Городоцької сільської ради</w:t>
      </w:r>
    </w:p>
    <w:p w:rsidR="00D95CA5" w:rsidRPr="00D95CA5" w:rsidRDefault="00D95CA5" w:rsidP="00D95C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30 жовтня 2025 року</w:t>
      </w: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D95CA5" w:rsidRPr="00D95CA5" w:rsidRDefault="00D95CA5" w:rsidP="00D95CA5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(п’ятдесят перша позачергова сесія)</w:t>
      </w:r>
    </w:p>
    <w:p w:rsidR="00D95CA5" w:rsidRPr="00D95CA5" w:rsidRDefault="00D95CA5" w:rsidP="00D95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жовтня 2025 року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Климович Т.С., Ткачук О.О., Киричук Р.С., Радчук М.Я.,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Лукащук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В.П.,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Мирончук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А.І.,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Самчук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С.П.</w:t>
      </w: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).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D95CA5" w:rsidRPr="00D95CA5" w:rsidRDefault="00D95CA5" w:rsidP="00D95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преміювання Валентина Ханенка.</w:t>
      </w:r>
    </w:p>
    <w:p w:rsidR="00D95CA5" w:rsidRPr="00D95CA5" w:rsidRDefault="00D95CA5" w:rsidP="00D95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D95CA5" w:rsidRPr="00D95CA5" w:rsidTr="00152D40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5CA5" w:rsidRPr="00D95CA5" w:rsidRDefault="00D95CA5" w:rsidP="00D95CA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5C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95CA5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Додаток 9</w:t>
      </w:r>
    </w:p>
    <w:p w:rsidR="00D95CA5" w:rsidRPr="00D95CA5" w:rsidRDefault="00D95CA5" w:rsidP="00D95CA5">
      <w:pPr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п’ятдесят першої позачергової сесії Городоцької сільської ради</w:t>
      </w:r>
    </w:p>
    <w:p w:rsidR="00D95CA5" w:rsidRPr="00D95CA5" w:rsidRDefault="00D95CA5" w:rsidP="00D95C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30 жовтня 2025 року</w:t>
      </w:r>
    </w:p>
    <w:p w:rsidR="00D95CA5" w:rsidRPr="00D95CA5" w:rsidRDefault="00D95CA5" w:rsidP="00D95CA5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CA5" w:rsidRPr="00D95CA5" w:rsidRDefault="00D95CA5" w:rsidP="00D95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D95CA5" w:rsidRPr="00D95CA5" w:rsidRDefault="00D95CA5" w:rsidP="00D95CA5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Поіменного голосування (п’ятдесят перша позачергова сесія)</w:t>
      </w:r>
    </w:p>
    <w:p w:rsidR="00D95CA5" w:rsidRPr="00D95CA5" w:rsidRDefault="00D95CA5" w:rsidP="00D95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жовтня 2025 року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7 (</w:t>
      </w: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Климович Т.С., Ткачук О.О., Киричук Р.С., Радчук М.Я.,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Лукащук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В.П.,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Мирончук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А.І., </w:t>
      </w:r>
      <w:proofErr w:type="spellStart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Самчук</w:t>
      </w:r>
      <w:proofErr w:type="spellEnd"/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С.П.</w:t>
      </w:r>
      <w:r w:rsidRPr="00D9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).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5CA5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D95CA5" w:rsidRPr="00D95CA5" w:rsidRDefault="00D95CA5" w:rsidP="00D95C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D95CA5" w:rsidRPr="00D95CA5" w:rsidRDefault="00D95CA5" w:rsidP="00D95C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внесення змін до бюджету </w:t>
      </w:r>
      <w:r w:rsidRPr="00D95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Городоцької сільської територіальної громади на 2025 рік.</w:t>
      </w:r>
    </w:p>
    <w:p w:rsidR="00D95CA5" w:rsidRPr="00D95CA5" w:rsidRDefault="00D95CA5" w:rsidP="00D95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D95CA5" w:rsidRPr="00D95CA5" w:rsidTr="00152D40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Поплавська Марія Володимирівна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Співак Людмила Миколаївна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Костянтин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 Анатолій Анатолійович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Василівна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Нишпоренко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Киричук Роман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Олеся Олексіївна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Тарас Станіславович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Кушнірук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Сергійович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Полевік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Юрійович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Терентійович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Андрошулік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Радзівіл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Олександр Андрійович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Лукащук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Володимир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Кондратишин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Мирончук</w:t>
            </w:r>
            <w:proofErr w:type="spellEnd"/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Анатолій Іванович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D95CA5" w:rsidRPr="00D95CA5" w:rsidTr="00152D40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 Сергій Васильович – сільський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D95CA5" w:rsidRPr="00D95CA5" w:rsidTr="00152D40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5CA5" w:rsidRPr="00D95CA5" w:rsidRDefault="00D95CA5" w:rsidP="00D95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7371" w:rsidRDefault="00D95CA5">
      <w:r w:rsidRPr="00D95C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95CA5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  <w:bookmarkStart w:id="0" w:name="_GoBack"/>
      <w:bookmarkEnd w:id="0"/>
    </w:p>
    <w:sectPr w:rsidR="00287371" w:rsidSect="00E04D9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3743">
      <w:pPr>
        <w:spacing w:after="0" w:line="240" w:lineRule="auto"/>
      </w:pPr>
      <w:r>
        <w:separator/>
      </w:r>
    </w:p>
  </w:endnote>
  <w:endnote w:type="continuationSeparator" w:id="0">
    <w:p w:rsidR="00000000" w:rsidRDefault="00B7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3743">
      <w:pPr>
        <w:spacing w:after="0" w:line="240" w:lineRule="auto"/>
      </w:pPr>
      <w:r>
        <w:separator/>
      </w:r>
    </w:p>
  </w:footnote>
  <w:footnote w:type="continuationSeparator" w:id="0">
    <w:p w:rsidR="00000000" w:rsidRDefault="00B7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743672"/>
      <w:docPartObj>
        <w:docPartGallery w:val="Page Numbers (Top of Page)"/>
        <w:docPartUnique/>
      </w:docPartObj>
    </w:sdtPr>
    <w:sdtEndPr/>
    <w:sdtContent>
      <w:p w:rsidR="0064406A" w:rsidRDefault="00D95CA5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74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4406A" w:rsidRDefault="00B7374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0DC6"/>
    <w:multiLevelType w:val="hybridMultilevel"/>
    <w:tmpl w:val="1BACE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130EE"/>
    <w:multiLevelType w:val="hybridMultilevel"/>
    <w:tmpl w:val="0EF426F6"/>
    <w:lvl w:ilvl="0" w:tplc="D2464F5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D33C8"/>
    <w:multiLevelType w:val="hybridMultilevel"/>
    <w:tmpl w:val="E94CCF1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E2533"/>
    <w:multiLevelType w:val="hybridMultilevel"/>
    <w:tmpl w:val="26A4D5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85DB9"/>
    <w:multiLevelType w:val="hybridMultilevel"/>
    <w:tmpl w:val="D7F68830"/>
    <w:lvl w:ilvl="0" w:tplc="7C16BE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924BC"/>
    <w:multiLevelType w:val="hybridMultilevel"/>
    <w:tmpl w:val="E2D6C7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12917"/>
    <w:multiLevelType w:val="hybridMultilevel"/>
    <w:tmpl w:val="1BACE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12FC9"/>
    <w:multiLevelType w:val="hybridMultilevel"/>
    <w:tmpl w:val="1BACE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C42CE"/>
    <w:multiLevelType w:val="hybridMultilevel"/>
    <w:tmpl w:val="1BACE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D0950"/>
    <w:multiLevelType w:val="hybridMultilevel"/>
    <w:tmpl w:val="1BACE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D2CB7"/>
    <w:multiLevelType w:val="hybridMultilevel"/>
    <w:tmpl w:val="1BACE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A36D8"/>
    <w:multiLevelType w:val="hybridMultilevel"/>
    <w:tmpl w:val="5E208272"/>
    <w:lvl w:ilvl="0" w:tplc="5704B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667B8"/>
    <w:multiLevelType w:val="hybridMultilevel"/>
    <w:tmpl w:val="1BACE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26C3C"/>
    <w:multiLevelType w:val="hybridMultilevel"/>
    <w:tmpl w:val="1BACE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05B3D"/>
    <w:multiLevelType w:val="hybridMultilevel"/>
    <w:tmpl w:val="1BACE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74156"/>
    <w:multiLevelType w:val="hybridMultilevel"/>
    <w:tmpl w:val="1BACE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DE1418"/>
    <w:multiLevelType w:val="hybridMultilevel"/>
    <w:tmpl w:val="1BACE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F102E"/>
    <w:multiLevelType w:val="hybridMultilevel"/>
    <w:tmpl w:val="1BACE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16"/>
  </w:num>
  <w:num w:numId="8">
    <w:abstractNumId w:val="4"/>
  </w:num>
  <w:num w:numId="9">
    <w:abstractNumId w:val="6"/>
  </w:num>
  <w:num w:numId="10">
    <w:abstractNumId w:val="17"/>
  </w:num>
  <w:num w:numId="11">
    <w:abstractNumId w:val="0"/>
  </w:num>
  <w:num w:numId="12">
    <w:abstractNumId w:val="7"/>
  </w:num>
  <w:num w:numId="13">
    <w:abstractNumId w:val="14"/>
  </w:num>
  <w:num w:numId="14">
    <w:abstractNumId w:val="15"/>
  </w:num>
  <w:num w:numId="15">
    <w:abstractNumId w:val="13"/>
  </w:num>
  <w:num w:numId="16">
    <w:abstractNumId w:val="12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A5"/>
    <w:rsid w:val="000C3858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B348D"/>
    <w:rsid w:val="00B73743"/>
    <w:rsid w:val="00CB5C5B"/>
    <w:rsid w:val="00D95CA5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5C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CA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D95CA5"/>
  </w:style>
  <w:style w:type="character" w:customStyle="1" w:styleId="3">
    <w:name w:val="Основной текст (3)_"/>
    <w:basedOn w:val="a0"/>
    <w:link w:val="30"/>
    <w:locked/>
    <w:rsid w:val="00D95CA5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95CA5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pacing w:val="-1"/>
    </w:rPr>
  </w:style>
  <w:style w:type="paragraph" w:styleId="a3">
    <w:name w:val="No Spacing"/>
    <w:link w:val="12"/>
    <w:uiPriority w:val="1"/>
    <w:qFormat/>
    <w:rsid w:val="00D95CA5"/>
    <w:pPr>
      <w:spacing w:after="0" w:line="240" w:lineRule="auto"/>
    </w:pPr>
    <w:rPr>
      <w:rFonts w:eastAsia="Times New Roman"/>
      <w:lang w:val="ru-RU" w:eastAsia="ru-RU"/>
    </w:rPr>
  </w:style>
  <w:style w:type="character" w:customStyle="1" w:styleId="12">
    <w:name w:val="Без интервала Знак1"/>
    <w:link w:val="a3"/>
    <w:uiPriority w:val="1"/>
    <w:qFormat/>
    <w:rsid w:val="00D95CA5"/>
    <w:rPr>
      <w:rFonts w:eastAsia="Times New Roman"/>
      <w:lang w:val="ru-RU" w:eastAsia="ru-RU"/>
    </w:rPr>
  </w:style>
  <w:style w:type="paragraph" w:customStyle="1" w:styleId="13">
    <w:name w:val="Без интервала1"/>
    <w:link w:val="a4"/>
    <w:uiPriority w:val="1"/>
    <w:qFormat/>
    <w:rsid w:val="00D95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link w:val="13"/>
    <w:uiPriority w:val="1"/>
    <w:rsid w:val="00D95CA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Strong"/>
    <w:basedOn w:val="a0"/>
    <w:uiPriority w:val="22"/>
    <w:qFormat/>
    <w:rsid w:val="00D95CA5"/>
    <w:rPr>
      <w:b/>
      <w:bCs/>
    </w:rPr>
  </w:style>
  <w:style w:type="paragraph" w:styleId="a6">
    <w:name w:val="Normal (Web)"/>
    <w:aliases w:val="Обычный (Web)"/>
    <w:basedOn w:val="a"/>
    <w:unhideWhenUsed/>
    <w:rsid w:val="00D9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">
    <w:name w:val="Без интервала2"/>
    <w:qFormat/>
    <w:rsid w:val="00D95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Title"/>
    <w:basedOn w:val="a"/>
    <w:link w:val="a8"/>
    <w:qFormat/>
    <w:rsid w:val="00D95CA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D95C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"/>
    <w:qFormat/>
    <w:rsid w:val="00D95CA5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9">
    <w:name w:val="Emphasis"/>
    <w:basedOn w:val="a0"/>
    <w:uiPriority w:val="20"/>
    <w:qFormat/>
    <w:rsid w:val="00D95CA5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95CA5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b">
    <w:name w:val="Текст выноски Знак"/>
    <w:basedOn w:val="a0"/>
    <w:link w:val="aa"/>
    <w:uiPriority w:val="99"/>
    <w:semiHidden/>
    <w:rsid w:val="00D95CA5"/>
    <w:rPr>
      <w:rFonts w:ascii="Tahoma" w:eastAsia="Times New Roman" w:hAnsi="Tahoma" w:cs="Tahoma"/>
      <w:sz w:val="16"/>
      <w:szCs w:val="16"/>
      <w:lang w:eastAsia="uk-UA"/>
    </w:rPr>
  </w:style>
  <w:style w:type="paragraph" w:styleId="ac">
    <w:name w:val="List Paragraph"/>
    <w:aliases w:val="List Paragraph_Num123,Number Bullets,List Paragraph (numbered (a))"/>
    <w:basedOn w:val="a"/>
    <w:link w:val="ad"/>
    <w:uiPriority w:val="34"/>
    <w:qFormat/>
    <w:rsid w:val="00D95CA5"/>
    <w:pPr>
      <w:ind w:left="720"/>
      <w:contextualSpacing/>
    </w:pPr>
    <w:rPr>
      <w:rFonts w:eastAsia="Times New Roman"/>
      <w:lang w:eastAsia="uk-UA"/>
    </w:rPr>
  </w:style>
  <w:style w:type="character" w:customStyle="1" w:styleId="ad">
    <w:name w:val="Абзац списка Знак"/>
    <w:aliases w:val="List Paragraph_Num123 Знак,Number Bullets Знак,List Paragraph (numbered (a)) Знак"/>
    <w:link w:val="ac"/>
    <w:uiPriority w:val="34"/>
    <w:qFormat/>
    <w:rsid w:val="00D95CA5"/>
    <w:rPr>
      <w:rFonts w:eastAsia="Times New Roman"/>
      <w:lang w:eastAsia="uk-UA"/>
    </w:rPr>
  </w:style>
  <w:style w:type="paragraph" w:styleId="ae">
    <w:name w:val="header"/>
    <w:basedOn w:val="a"/>
    <w:link w:val="af"/>
    <w:uiPriority w:val="99"/>
    <w:unhideWhenUsed/>
    <w:rsid w:val="00D95CA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uk-UA"/>
    </w:rPr>
  </w:style>
  <w:style w:type="character" w:customStyle="1" w:styleId="af">
    <w:name w:val="Верхний колонтитул Знак"/>
    <w:basedOn w:val="a0"/>
    <w:link w:val="ae"/>
    <w:uiPriority w:val="99"/>
    <w:rsid w:val="00D95CA5"/>
    <w:rPr>
      <w:rFonts w:eastAsia="Times New Roman"/>
      <w:lang w:eastAsia="uk-UA"/>
    </w:rPr>
  </w:style>
  <w:style w:type="paragraph" w:styleId="af0">
    <w:name w:val="footer"/>
    <w:basedOn w:val="a"/>
    <w:link w:val="af1"/>
    <w:uiPriority w:val="99"/>
    <w:semiHidden/>
    <w:unhideWhenUsed/>
    <w:rsid w:val="00D95CA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uk-UA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D95CA5"/>
    <w:rPr>
      <w:rFonts w:eastAsia="Times New Roman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5C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CA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D95CA5"/>
  </w:style>
  <w:style w:type="character" w:customStyle="1" w:styleId="3">
    <w:name w:val="Основной текст (3)_"/>
    <w:basedOn w:val="a0"/>
    <w:link w:val="30"/>
    <w:locked/>
    <w:rsid w:val="00D95CA5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95CA5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pacing w:val="-1"/>
    </w:rPr>
  </w:style>
  <w:style w:type="paragraph" w:styleId="a3">
    <w:name w:val="No Spacing"/>
    <w:link w:val="12"/>
    <w:uiPriority w:val="1"/>
    <w:qFormat/>
    <w:rsid w:val="00D95CA5"/>
    <w:pPr>
      <w:spacing w:after="0" w:line="240" w:lineRule="auto"/>
    </w:pPr>
    <w:rPr>
      <w:rFonts w:eastAsia="Times New Roman"/>
      <w:lang w:val="ru-RU" w:eastAsia="ru-RU"/>
    </w:rPr>
  </w:style>
  <w:style w:type="character" w:customStyle="1" w:styleId="12">
    <w:name w:val="Без интервала Знак1"/>
    <w:link w:val="a3"/>
    <w:uiPriority w:val="1"/>
    <w:qFormat/>
    <w:rsid w:val="00D95CA5"/>
    <w:rPr>
      <w:rFonts w:eastAsia="Times New Roman"/>
      <w:lang w:val="ru-RU" w:eastAsia="ru-RU"/>
    </w:rPr>
  </w:style>
  <w:style w:type="paragraph" w:customStyle="1" w:styleId="13">
    <w:name w:val="Без интервала1"/>
    <w:link w:val="a4"/>
    <w:uiPriority w:val="1"/>
    <w:qFormat/>
    <w:rsid w:val="00D95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link w:val="13"/>
    <w:uiPriority w:val="1"/>
    <w:rsid w:val="00D95CA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Strong"/>
    <w:basedOn w:val="a0"/>
    <w:uiPriority w:val="22"/>
    <w:qFormat/>
    <w:rsid w:val="00D95CA5"/>
    <w:rPr>
      <w:b/>
      <w:bCs/>
    </w:rPr>
  </w:style>
  <w:style w:type="paragraph" w:styleId="a6">
    <w:name w:val="Normal (Web)"/>
    <w:aliases w:val="Обычный (Web)"/>
    <w:basedOn w:val="a"/>
    <w:unhideWhenUsed/>
    <w:rsid w:val="00D9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">
    <w:name w:val="Без интервала2"/>
    <w:qFormat/>
    <w:rsid w:val="00D95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Title"/>
    <w:basedOn w:val="a"/>
    <w:link w:val="a8"/>
    <w:qFormat/>
    <w:rsid w:val="00D95CA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D95C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"/>
    <w:qFormat/>
    <w:rsid w:val="00D95CA5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9">
    <w:name w:val="Emphasis"/>
    <w:basedOn w:val="a0"/>
    <w:uiPriority w:val="20"/>
    <w:qFormat/>
    <w:rsid w:val="00D95CA5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95CA5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b">
    <w:name w:val="Текст выноски Знак"/>
    <w:basedOn w:val="a0"/>
    <w:link w:val="aa"/>
    <w:uiPriority w:val="99"/>
    <w:semiHidden/>
    <w:rsid w:val="00D95CA5"/>
    <w:rPr>
      <w:rFonts w:ascii="Tahoma" w:eastAsia="Times New Roman" w:hAnsi="Tahoma" w:cs="Tahoma"/>
      <w:sz w:val="16"/>
      <w:szCs w:val="16"/>
      <w:lang w:eastAsia="uk-UA"/>
    </w:rPr>
  </w:style>
  <w:style w:type="paragraph" w:styleId="ac">
    <w:name w:val="List Paragraph"/>
    <w:aliases w:val="List Paragraph_Num123,Number Bullets,List Paragraph (numbered (a))"/>
    <w:basedOn w:val="a"/>
    <w:link w:val="ad"/>
    <w:uiPriority w:val="34"/>
    <w:qFormat/>
    <w:rsid w:val="00D95CA5"/>
    <w:pPr>
      <w:ind w:left="720"/>
      <w:contextualSpacing/>
    </w:pPr>
    <w:rPr>
      <w:rFonts w:eastAsia="Times New Roman"/>
      <w:lang w:eastAsia="uk-UA"/>
    </w:rPr>
  </w:style>
  <w:style w:type="character" w:customStyle="1" w:styleId="ad">
    <w:name w:val="Абзац списка Знак"/>
    <w:aliases w:val="List Paragraph_Num123 Знак,Number Bullets Знак,List Paragraph (numbered (a)) Знак"/>
    <w:link w:val="ac"/>
    <w:uiPriority w:val="34"/>
    <w:qFormat/>
    <w:rsid w:val="00D95CA5"/>
    <w:rPr>
      <w:rFonts w:eastAsia="Times New Roman"/>
      <w:lang w:eastAsia="uk-UA"/>
    </w:rPr>
  </w:style>
  <w:style w:type="paragraph" w:styleId="ae">
    <w:name w:val="header"/>
    <w:basedOn w:val="a"/>
    <w:link w:val="af"/>
    <w:uiPriority w:val="99"/>
    <w:unhideWhenUsed/>
    <w:rsid w:val="00D95CA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uk-UA"/>
    </w:rPr>
  </w:style>
  <w:style w:type="character" w:customStyle="1" w:styleId="af">
    <w:name w:val="Верхний колонтитул Знак"/>
    <w:basedOn w:val="a0"/>
    <w:link w:val="ae"/>
    <w:uiPriority w:val="99"/>
    <w:rsid w:val="00D95CA5"/>
    <w:rPr>
      <w:rFonts w:eastAsia="Times New Roman"/>
      <w:lang w:eastAsia="uk-UA"/>
    </w:rPr>
  </w:style>
  <w:style w:type="paragraph" w:styleId="af0">
    <w:name w:val="footer"/>
    <w:basedOn w:val="a"/>
    <w:link w:val="af1"/>
    <w:uiPriority w:val="99"/>
    <w:semiHidden/>
    <w:unhideWhenUsed/>
    <w:rsid w:val="00D95CA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uk-UA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D95CA5"/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9447</Words>
  <Characters>5386</Characters>
  <Application>Microsoft Office Word</Application>
  <DocSecurity>0</DocSecurity>
  <Lines>44</Lines>
  <Paragraphs>29</Paragraphs>
  <ScaleCrop>false</ScaleCrop>
  <Company>SPecialiST RePack</Company>
  <LinksUpToDate>false</LinksUpToDate>
  <CharactersWithSpaces>14804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2</cp:revision>
  <dcterms:created xsi:type="dcterms:W3CDTF">2025-11-27T12:32:00Z</dcterms:created>
  <dcterms:modified xsi:type="dcterms:W3CDTF">2025-11-27T12:33:00Z</dcterms:modified>
</cp:coreProperties>
</file>