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4D41F01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44C0">
        <w:rPr>
          <w:rFonts w:ascii="Times New Roman" w:hAnsi="Times New Roman"/>
          <w:sz w:val="28"/>
          <w:szCs w:val="28"/>
        </w:rPr>
        <w:t>Буби</w:t>
      </w:r>
      <w:proofErr w:type="spellEnd"/>
      <w:r w:rsidR="00C944C0">
        <w:rPr>
          <w:rFonts w:ascii="Times New Roman" w:hAnsi="Times New Roman"/>
          <w:sz w:val="28"/>
          <w:szCs w:val="28"/>
        </w:rPr>
        <w:t xml:space="preserve"> Дмитра Анатолійовича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C944C0">
        <w:rPr>
          <w:rFonts w:ascii="Times New Roman" w:hAnsi="Times New Roman"/>
          <w:sz w:val="28"/>
          <w:szCs w:val="28"/>
        </w:rPr>
        <w:t>06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C944C0">
        <w:rPr>
          <w:rFonts w:ascii="Times New Roman" w:hAnsi="Times New Roman"/>
          <w:sz w:val="28"/>
          <w:szCs w:val="28"/>
        </w:rPr>
        <w:t>листопада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</w:t>
      </w:r>
      <w:r w:rsidR="00873A3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13F50DE2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C944C0">
        <w:rPr>
          <w:rFonts w:ascii="Times New Roman" w:hAnsi="Times New Roman"/>
          <w:sz w:val="28"/>
          <w:szCs w:val="28"/>
          <w:lang w:val="uk-UA"/>
        </w:rPr>
        <w:t>48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C944C0">
        <w:rPr>
          <w:rFonts w:ascii="Times New Roman" w:hAnsi="Times New Roman"/>
          <w:sz w:val="28"/>
          <w:szCs w:val="28"/>
          <w:lang w:val="uk-UA"/>
        </w:rPr>
        <w:t>Яблуневий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C944C0">
        <w:rPr>
          <w:rFonts w:ascii="Times New Roman" w:hAnsi="Times New Roman"/>
          <w:sz w:val="28"/>
          <w:szCs w:val="28"/>
          <w:lang w:val="uk-UA"/>
        </w:rPr>
        <w:t>118.7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C944C0">
        <w:rPr>
          <w:rFonts w:ascii="Times New Roman" w:hAnsi="Times New Roman"/>
          <w:bCs/>
          <w:sz w:val="28"/>
          <w:szCs w:val="28"/>
          <w:lang w:val="uk-UA"/>
        </w:rPr>
        <w:t>Бубі</w:t>
      </w:r>
      <w:proofErr w:type="spellEnd"/>
      <w:r w:rsidR="00C944C0">
        <w:rPr>
          <w:rFonts w:ascii="Times New Roman" w:hAnsi="Times New Roman"/>
          <w:bCs/>
          <w:sz w:val="28"/>
          <w:szCs w:val="28"/>
          <w:lang w:val="uk-UA"/>
        </w:rPr>
        <w:t xml:space="preserve"> Дмитру Анатолійовичу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C944C0">
        <w:rPr>
          <w:rFonts w:ascii="Times New Roman" w:hAnsi="Times New Roman"/>
          <w:sz w:val="28"/>
          <w:szCs w:val="28"/>
          <w:lang w:val="uk-UA"/>
        </w:rPr>
        <w:t>10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44C0">
        <w:rPr>
          <w:rFonts w:ascii="Times New Roman" w:hAnsi="Times New Roman"/>
          <w:sz w:val="28"/>
          <w:szCs w:val="28"/>
          <w:lang w:val="uk-UA"/>
        </w:rPr>
        <w:t>жовтня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E3979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BF5900">
        <w:rPr>
          <w:rFonts w:ascii="Times New Roman" w:hAnsi="Times New Roman"/>
          <w:sz w:val="28"/>
          <w:szCs w:val="28"/>
          <w:lang w:val="uk-UA"/>
        </w:rPr>
        <w:t>4</w:t>
      </w:r>
      <w:r w:rsidR="00C944C0">
        <w:rPr>
          <w:rFonts w:ascii="Times New Roman" w:hAnsi="Times New Roman"/>
          <w:sz w:val="28"/>
          <w:szCs w:val="28"/>
          <w:lang w:val="uk-UA"/>
        </w:rPr>
        <w:t>47166542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C944C0">
        <w:rPr>
          <w:rFonts w:ascii="Times New Roman" w:hAnsi="Times New Roman"/>
          <w:sz w:val="28"/>
          <w:szCs w:val="28"/>
          <w:lang w:val="uk-UA"/>
        </w:rPr>
        <w:t>32169228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C944C0">
        <w:rPr>
          <w:rFonts w:ascii="Times New Roman" w:hAnsi="Times New Roman" w:cs="Times New Roman"/>
          <w:sz w:val="28"/>
          <w:szCs w:val="28"/>
          <w:lang w:val="uk-UA"/>
        </w:rPr>
        <w:t>9174-8397-3941-8178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550BD88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617B0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944C0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C944C0">
        <w:rPr>
          <w:rFonts w:ascii="Times New Roman" w:hAnsi="Times New Roman"/>
          <w:sz w:val="28"/>
          <w:szCs w:val="28"/>
        </w:rPr>
        <w:t>Буба</w:t>
      </w:r>
      <w:proofErr w:type="spellEnd"/>
      <w:r w:rsidR="00C944C0">
        <w:rPr>
          <w:rFonts w:ascii="Times New Roman" w:hAnsi="Times New Roman"/>
          <w:sz w:val="28"/>
          <w:szCs w:val="28"/>
        </w:rPr>
        <w:t xml:space="preserve"> Дмитро Анатолійович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C944C0" w:rsidRPr="00C944C0">
        <w:rPr>
          <w:rFonts w:ascii="Times New Roman" w:hAnsi="Times New Roman"/>
          <w:sz w:val="28"/>
          <w:szCs w:val="28"/>
        </w:rPr>
        <w:t xml:space="preserve">48, який знаходиться на території Городоцької територіальної громади в масиві «Яблуневий», загальною площею 118.7 м2, належний на праві власності громадянину </w:t>
      </w:r>
      <w:proofErr w:type="spellStart"/>
      <w:r w:rsidR="00C944C0" w:rsidRPr="00C944C0">
        <w:rPr>
          <w:rFonts w:ascii="Times New Roman" w:hAnsi="Times New Roman"/>
          <w:sz w:val="28"/>
          <w:szCs w:val="28"/>
        </w:rPr>
        <w:t>Бубі</w:t>
      </w:r>
      <w:proofErr w:type="spellEnd"/>
      <w:r w:rsidR="00C944C0" w:rsidRPr="00C944C0">
        <w:rPr>
          <w:rFonts w:ascii="Times New Roman" w:hAnsi="Times New Roman"/>
          <w:sz w:val="28"/>
          <w:szCs w:val="28"/>
        </w:rPr>
        <w:t xml:space="preserve"> Дмитру Анатолійовичу згідно витягу з Державного реєстру речових прав нерухоме майно про реєстрацію права власності від 10 жовтня </w:t>
      </w:r>
      <w:r w:rsidR="00C944C0">
        <w:rPr>
          <w:rFonts w:ascii="Times New Roman" w:hAnsi="Times New Roman"/>
          <w:sz w:val="28"/>
          <w:szCs w:val="28"/>
        </w:rPr>
        <w:t xml:space="preserve"> </w:t>
      </w:r>
      <w:r w:rsidR="00C944C0" w:rsidRPr="00C944C0">
        <w:rPr>
          <w:rFonts w:ascii="Times New Roman" w:hAnsi="Times New Roman"/>
          <w:sz w:val="28"/>
          <w:szCs w:val="28"/>
        </w:rPr>
        <w:t>2025 року, індексний номер витягу: 447166542, реєстраційний номер об'єкта нерухомого майна: 3216922856060,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9174-8397-3941-8178,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3F5BB81" w14:textId="77777777" w:rsidR="00BF5900" w:rsidRDefault="00BF5900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78A25B8C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C944C0" w:rsidRPr="00C944C0">
        <w:rPr>
          <w:rFonts w:ascii="Times New Roman" w:hAnsi="Times New Roman"/>
          <w:sz w:val="28"/>
          <w:szCs w:val="28"/>
        </w:rPr>
        <w:t xml:space="preserve">48, який знаходиться на території Городоцької територіальної громади в масиві «Яблуневий», загальною площею 118.7 м2, належний на праві власності громадянину </w:t>
      </w:r>
      <w:proofErr w:type="spellStart"/>
      <w:r w:rsidR="00C944C0" w:rsidRPr="00C944C0">
        <w:rPr>
          <w:rFonts w:ascii="Times New Roman" w:hAnsi="Times New Roman"/>
          <w:sz w:val="28"/>
          <w:szCs w:val="28"/>
        </w:rPr>
        <w:t>Бубі</w:t>
      </w:r>
      <w:proofErr w:type="spellEnd"/>
      <w:r w:rsidR="00C944C0" w:rsidRPr="00C944C0">
        <w:rPr>
          <w:rFonts w:ascii="Times New Roman" w:hAnsi="Times New Roman"/>
          <w:sz w:val="28"/>
          <w:szCs w:val="28"/>
        </w:rPr>
        <w:t xml:space="preserve"> Дмитру Анатолійовичу згідно витягу з Державного реєстру речових прав нерухоме майно про реєстрацію права власності від 10 жовтня 2025 року, індексний номер витягу: 447166542, реєстраційний номер об'єкта нерухомого майна: 3216922856060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3C17"/>
    <w:rsid w:val="002F7949"/>
    <w:rsid w:val="00305A6F"/>
    <w:rsid w:val="0033797A"/>
    <w:rsid w:val="003418AF"/>
    <w:rsid w:val="00346AD4"/>
    <w:rsid w:val="00354F52"/>
    <w:rsid w:val="003609AE"/>
    <w:rsid w:val="003731A0"/>
    <w:rsid w:val="003855E8"/>
    <w:rsid w:val="0038583C"/>
    <w:rsid w:val="0039059B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F0A00"/>
    <w:rsid w:val="0072179F"/>
    <w:rsid w:val="00725450"/>
    <w:rsid w:val="00731F04"/>
    <w:rsid w:val="00740A06"/>
    <w:rsid w:val="007410B0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B00F1"/>
    <w:rsid w:val="00CB3AE7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4643</Words>
  <Characters>2648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24</cp:revision>
  <cp:lastPrinted>2025-11-07T12:09:00Z</cp:lastPrinted>
  <dcterms:created xsi:type="dcterms:W3CDTF">2024-10-21T09:09:00Z</dcterms:created>
  <dcterms:modified xsi:type="dcterms:W3CDTF">2025-11-07T12:09:00Z</dcterms:modified>
</cp:coreProperties>
</file>