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8983A" w14:textId="74C64251" w:rsidR="0051074A" w:rsidRPr="003445F0" w:rsidRDefault="00E63110" w:rsidP="003445F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4"/>
          <w:lang w:val="uk-UA"/>
        </w:rPr>
      </w:pPr>
      <w:r w:rsidRPr="003445F0">
        <w:rPr>
          <w:rFonts w:ascii="Times New Roman" w:eastAsia="Times New Roman" w:hAnsi="Times New Roman" w:cs="Times New Roman"/>
          <w:sz w:val="23"/>
          <w:szCs w:val="24"/>
          <w:lang w:val="uk-UA"/>
        </w:rPr>
        <w:t>ПРОЄКТ</w:t>
      </w:r>
    </w:p>
    <w:p w14:paraId="786CB75F" w14:textId="77777777" w:rsidR="00E63110" w:rsidRPr="003445F0" w:rsidRDefault="00E63110" w:rsidP="003445F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4"/>
          <w:lang w:val="uk-UA"/>
        </w:rPr>
      </w:pPr>
    </w:p>
    <w:p w14:paraId="0713AA7D" w14:textId="5CEA443C" w:rsidR="0033358B" w:rsidRPr="003445F0" w:rsidRDefault="0033358B" w:rsidP="00344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val="uk-UA"/>
        </w:rPr>
      </w:pPr>
      <w:r w:rsidRPr="003445F0">
        <w:rPr>
          <w:rFonts w:ascii="Times New Roman" w:eastAsia="Times New Roman" w:hAnsi="Times New Roman" w:cs="Times New Roman"/>
          <w:noProof/>
          <w:sz w:val="23"/>
          <w:szCs w:val="24"/>
          <w:lang w:val="uk-UA" w:eastAsia="uk-UA"/>
        </w:rPr>
        <w:drawing>
          <wp:inline distT="0" distB="0" distL="0" distR="0" wp14:anchorId="6EA25E8F" wp14:editId="66128012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2580" w14:textId="77777777" w:rsidR="0033358B" w:rsidRPr="003445F0" w:rsidRDefault="0033358B" w:rsidP="003445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14:paraId="70A8E936" w14:textId="77777777" w:rsidR="0033358B" w:rsidRPr="003445F0" w:rsidRDefault="0033358B" w:rsidP="003445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45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ГОРОДОЦЬКА СІЛЬСЬКА РАДА</w:t>
      </w:r>
    </w:p>
    <w:p w14:paraId="1B07ACF0" w14:textId="77777777" w:rsidR="0033358B" w:rsidRPr="003445F0" w:rsidRDefault="0033358B" w:rsidP="003445F0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РІВНЕНСЬКОГО РАЙОНУ РІВНЕНСЬКОЇ  ОБЛАСТІ</w:t>
      </w:r>
    </w:p>
    <w:p w14:paraId="10823175" w14:textId="77777777" w:rsidR="0033358B" w:rsidRPr="003445F0" w:rsidRDefault="0033358B" w:rsidP="00344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45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6DB006CE" w14:textId="77777777" w:rsidR="0033358B" w:rsidRPr="003445F0" w:rsidRDefault="0033358B" w:rsidP="00344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01FA9C" w14:textId="77777777" w:rsidR="0033358B" w:rsidRPr="003445F0" w:rsidRDefault="0033358B" w:rsidP="003445F0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45F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3445F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3445F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Я</w:t>
      </w:r>
    </w:p>
    <w:p w14:paraId="07F7EA33" w14:textId="77777777" w:rsidR="0033358B" w:rsidRPr="003445F0" w:rsidRDefault="0033358B" w:rsidP="00344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E04A7E" w14:textId="629F385F" w:rsidR="0033358B" w:rsidRPr="003445F0" w:rsidRDefault="0033358B" w:rsidP="003445F0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3445F0">
        <w:rPr>
          <w:rFonts w:ascii="Times New Roman" w:hAnsi="Times New Roman" w:cs="Times New Roman"/>
          <w:b/>
          <w:sz w:val="28"/>
          <w:lang w:val="uk-UA"/>
        </w:rPr>
        <w:t>_________________202</w:t>
      </w:r>
      <w:r w:rsidR="008208CB" w:rsidRPr="003445F0">
        <w:rPr>
          <w:rFonts w:ascii="Times New Roman" w:hAnsi="Times New Roman" w:cs="Times New Roman"/>
          <w:b/>
          <w:sz w:val="28"/>
          <w:lang w:val="uk-UA"/>
        </w:rPr>
        <w:t>5</w:t>
      </w:r>
      <w:r w:rsidRPr="003445F0">
        <w:rPr>
          <w:rFonts w:ascii="Times New Roman" w:hAnsi="Times New Roman" w:cs="Times New Roman"/>
          <w:b/>
          <w:sz w:val="28"/>
          <w:lang w:val="uk-UA"/>
        </w:rPr>
        <w:t xml:space="preserve"> року          </w:t>
      </w:r>
      <w:r w:rsidR="00E63110" w:rsidRPr="003445F0">
        <w:rPr>
          <w:rFonts w:ascii="Times New Roman" w:hAnsi="Times New Roman" w:cs="Times New Roman"/>
          <w:b/>
          <w:sz w:val="28"/>
          <w:lang w:val="uk-UA"/>
        </w:rPr>
        <w:t>с. Городок</w:t>
      </w:r>
      <w:r w:rsidRPr="003445F0">
        <w:rPr>
          <w:rFonts w:ascii="Times New Roman" w:hAnsi="Times New Roman" w:cs="Times New Roman"/>
          <w:b/>
          <w:sz w:val="28"/>
          <w:lang w:val="uk-UA"/>
        </w:rPr>
        <w:t xml:space="preserve">                 </w:t>
      </w:r>
      <w:r w:rsidR="00943A71" w:rsidRPr="003445F0">
        <w:rPr>
          <w:rFonts w:ascii="Times New Roman" w:hAnsi="Times New Roman" w:cs="Times New Roman"/>
          <w:b/>
          <w:sz w:val="28"/>
          <w:lang w:val="uk-UA"/>
        </w:rPr>
        <w:t xml:space="preserve">     </w:t>
      </w:r>
      <w:r w:rsidRPr="003445F0">
        <w:rPr>
          <w:rFonts w:ascii="Times New Roman" w:hAnsi="Times New Roman" w:cs="Times New Roman"/>
          <w:b/>
          <w:sz w:val="28"/>
          <w:lang w:val="uk-UA"/>
        </w:rPr>
        <w:t xml:space="preserve">                  № __</w:t>
      </w:r>
      <w:r w:rsidR="00943A71" w:rsidRPr="003445F0">
        <w:rPr>
          <w:rFonts w:ascii="Times New Roman" w:hAnsi="Times New Roman" w:cs="Times New Roman"/>
          <w:b/>
          <w:sz w:val="28"/>
          <w:lang w:val="uk-UA"/>
        </w:rPr>
        <w:t>_</w:t>
      </w:r>
      <w:r w:rsidRPr="003445F0">
        <w:rPr>
          <w:rFonts w:ascii="Times New Roman" w:hAnsi="Times New Roman" w:cs="Times New Roman"/>
          <w:b/>
          <w:sz w:val="28"/>
          <w:lang w:val="uk-UA"/>
        </w:rPr>
        <w:t>___</w:t>
      </w:r>
    </w:p>
    <w:p w14:paraId="5396A4CE" w14:textId="77777777" w:rsidR="0033358B" w:rsidRPr="003445F0" w:rsidRDefault="0033358B" w:rsidP="003445F0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553D554A" w14:textId="76E22F6D" w:rsidR="0033358B" w:rsidRPr="003445F0" w:rsidRDefault="0033358B" w:rsidP="003445F0">
      <w:pPr>
        <w:pStyle w:val="a5"/>
        <w:ind w:right="595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3445F0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344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роботу </w:t>
      </w:r>
      <w:r w:rsidR="00D54A36" w:rsidRPr="00344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</w:t>
      </w:r>
      <w:r w:rsidRPr="00344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профілакти</w:t>
      </w:r>
      <w:r w:rsidR="00D54A36" w:rsidRPr="00344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ки</w:t>
      </w:r>
      <w:r w:rsidRPr="00344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правопорушень на території Городоцької сільської ради</w:t>
      </w:r>
    </w:p>
    <w:p w14:paraId="24460B22" w14:textId="77777777" w:rsidR="0033358B" w:rsidRPr="003445F0" w:rsidRDefault="0033358B" w:rsidP="003445F0">
      <w:pPr>
        <w:pStyle w:val="a5"/>
        <w:ind w:right="59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E25EA4C" w14:textId="583C1B93" w:rsidR="0033358B" w:rsidRPr="003445F0" w:rsidRDefault="0033358B" w:rsidP="003445F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5F0">
        <w:rPr>
          <w:rFonts w:ascii="Times New Roman" w:hAnsi="Times New Roman" w:cs="Times New Roman"/>
          <w:sz w:val="28"/>
          <w:szCs w:val="28"/>
          <w:lang w:val="uk-UA"/>
        </w:rPr>
        <w:t>Заслухавши звіт поліцейськ</w:t>
      </w:r>
      <w:r w:rsidR="00E63110" w:rsidRPr="003445F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офіцер</w:t>
      </w:r>
      <w:r w:rsidR="00E63110" w:rsidRPr="003445F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громади </w:t>
      </w:r>
      <w:r w:rsidR="008208CB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Василя </w:t>
      </w:r>
      <w:proofErr w:type="spellStart"/>
      <w:r w:rsidR="008208CB" w:rsidRPr="003445F0">
        <w:rPr>
          <w:rFonts w:ascii="Times New Roman" w:hAnsi="Times New Roman" w:cs="Times New Roman"/>
          <w:sz w:val="28"/>
          <w:szCs w:val="28"/>
          <w:lang w:val="uk-UA"/>
        </w:rPr>
        <w:t>Ойцюся</w:t>
      </w:r>
      <w:proofErr w:type="spellEnd"/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</w:t>
      </w:r>
      <w:r w:rsidR="00D54A36" w:rsidRPr="003445F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</w:t>
      </w:r>
      <w:r w:rsidR="00D54A36" w:rsidRPr="003445F0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правопорушень на території Городоцької сільської ради</w:t>
      </w:r>
      <w:r w:rsidR="00E63110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за 9 місяців 202</w:t>
      </w:r>
      <w:r w:rsidR="008208CB" w:rsidRPr="003445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63110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, з метою посилення боротьби зі злочинністю, забезпечення належної охорони </w:t>
      </w:r>
      <w:r w:rsidR="00DB33E3" w:rsidRPr="003445F0">
        <w:rPr>
          <w:rFonts w:ascii="Times New Roman" w:hAnsi="Times New Roman" w:cs="Times New Roman"/>
          <w:sz w:val="28"/>
          <w:szCs w:val="28"/>
          <w:lang w:val="uk-UA"/>
        </w:rPr>
        <w:t>публічної безпеки та порядку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, надійного захисту прав і свобод громадян на території </w:t>
      </w:r>
      <w:r w:rsidR="00AB0891" w:rsidRPr="003445F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ородоцької сільської ради, керуючись статтями 38, 52, 59 Закону України «Про місцеве самоврядування в Україні», </w:t>
      </w:r>
      <w:r w:rsidRPr="003445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виконавчий комітет</w:t>
      </w:r>
      <w:r w:rsidR="00AB0891" w:rsidRPr="003445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</w:p>
    <w:p w14:paraId="5BF10B67" w14:textId="77777777" w:rsidR="0033358B" w:rsidRPr="003445F0" w:rsidRDefault="0033358B" w:rsidP="003445F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445F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ВИРІШИВ:</w:t>
      </w:r>
    </w:p>
    <w:p w14:paraId="494F66FA" w14:textId="77777777" w:rsidR="0033358B" w:rsidRPr="003445F0" w:rsidRDefault="0033358B" w:rsidP="003445F0">
      <w:pPr>
        <w:pStyle w:val="a5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62E68A1" w14:textId="487CA948" w:rsidR="0033358B" w:rsidRPr="003445F0" w:rsidRDefault="00943A71" w:rsidP="003445F0">
      <w:pPr>
        <w:pStyle w:val="a5"/>
        <w:ind w:firstLine="567"/>
        <w:jc w:val="both"/>
        <w:rPr>
          <w:rStyle w:val="FontStyle13"/>
          <w:sz w:val="28"/>
          <w:szCs w:val="28"/>
          <w:lang w:val="uk-UA"/>
        </w:rPr>
      </w:pPr>
      <w:r w:rsidRPr="003445F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3358B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поліцейськ</w:t>
      </w:r>
      <w:r w:rsidR="00E63110" w:rsidRPr="003445F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3358B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офіцер</w:t>
      </w:r>
      <w:r w:rsidR="00E63110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33358B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="008208CB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Василя </w:t>
      </w:r>
      <w:proofErr w:type="spellStart"/>
      <w:r w:rsidR="008208CB" w:rsidRPr="003445F0">
        <w:rPr>
          <w:rFonts w:ascii="Times New Roman" w:hAnsi="Times New Roman" w:cs="Times New Roman"/>
          <w:sz w:val="28"/>
          <w:szCs w:val="28"/>
          <w:lang w:val="uk-UA"/>
        </w:rPr>
        <w:t>Ойцюся</w:t>
      </w:r>
      <w:proofErr w:type="spellEnd"/>
      <w:r w:rsidR="0033358B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</w:t>
      </w:r>
      <w:r w:rsidR="00D54A36" w:rsidRPr="003445F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3358B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</w:t>
      </w:r>
      <w:r w:rsidR="00D54A36" w:rsidRPr="003445F0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33358B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правопорушень на території Городоцької сільської ради прийняти до відома</w:t>
      </w:r>
      <w:r w:rsidR="0026797F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06584A" w:rsidRPr="003445F0">
        <w:rPr>
          <w:rFonts w:ascii="Times New Roman" w:hAnsi="Times New Roman" w:cs="Times New Roman"/>
          <w:sz w:val="28"/>
          <w:szCs w:val="28"/>
          <w:lang w:val="uk-UA"/>
        </w:rPr>
        <w:t>додає</w:t>
      </w:r>
      <w:r w:rsidR="0026797F" w:rsidRPr="003445F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6584A" w:rsidRPr="003445F0">
        <w:rPr>
          <w:rFonts w:ascii="Times New Roman" w:hAnsi="Times New Roman" w:cs="Times New Roman"/>
          <w:sz w:val="28"/>
          <w:szCs w:val="28"/>
          <w:lang w:val="uk-UA"/>
        </w:rPr>
        <w:t>ься</w:t>
      </w:r>
      <w:r w:rsidR="0033358B" w:rsidRPr="003445F0">
        <w:rPr>
          <w:rStyle w:val="FontStyle13"/>
          <w:sz w:val="28"/>
          <w:szCs w:val="28"/>
          <w:lang w:val="uk-UA"/>
        </w:rPr>
        <w:t>.</w:t>
      </w:r>
    </w:p>
    <w:p w14:paraId="3D7099DE" w14:textId="77777777" w:rsidR="0033358B" w:rsidRPr="003445F0" w:rsidRDefault="0033358B" w:rsidP="003445F0">
      <w:pPr>
        <w:pStyle w:val="a5"/>
        <w:ind w:firstLine="567"/>
        <w:jc w:val="both"/>
        <w:rPr>
          <w:rStyle w:val="FontStyle13"/>
          <w:sz w:val="28"/>
          <w:szCs w:val="28"/>
          <w:lang w:val="uk-UA"/>
        </w:rPr>
      </w:pPr>
    </w:p>
    <w:p w14:paraId="3ED86B4B" w14:textId="261DDDFC" w:rsidR="0033358B" w:rsidRPr="003445F0" w:rsidRDefault="0033358B" w:rsidP="003445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5F0">
        <w:rPr>
          <w:rFonts w:ascii="Times New Roman" w:hAnsi="Times New Roman" w:cs="Times New Roman"/>
          <w:sz w:val="28"/>
          <w:szCs w:val="28"/>
          <w:lang w:val="uk-UA"/>
        </w:rPr>
        <w:t>2. Рекомендувати поліцейськ</w:t>
      </w:r>
      <w:r w:rsidR="008208CB" w:rsidRPr="003445F0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офіцер</w:t>
      </w:r>
      <w:r w:rsidR="008208CB" w:rsidRPr="003445F0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громади :</w:t>
      </w:r>
    </w:p>
    <w:p w14:paraId="52E2B3D8" w14:textId="7BD529E8" w:rsidR="0033358B" w:rsidRPr="003445F0" w:rsidRDefault="0033358B" w:rsidP="003445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5F0">
        <w:rPr>
          <w:rFonts w:ascii="Times New Roman" w:hAnsi="Times New Roman" w:cs="Times New Roman"/>
          <w:sz w:val="28"/>
          <w:szCs w:val="28"/>
          <w:lang w:val="uk-UA"/>
        </w:rPr>
        <w:t>щороку інформувати виконавчий комітет Городоцької сільської ради про виявлені факти п</w:t>
      </w:r>
      <w:r w:rsidR="00DB33E3" w:rsidRPr="003445F0">
        <w:rPr>
          <w:rFonts w:ascii="Times New Roman" w:hAnsi="Times New Roman" w:cs="Times New Roman"/>
          <w:sz w:val="28"/>
          <w:szCs w:val="28"/>
          <w:lang w:val="uk-UA"/>
        </w:rPr>
        <w:t>равопорушень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, злочинних проявів та </w:t>
      </w:r>
      <w:r w:rsidR="00C73CC7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вжиті 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заходи </w:t>
      </w:r>
      <w:r w:rsidR="00D54A36" w:rsidRPr="003445F0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</w:t>
      </w:r>
      <w:r w:rsidR="00D54A36" w:rsidRPr="003445F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3E3" w:rsidRPr="003445F0">
        <w:rPr>
          <w:rFonts w:ascii="Times New Roman" w:hAnsi="Times New Roman" w:cs="Times New Roman"/>
          <w:sz w:val="28"/>
          <w:szCs w:val="28"/>
          <w:lang w:val="uk-UA"/>
        </w:rPr>
        <w:t>публічної безпеки та порядку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>, цілісності майна територіальної громади;</w:t>
      </w:r>
    </w:p>
    <w:p w14:paraId="54233DF9" w14:textId="42C970A7" w:rsidR="0033358B" w:rsidRPr="003445F0" w:rsidRDefault="0033358B" w:rsidP="003445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посилити роботу з охорони </w:t>
      </w:r>
      <w:r w:rsidR="00DB33E3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публічної безпеки та порядку 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>на території Городоцької сільської ради</w:t>
      </w:r>
      <w:r w:rsidR="003C634B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щодо подолання злочинності серед неповнолітніх осіб  та  вживати 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до порушників заходи, передбачені чинним законодавством.</w:t>
      </w:r>
    </w:p>
    <w:p w14:paraId="3D1A065B" w14:textId="77777777" w:rsidR="00943A71" w:rsidRPr="003445F0" w:rsidRDefault="00943A71" w:rsidP="003445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F98EF0C" w14:textId="112E5FEA" w:rsidR="0033358B" w:rsidRPr="003445F0" w:rsidRDefault="0033358B" w:rsidP="003445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5F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заступника сільського голови з питань діяльності виконавчих органів</w:t>
      </w:r>
      <w:r w:rsidR="00943A71"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3445F0">
        <w:rPr>
          <w:rFonts w:ascii="Times New Roman" w:hAnsi="Times New Roman" w:cs="Times New Roman"/>
          <w:sz w:val="28"/>
          <w:szCs w:val="28"/>
          <w:lang w:val="uk-UA"/>
        </w:rPr>
        <w:t xml:space="preserve"> Сергія Сайка.</w:t>
      </w:r>
    </w:p>
    <w:p w14:paraId="0BB4047D" w14:textId="77777777" w:rsidR="0051074A" w:rsidRPr="003445F0" w:rsidRDefault="0051074A" w:rsidP="003445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636D2C" w14:textId="77777777" w:rsidR="00E63110" w:rsidRPr="003445F0" w:rsidRDefault="00E63110" w:rsidP="003445F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38159F" w14:textId="074EC836" w:rsidR="0033358B" w:rsidRDefault="0033358B" w:rsidP="003445F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5F0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          Сергій ПОЛІЩУК</w:t>
      </w:r>
    </w:p>
    <w:p w14:paraId="453D15AB" w14:textId="77777777" w:rsidR="003445F0" w:rsidRDefault="003445F0" w:rsidP="003445F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528D2" w14:textId="77777777" w:rsidR="003445F0" w:rsidRDefault="003445F0" w:rsidP="003445F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7F572" w14:textId="77777777" w:rsidR="003445F0" w:rsidRPr="003445F0" w:rsidRDefault="003445F0" w:rsidP="003445F0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  <w:lastRenderedPageBreak/>
        <w:t>Звіт перед громадою за 9 місяців 2025 рік ПОГ</w:t>
      </w:r>
    </w:p>
    <w:p w14:paraId="0BA192B0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Сьогодні ми презентуємо звіт за 9 місяців 2025 року роботи поліцейських офіцерів громади Городоцької територіальної громади.</w:t>
      </w:r>
    </w:p>
    <w:p w14:paraId="5085214F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Наша громада складається з 12 населених пунктів в яких проживає 11428 мешканців. Дану територію обслуговує два поліцейських офіцерів громади.</w:t>
      </w:r>
    </w:p>
    <w:p w14:paraId="1E5BB675" w14:textId="77777777" w:rsidR="003445F0" w:rsidRPr="003445F0" w:rsidRDefault="003445F0" w:rsidP="003445F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За вказаний період проведено наступну роботу:</w:t>
      </w:r>
    </w:p>
    <w:p w14:paraId="3F73696A" w14:textId="77777777" w:rsidR="003445F0" w:rsidRPr="003445F0" w:rsidRDefault="003445F0" w:rsidP="003445F0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Неодноразові профілактичні бесіди у навчальних закладах спільно із співробітниками Ювенальної превенції, проведено 9 бесід</w:t>
      </w:r>
    </w:p>
    <w:p w14:paraId="499FE937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 такі теми:</w:t>
      </w:r>
    </w:p>
    <w:p w14:paraId="16C2B76D" w14:textId="77777777" w:rsidR="003445F0" w:rsidRPr="003445F0" w:rsidRDefault="003445F0" w:rsidP="003445F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Безпека дорожнього руху, безпечна дорога до навчального закладу.</w:t>
      </w:r>
    </w:p>
    <w:p w14:paraId="47039F46" w14:textId="77777777" w:rsidR="003445F0" w:rsidRPr="003445F0" w:rsidRDefault="003445F0" w:rsidP="003445F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Профілактика вчинення правопорушень</w:t>
      </w:r>
    </w:p>
    <w:p w14:paraId="71020FA0" w14:textId="77777777" w:rsidR="003445F0" w:rsidRPr="003445F0" w:rsidRDefault="003445F0" w:rsidP="003445F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proofErr w:type="spellStart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Булінг</w:t>
      </w:r>
      <w:proofErr w:type="spellEnd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його види, та шляхи подолання.</w:t>
      </w:r>
    </w:p>
    <w:p w14:paraId="771E6D19" w14:textId="77777777" w:rsidR="003445F0" w:rsidRPr="003445F0" w:rsidRDefault="003445F0" w:rsidP="003445F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Безпека в соціальних мережах.</w:t>
      </w:r>
    </w:p>
    <w:p w14:paraId="654C6193" w14:textId="77777777" w:rsidR="003445F0" w:rsidRPr="003445F0" w:rsidRDefault="003445F0" w:rsidP="003445F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Взаємоповага та відносини в колективі.</w:t>
      </w:r>
    </w:p>
    <w:p w14:paraId="7188ED80" w14:textId="77777777" w:rsidR="003445F0" w:rsidRPr="003445F0" w:rsidRDefault="003445F0" w:rsidP="003445F0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території Городоцької ТГ за ініціативи ПОГ проведено ряд заходів з учнями місцевих шкіл присвячених взаємодії з правоохоронними органами та ПДР. </w:t>
      </w:r>
    </w:p>
    <w:p w14:paraId="2D0C4010" w14:textId="77777777" w:rsidR="003445F0" w:rsidRPr="003445F0" w:rsidRDefault="003445F0" w:rsidP="003445F0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ході повсякденної роботи було виявлено та зареєстровано в ЄРДР 21 подій кримінального характеру.</w:t>
      </w:r>
    </w:p>
    <w:p w14:paraId="4A026354" w14:textId="77777777" w:rsidR="003445F0" w:rsidRPr="003445F0" w:rsidRDefault="003445F0" w:rsidP="003445F0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Надання допомоги місцевим мешканцям.</w:t>
      </w:r>
    </w:p>
    <w:p w14:paraId="58A96C39" w14:textId="77777777" w:rsidR="003445F0" w:rsidRPr="003445F0" w:rsidRDefault="003445F0" w:rsidP="003445F0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Гарною традицією стало передавати речі, які принесли до поліцейської станції не байдужі громадяни, до сімей які опинились в складних життєвих умовах та потребують допомоги. Маленький вклад у велику справу.</w:t>
      </w:r>
    </w:p>
    <w:p w14:paraId="76A9B752" w14:textId="77777777" w:rsidR="003445F0" w:rsidRPr="003445F0" w:rsidRDefault="003445F0" w:rsidP="003445F0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Також хочемо наголосити  що ми завжди відкриті для допомоги громадянам які опинились в складних життєвих обставинах, і не має кому допомогти в повсякденних питаннях, наприклад  надати допомогу одиноким матерям з новонародженими для проходження планового огляду в лікарні, людям похилого віку які в силу обставин залишились самі без родичів та допомоги. Ми готові прийти на допомогу та зробити все що у наших силах. </w:t>
      </w:r>
    </w:p>
    <w:p w14:paraId="67EAC537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49CB5B5" w14:textId="77777777" w:rsidR="003445F0" w:rsidRPr="003445F0" w:rsidRDefault="003445F0" w:rsidP="003445F0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зв’язку  з проведенням заходів щодо протидії торгівлі людьми, та незаконного позбавлення волі, в межах компетенції  Національної поліції проведено перевірку так званих реабілітаційних центрів які знаходяться на території Городоцької ТГ ( 3 центра, Рогачів, </w:t>
      </w:r>
      <w:proofErr w:type="spellStart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Карпилівка</w:t>
      </w:r>
      <w:proofErr w:type="spellEnd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Бронники</w:t>
      </w:r>
      <w:proofErr w:type="spellEnd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), під час перевірки порушень в роботі центрів виявлено не було.</w:t>
      </w:r>
    </w:p>
    <w:p w14:paraId="7AF3BBB7" w14:textId="77777777" w:rsidR="003445F0" w:rsidRPr="003445F0" w:rsidRDefault="003445F0" w:rsidP="003445F0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межах повноважень Національної поліції, проведено перевірку автозаправних станцій щодо торгівлі пальним без відповідних дозвільних документів . Порушень правил торгівлі під час перевірок не виявлено. Також проведено ряд перевірок закладів торгівлі, щодо реалізації спиртних напоїв та сигарет без відповідних дозвільних документів – порушень виявлено не було.</w:t>
      </w:r>
    </w:p>
    <w:p w14:paraId="737548F3" w14:textId="77777777" w:rsidR="003445F0" w:rsidRPr="003445F0" w:rsidRDefault="003445F0" w:rsidP="003445F0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Також ми неодноразово надавали допомогу працівникам швидкої медичної допомоги у доставлені осіб до КП «РОЦПЗН», чим здійснювали поліцейське піклування стосовно осіб які потребують такого.</w:t>
      </w:r>
    </w:p>
    <w:p w14:paraId="757C7AA6" w14:textId="77777777" w:rsidR="003445F0" w:rsidRPr="003445F0" w:rsidRDefault="003445F0" w:rsidP="003445F0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Забезпечували і продовжуємо забезпечувати охорону громадського порядку під час проведення релігійних та усіх інших святкових заходів на території Городоцької ТГ.  </w:t>
      </w:r>
    </w:p>
    <w:p w14:paraId="437A338E" w14:textId="77777777" w:rsidR="003445F0" w:rsidRPr="003445F0" w:rsidRDefault="003445F0" w:rsidP="003445F0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Також до наших повноважень відноситься </w:t>
      </w:r>
      <w:proofErr w:type="spellStart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доставлення</w:t>
      </w:r>
      <w:proofErr w:type="spellEnd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правопорушників до суду які ухиляються від  судових засідань (виконання судових приводів) до суду доставлено 3 громадянина </w:t>
      </w:r>
    </w:p>
    <w:p w14:paraId="4218B52A" w14:textId="77777777" w:rsidR="003445F0" w:rsidRPr="003445F0" w:rsidRDefault="003445F0" w:rsidP="003445F0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Ще одним важливим моментом в нашій роботі є допомога слідчим підрозділам у проведені слідчих експериментів, а також усіх інших процесуальних дій для подальшого притягнення винних осіб у вчиненні кримінальних правопорушень. </w:t>
      </w:r>
    </w:p>
    <w:p w14:paraId="48EAD949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49E94DE" w14:textId="77777777" w:rsidR="003445F0" w:rsidRPr="003445F0" w:rsidRDefault="003445F0" w:rsidP="003445F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en-US"/>
        </w:rPr>
        <w:t>А зараз перейдемо до цифр які напрацювали у продовж 6 місяців.</w:t>
      </w:r>
    </w:p>
    <w:p w14:paraId="02C1F034" w14:textId="77777777" w:rsidR="003445F0" w:rsidRPr="003445F0" w:rsidRDefault="003445F0" w:rsidP="003445F0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Отже  за 9 місяців 2025 року з території ОТГ на лінію 102  надійшло 326 звернень, не враховуючи дзвінки від мешканців особисто на мобільний офіцерів громади, з особистими питаннями. Також 88 офіційно написаних заяв. було прийнято у встановлений законом термін рішення та надано відповідь заявнику. </w:t>
      </w:r>
    </w:p>
    <w:p w14:paraId="6528AF90" w14:textId="77777777" w:rsidR="003445F0" w:rsidRPr="003445F0" w:rsidRDefault="003445F0" w:rsidP="003445F0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Також складено 102 протоколів у сфері громадської безпеки.</w:t>
      </w:r>
    </w:p>
    <w:p w14:paraId="64E41BC0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протоколів за незаконне зберігання наркотичних речовин без мети збуту у невеликих розмірах.</w:t>
      </w:r>
    </w:p>
    <w:p w14:paraId="1E098FEF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12 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протоколів за порушення правил благоустрою</w:t>
      </w:r>
    </w:p>
    <w:p w14:paraId="6FE38EFA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11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протоколів за вчинення дрібного хуліганства</w:t>
      </w:r>
    </w:p>
    <w:p w14:paraId="07F0EDC8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15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протоколів за вчинення домашнього насильства </w:t>
      </w:r>
    </w:p>
    <w:p w14:paraId="40DEC6EE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29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протоколів за розпивання спиртних напоїв в громадському місці</w:t>
      </w:r>
    </w:p>
    <w:p w14:paraId="3D8277EC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10 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протоколів за куріння в громадських місцях</w:t>
      </w:r>
    </w:p>
    <w:p w14:paraId="513F5BF2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протоколів за невиконання батьківських обов’язків.</w:t>
      </w:r>
    </w:p>
    <w:p w14:paraId="06B72A22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Інші дрібні  правопорушення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17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протоколів </w:t>
      </w:r>
    </w:p>
    <w:p w14:paraId="3BD81E50" w14:textId="77777777" w:rsidR="003445F0" w:rsidRPr="003445F0" w:rsidRDefault="003445F0" w:rsidP="003445F0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сфері безпеки дорожнього руху складено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89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протоколи та постанов за порушення правил дорожнього руху у тому числі за керування транспортним засобом у стані алкогольного чи наркотичного сп’яніння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13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протоколи.</w:t>
      </w:r>
    </w:p>
    <w:p w14:paraId="6D0FB33C" w14:textId="77777777" w:rsidR="003445F0" w:rsidRPr="003445F0" w:rsidRDefault="003445F0" w:rsidP="003445F0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території ОТГ  знаходиться 752 власник зброї , під час перевірок </w:t>
      </w:r>
      <w:proofErr w:type="spellStart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виявленопорушення</w:t>
      </w:r>
      <w:proofErr w:type="spellEnd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складено протоколи:</w:t>
      </w:r>
    </w:p>
    <w:p w14:paraId="0E5BEC47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4 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протоколи за порушення громадянами строків реєстрації (перереєстрації) вогнепальної мисливської зброї і правил взяття її на облік</w:t>
      </w:r>
    </w:p>
    <w:p w14:paraId="2003D9D4" w14:textId="77777777" w:rsidR="003445F0" w:rsidRPr="003445F0" w:rsidRDefault="003445F0" w:rsidP="003445F0">
      <w:pPr>
        <w:numPr>
          <w:ilvl w:val="0"/>
          <w:numId w:val="5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Також до нашої роботи входить перевірка та профілактика:</w:t>
      </w:r>
    </w:p>
    <w:p w14:paraId="4EC85B94" w14:textId="77777777" w:rsidR="003445F0" w:rsidRPr="003445F0" w:rsidRDefault="003445F0" w:rsidP="003445F0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осіб які вчинили домашнє насильство,  на обліку в даний час перебуває 5 осіб. </w:t>
      </w:r>
    </w:p>
    <w:p w14:paraId="776E1421" w14:textId="77777777" w:rsidR="003445F0" w:rsidRPr="003445F0" w:rsidRDefault="003445F0" w:rsidP="003445F0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особами які формально підлягають під адміністративним наглядом на обліку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осіб. </w:t>
      </w:r>
    </w:p>
    <w:p w14:paraId="55072E3F" w14:textId="77777777" w:rsidR="003445F0" w:rsidRPr="003445F0" w:rsidRDefault="003445F0" w:rsidP="003445F0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Перевірка осіб яким за рішенням суду вибрано запобіжний захід у вигляді домашнього арешту.</w:t>
      </w:r>
    </w:p>
    <w:p w14:paraId="0F861542" w14:textId="77777777" w:rsidR="003445F0" w:rsidRPr="003445F0" w:rsidRDefault="003445F0" w:rsidP="003445F0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 раніше засудженими особами.</w:t>
      </w:r>
    </w:p>
    <w:p w14:paraId="28B7C6F5" w14:textId="77777777" w:rsidR="003445F0" w:rsidRPr="003445F0" w:rsidRDefault="003445F0" w:rsidP="003445F0">
      <w:pPr>
        <w:numPr>
          <w:ilvl w:val="0"/>
          <w:numId w:val="5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Важливим етапом нашої роботи -  це співпраця з іншими службами. </w:t>
      </w:r>
    </w:p>
    <w:p w14:paraId="2D5866CB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6.1 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Співпраця з  Львівським </w:t>
      </w:r>
      <w:proofErr w:type="spellStart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міськрайонним</w:t>
      </w:r>
      <w:proofErr w:type="spellEnd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відділом філії </w:t>
      </w:r>
      <w:proofErr w:type="spellStart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Державої</w:t>
      </w:r>
      <w:proofErr w:type="spellEnd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установи «Центр </w:t>
      </w:r>
      <w:proofErr w:type="spellStart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пробації</w:t>
      </w:r>
      <w:proofErr w:type="spellEnd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у Рівненській області.</w:t>
      </w:r>
    </w:p>
    <w:p w14:paraId="336C3FA8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На території Городоцької ОТГ проживає 12 осіб звільнені від відбування покарання з випробувальним які перебувають на обліку. Завдяки спільній співпраці з початку року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6 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осіб засуджених до покарання не пов’язаних з позбавленням волі були вчасно ознайомлені з порядком та умовами відбування покарання.</w:t>
      </w:r>
    </w:p>
    <w:p w14:paraId="5AD2D590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 Такий вид співпраці до впровадження проекту «Поліцейський офіцер громади» не проводилися. </w:t>
      </w:r>
    </w:p>
    <w:p w14:paraId="6557E4BB" w14:textId="77777777" w:rsidR="003445F0" w:rsidRPr="003445F0" w:rsidRDefault="003445F0" w:rsidP="003445F0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Співпраця зі Службою безпеки України в Рівненській області, </w:t>
      </w:r>
    </w:p>
    <w:p w14:paraId="77EEB797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Також спільно з представниками СБУ перевірено ряд осіб які мають паспорт РФ, та на даний момент часу проживають на території Городоцької ТГ.</w:t>
      </w:r>
    </w:p>
    <w:p w14:paraId="1C061E02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1B9F9D6" w14:textId="77777777" w:rsidR="003445F0" w:rsidRPr="003445F0" w:rsidRDefault="003445F0" w:rsidP="003445F0">
      <w:pPr>
        <w:numPr>
          <w:ilvl w:val="1"/>
          <w:numId w:val="5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2020 році створено Службу у правах дітей Городоцької ОТГ, з якою ми почали плідну співпрацю. </w:t>
      </w:r>
    </w:p>
    <w:p w14:paraId="46B248AE" w14:textId="77777777" w:rsidR="003445F0" w:rsidRPr="003445F0" w:rsidRDefault="003445F0" w:rsidP="003445F0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території ОТГ знаходиться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10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сімей які опинились в складних життєвих обставинах.  За результатами взаємодії у звітній період здійснено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41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спільних виїздів та перевірено умови проживання у сім’ях, котрі опинилися в складних життєвих обставинах у котрих проживає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109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дітей.  ПОГ Городоцької ОТГ було включено до Комісії із захисту прав дитини, на засіданнях яких було спільно розглянуто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12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питань таких як: Доцільність позбавлення батьківських прав, вилучення дітей  та інші. </w:t>
      </w:r>
    </w:p>
    <w:p w14:paraId="409B0F0E" w14:textId="77777777" w:rsidR="003445F0" w:rsidRPr="003445F0" w:rsidRDefault="003445F0" w:rsidP="003445F0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79D6FBE" w14:textId="77777777" w:rsidR="003445F0" w:rsidRPr="003445F0" w:rsidRDefault="003445F0" w:rsidP="003445F0">
      <w:pPr>
        <w:numPr>
          <w:ilvl w:val="0"/>
          <w:numId w:val="5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Поліцейськими офіцерами громади розкрито 7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кримінальних правопорушень , за наступними фактами:</w:t>
      </w:r>
    </w:p>
    <w:p w14:paraId="0DD495D5" w14:textId="77777777" w:rsidR="003445F0" w:rsidRPr="003445F0" w:rsidRDefault="003445F0" w:rsidP="003445F0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Легкі тілесні ушкодження –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</w:t>
      </w:r>
    </w:p>
    <w:p w14:paraId="2F84BCA2" w14:textId="77777777" w:rsidR="003445F0" w:rsidRPr="003445F0" w:rsidRDefault="003445F0" w:rsidP="003445F0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Крадіжка –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</w:t>
      </w:r>
    </w:p>
    <w:p w14:paraId="12456BCB" w14:textId="77777777" w:rsidR="003445F0" w:rsidRPr="003445F0" w:rsidRDefault="003445F0" w:rsidP="003445F0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Шахрайство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1</w:t>
      </w:r>
    </w:p>
    <w:p w14:paraId="0C451587" w14:textId="77777777" w:rsidR="003445F0" w:rsidRPr="003445F0" w:rsidRDefault="003445F0" w:rsidP="003445F0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Інші - 3</w:t>
      </w:r>
    </w:p>
    <w:p w14:paraId="28C1E0A0" w14:textId="77777777" w:rsidR="003445F0" w:rsidRPr="003445F0" w:rsidRDefault="003445F0" w:rsidP="003445F0">
      <w:pPr>
        <w:numPr>
          <w:ilvl w:val="0"/>
          <w:numId w:val="5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Для створення </w:t>
      </w:r>
      <w:proofErr w:type="spellStart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безпекового</w:t>
      </w:r>
      <w:proofErr w:type="spellEnd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середовища в громаді нами раніше було запропоновано</w:t>
      </w:r>
    </w:p>
    <w:p w14:paraId="30D329C6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Поліцейськими офіцерами громади було запропоновано втілити </w:t>
      </w:r>
      <w:proofErr w:type="spellStart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безпековий</w:t>
      </w:r>
      <w:proofErr w:type="spellEnd"/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проект по встановленню додаткових камер спостереження та оглядових дзеркал, які на даний момент часу в процесі виконання, оновлення дорожніх знаків та розмітки.</w:t>
      </w:r>
    </w:p>
    <w:p w14:paraId="2FF66DFE" w14:textId="77777777" w:rsidR="003445F0" w:rsidRPr="003445F0" w:rsidRDefault="003445F0" w:rsidP="0034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Також за участі ПОГ створено ДФТГ на території нашої громади, яке функціонує і на даний час.</w:t>
      </w:r>
    </w:p>
    <w:p w14:paraId="1BE673AE" w14:textId="77777777" w:rsidR="003445F0" w:rsidRPr="003445F0" w:rsidRDefault="003445F0" w:rsidP="003445F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2F09BD8" w14:textId="77777777" w:rsidR="003445F0" w:rsidRPr="003445F0" w:rsidRDefault="003445F0" w:rsidP="003445F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Дякуємо за Вашу довіру!</w:t>
      </w:r>
    </w:p>
    <w:p w14:paraId="1397B22B" w14:textId="77777777" w:rsidR="003445F0" w:rsidRPr="003445F0" w:rsidRDefault="003445F0" w:rsidP="00344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D9AE979" w14:textId="77777777" w:rsidR="003445F0" w:rsidRPr="003445F0" w:rsidRDefault="003445F0" w:rsidP="00344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ПОГ СВГ Рівненського РУП</w:t>
      </w:r>
    </w:p>
    <w:p w14:paraId="7AFB963A" w14:textId="77777777" w:rsidR="003445F0" w:rsidRPr="003445F0" w:rsidRDefault="003445F0" w:rsidP="00344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ГУНП в Рівненській обл.</w:t>
      </w:r>
    </w:p>
    <w:p w14:paraId="20BF3605" w14:textId="77777777" w:rsidR="003445F0" w:rsidRPr="003445F0" w:rsidRDefault="003445F0" w:rsidP="00344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капітан поліції                                                                        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Василь ОЙЦЮСЬ</w:t>
      </w:r>
    </w:p>
    <w:p w14:paraId="62881689" w14:textId="77777777" w:rsidR="003445F0" w:rsidRPr="003445F0" w:rsidRDefault="003445F0" w:rsidP="00344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9D572DE" w14:textId="77777777" w:rsidR="003445F0" w:rsidRPr="003445F0" w:rsidRDefault="003445F0" w:rsidP="00344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ПОГ СВГ Рівненського РУП</w:t>
      </w:r>
    </w:p>
    <w:p w14:paraId="2CA4741C" w14:textId="77777777" w:rsidR="003445F0" w:rsidRPr="003445F0" w:rsidRDefault="003445F0" w:rsidP="00344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ГУНП в Рівненській обл.</w:t>
      </w:r>
    </w:p>
    <w:p w14:paraId="3C071842" w14:textId="77777777" w:rsidR="003445F0" w:rsidRPr="003445F0" w:rsidRDefault="003445F0" w:rsidP="00344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445F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старший лейтенант поліції                                                 </w:t>
      </w:r>
      <w:r w:rsidRPr="003445F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Олександр РУДЬ</w:t>
      </w:r>
      <w:bookmarkStart w:id="0" w:name="_GoBack"/>
      <w:bookmarkEnd w:id="0"/>
    </w:p>
    <w:sectPr w:rsidR="003445F0" w:rsidRPr="003445F0" w:rsidSect="000434C2">
      <w:head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C237" w14:textId="77777777" w:rsidR="00576A5A" w:rsidRDefault="00576A5A">
      <w:pPr>
        <w:spacing w:after="0" w:line="240" w:lineRule="auto"/>
      </w:pPr>
      <w:r>
        <w:separator/>
      </w:r>
    </w:p>
  </w:endnote>
  <w:endnote w:type="continuationSeparator" w:id="0">
    <w:p w14:paraId="50E27365" w14:textId="77777777" w:rsidR="00576A5A" w:rsidRDefault="0057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DDB36" w14:textId="77777777" w:rsidR="00576A5A" w:rsidRDefault="00576A5A">
      <w:pPr>
        <w:spacing w:after="0" w:line="240" w:lineRule="auto"/>
      </w:pPr>
      <w:r>
        <w:separator/>
      </w:r>
    </w:p>
  </w:footnote>
  <w:footnote w:type="continuationSeparator" w:id="0">
    <w:p w14:paraId="5CB906B8" w14:textId="77777777" w:rsidR="00576A5A" w:rsidRDefault="0057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266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6EC81092" w14:textId="77777777" w:rsidR="00EE442B" w:rsidRPr="00380F82" w:rsidRDefault="00943A7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80F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80F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80F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45F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80F82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1084"/>
    <w:multiLevelType w:val="hybridMultilevel"/>
    <w:tmpl w:val="1644A250"/>
    <w:lvl w:ilvl="0" w:tplc="55EE103C">
      <w:start w:val="2"/>
      <w:numFmt w:val="bullet"/>
      <w:lvlText w:val="—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543A76"/>
    <w:multiLevelType w:val="multilevel"/>
    <w:tmpl w:val="18303D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385" w:hanging="6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b/>
      </w:rPr>
    </w:lvl>
  </w:abstractNum>
  <w:abstractNum w:abstractNumId="2">
    <w:nsid w:val="4274232B"/>
    <w:multiLevelType w:val="hybridMultilevel"/>
    <w:tmpl w:val="C2D86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BA3453"/>
    <w:multiLevelType w:val="hybridMultilevel"/>
    <w:tmpl w:val="CEA04770"/>
    <w:lvl w:ilvl="0" w:tplc="B89E355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C8B382E"/>
    <w:multiLevelType w:val="hybridMultilevel"/>
    <w:tmpl w:val="0338D4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2C"/>
    <w:rsid w:val="000215AF"/>
    <w:rsid w:val="000434C2"/>
    <w:rsid w:val="00062A4A"/>
    <w:rsid w:val="0006584A"/>
    <w:rsid w:val="00174620"/>
    <w:rsid w:val="002621EB"/>
    <w:rsid w:val="0026797F"/>
    <w:rsid w:val="002E23BA"/>
    <w:rsid w:val="0031263E"/>
    <w:rsid w:val="0033358B"/>
    <w:rsid w:val="003445F0"/>
    <w:rsid w:val="00395F4C"/>
    <w:rsid w:val="003C634B"/>
    <w:rsid w:val="00410DB4"/>
    <w:rsid w:val="0051074A"/>
    <w:rsid w:val="005135B5"/>
    <w:rsid w:val="00576A5A"/>
    <w:rsid w:val="005B1505"/>
    <w:rsid w:val="005C3406"/>
    <w:rsid w:val="005D08C7"/>
    <w:rsid w:val="006B7569"/>
    <w:rsid w:val="007514CE"/>
    <w:rsid w:val="008208CB"/>
    <w:rsid w:val="00822EFF"/>
    <w:rsid w:val="008E00E0"/>
    <w:rsid w:val="00943A71"/>
    <w:rsid w:val="00A6707D"/>
    <w:rsid w:val="00AB0891"/>
    <w:rsid w:val="00B34D6C"/>
    <w:rsid w:val="00BC4AA7"/>
    <w:rsid w:val="00C37B2C"/>
    <w:rsid w:val="00C73CC7"/>
    <w:rsid w:val="00CB6872"/>
    <w:rsid w:val="00D54A36"/>
    <w:rsid w:val="00DB33E3"/>
    <w:rsid w:val="00E63110"/>
    <w:rsid w:val="00ED4F6F"/>
    <w:rsid w:val="00EE442B"/>
    <w:rsid w:val="00F6011D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3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358B"/>
    <w:pPr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33358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No Spacing"/>
    <w:uiPriority w:val="1"/>
    <w:qFormat/>
    <w:rsid w:val="0033358B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335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358B"/>
    <w:rPr>
      <w:rFonts w:eastAsiaTheme="minorEastAsia"/>
      <w:lang w:val="ru-RU" w:eastAsia="ru-RU"/>
    </w:rPr>
  </w:style>
  <w:style w:type="paragraph" w:customStyle="1" w:styleId="1">
    <w:name w:val="Абзац списка1"/>
    <w:aliases w:val="Шаблон"/>
    <w:basedOn w:val="a"/>
    <w:link w:val="a8"/>
    <w:qFormat/>
    <w:rsid w:val="0033358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1"/>
    <w:locked/>
    <w:rsid w:val="0033358B"/>
    <w:rPr>
      <w:rFonts w:ascii="Calibri" w:eastAsia="Calibri" w:hAnsi="Calibri" w:cs="Times New Roman"/>
      <w:lang w:val="ru-RU"/>
    </w:rPr>
  </w:style>
  <w:style w:type="character" w:customStyle="1" w:styleId="FontStyle13">
    <w:name w:val="Font Style13"/>
    <w:rsid w:val="0033358B"/>
    <w:rPr>
      <w:rFonts w:ascii="Times New Roman" w:hAnsi="Times New Roman" w:cs="Times New Roman"/>
      <w:sz w:val="18"/>
      <w:szCs w:val="18"/>
    </w:rPr>
  </w:style>
  <w:style w:type="character" w:styleId="a9">
    <w:name w:val="Strong"/>
    <w:basedOn w:val="a0"/>
    <w:uiPriority w:val="22"/>
    <w:qFormat/>
    <w:rsid w:val="003C634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45F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358B"/>
    <w:pPr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33358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No Spacing"/>
    <w:uiPriority w:val="1"/>
    <w:qFormat/>
    <w:rsid w:val="0033358B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335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358B"/>
    <w:rPr>
      <w:rFonts w:eastAsiaTheme="minorEastAsia"/>
      <w:lang w:val="ru-RU" w:eastAsia="ru-RU"/>
    </w:rPr>
  </w:style>
  <w:style w:type="paragraph" w:customStyle="1" w:styleId="1">
    <w:name w:val="Абзац списка1"/>
    <w:aliases w:val="Шаблон"/>
    <w:basedOn w:val="a"/>
    <w:link w:val="a8"/>
    <w:qFormat/>
    <w:rsid w:val="0033358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1"/>
    <w:locked/>
    <w:rsid w:val="0033358B"/>
    <w:rPr>
      <w:rFonts w:ascii="Calibri" w:eastAsia="Calibri" w:hAnsi="Calibri" w:cs="Times New Roman"/>
      <w:lang w:val="ru-RU"/>
    </w:rPr>
  </w:style>
  <w:style w:type="character" w:customStyle="1" w:styleId="FontStyle13">
    <w:name w:val="Font Style13"/>
    <w:rsid w:val="0033358B"/>
    <w:rPr>
      <w:rFonts w:ascii="Times New Roman" w:hAnsi="Times New Roman" w:cs="Times New Roman"/>
      <w:sz w:val="18"/>
      <w:szCs w:val="18"/>
    </w:rPr>
  </w:style>
  <w:style w:type="character" w:styleId="a9">
    <w:name w:val="Strong"/>
    <w:basedOn w:val="a0"/>
    <w:uiPriority w:val="22"/>
    <w:qFormat/>
    <w:rsid w:val="003C634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45F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5504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12</cp:revision>
  <cp:lastPrinted>2024-10-24T06:55:00Z</cp:lastPrinted>
  <dcterms:created xsi:type="dcterms:W3CDTF">2023-10-18T08:52:00Z</dcterms:created>
  <dcterms:modified xsi:type="dcterms:W3CDTF">2025-10-21T09:28:00Z</dcterms:modified>
</cp:coreProperties>
</file>