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B9" w:rsidRPr="009449B9" w:rsidRDefault="009449B9" w:rsidP="009449B9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noProof/>
          <w:sz w:val="16"/>
          <w:szCs w:val="16"/>
        </w:rPr>
      </w:pPr>
      <w:r w:rsidRPr="009449B9">
        <w:rPr>
          <w:rFonts w:ascii="Times New Roman" w:hAnsi="Times New Roman" w:cs="Times New Roman"/>
          <w:b/>
          <w:noProof/>
          <w:sz w:val="16"/>
          <w:szCs w:val="16"/>
        </w:rPr>
        <w:t xml:space="preserve">ПРОЄКТ </w:t>
      </w:r>
    </w:p>
    <w:p w:rsidR="009449B9" w:rsidRPr="009449B9" w:rsidRDefault="009449B9" w:rsidP="009449B9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noProof/>
          <w:sz w:val="16"/>
          <w:szCs w:val="16"/>
        </w:rPr>
      </w:pPr>
      <w:r w:rsidRPr="009449B9">
        <w:rPr>
          <w:rFonts w:ascii="Times New Roman" w:hAnsi="Times New Roman" w:cs="Times New Roman"/>
          <w:bCs/>
          <w:noProof/>
          <w:sz w:val="16"/>
          <w:szCs w:val="16"/>
        </w:rPr>
        <w:t xml:space="preserve">начальник відділу </w:t>
      </w:r>
      <w:r w:rsidRPr="009449B9">
        <w:rPr>
          <w:rFonts w:ascii="Times New Roman" w:hAnsi="Times New Roman" w:cs="Times New Roman"/>
          <w:sz w:val="16"/>
          <w:szCs w:val="16"/>
        </w:rPr>
        <w:t>бухгалтерського обліку, звітності та економіки сільської ради</w:t>
      </w:r>
    </w:p>
    <w:p w:rsidR="00DF0696" w:rsidRDefault="009449B9" w:rsidP="009449B9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noProof/>
          <w:sz w:val="16"/>
          <w:szCs w:val="16"/>
        </w:rPr>
      </w:pPr>
      <w:r w:rsidRPr="009449B9">
        <w:rPr>
          <w:rFonts w:ascii="Times New Roman" w:hAnsi="Times New Roman" w:cs="Times New Roman"/>
          <w:bCs/>
          <w:noProof/>
          <w:sz w:val="16"/>
          <w:szCs w:val="16"/>
        </w:rPr>
        <w:t xml:space="preserve">Панчук Т.В. </w:t>
      </w:r>
    </w:p>
    <w:p w:rsidR="009449B9" w:rsidRDefault="009449B9" w:rsidP="00944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9B9" w:rsidRDefault="009449B9" w:rsidP="00944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9B9" w:rsidRDefault="009449B9" w:rsidP="009449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ГОРОДОЦЬКА СІЛЬСЬКА РАДА</w:t>
      </w:r>
    </w:p>
    <w:p w:rsidR="009449B9" w:rsidRDefault="009449B9" w:rsidP="009449B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РІВНЕНСЬКОГО РАЙОНУ РІВНЕНСЬКОЇ  ОБЛАСТІ</w:t>
      </w:r>
    </w:p>
    <w:p w:rsidR="009449B9" w:rsidRDefault="009449B9" w:rsidP="009449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Восьме скликання</w:t>
      </w:r>
    </w:p>
    <w:p w:rsidR="009449B9" w:rsidRDefault="009449B9" w:rsidP="009449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(____________________ сесія)</w:t>
      </w:r>
      <w:bookmarkStart w:id="0" w:name="_GoBack"/>
      <w:bookmarkEnd w:id="0"/>
    </w:p>
    <w:p w:rsidR="009449B9" w:rsidRDefault="009449B9" w:rsidP="009449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9B9" w:rsidRDefault="009449B9" w:rsidP="009449B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9449B9" w:rsidRDefault="009449B9" w:rsidP="00944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49B9" w:rsidRDefault="009449B9" w:rsidP="009449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__________________2025 року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с.Городок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    </w:t>
      </w:r>
      <w:r w:rsidR="0071141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                       № 13/53</w:t>
      </w:r>
    </w:p>
    <w:p w:rsidR="009449B9" w:rsidRDefault="009449B9" w:rsidP="009449B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49B9" w:rsidRDefault="009449B9" w:rsidP="009449B9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безоплатну передачу  </w:t>
      </w:r>
    </w:p>
    <w:p w:rsidR="009449B9" w:rsidRDefault="009449B9" w:rsidP="009449B9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матеріальних цінностей  </w:t>
      </w:r>
    </w:p>
    <w:p w:rsidR="009449B9" w:rsidRDefault="009449B9" w:rsidP="009449B9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Городоцької сільської ради  </w:t>
      </w:r>
    </w:p>
    <w:p w:rsidR="009449B9" w:rsidRDefault="009449B9" w:rsidP="009449B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9B9" w:rsidRDefault="009449B9" w:rsidP="009449B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звернення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військової частини А7098 від 19липня 2025 року                           № 602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придбання матеріальних цінностей, відповідно до статей 181, 190, 316, 317 Цивільного кодексу України,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  <w:lang w:val="uk-UA"/>
        </w:rPr>
        <w:t>Закону України «Про правовий режим воєнного стану»,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Указу Президента України «Про введення воєнного стану в Україні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Указу Президента України в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ід 24 лютого 2022 року № 64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введення воєнного стану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керуючись статтями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25, 26, 59, 60 Закону України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з метою забезпечення виконання заходів правового режиму воєнного стану,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погодженням з постійними комісіями сільської ради</w:t>
      </w:r>
      <w:r w:rsidRPr="009449B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сільська рада</w:t>
      </w:r>
    </w:p>
    <w:p w:rsidR="009449B9" w:rsidRDefault="009449B9" w:rsidP="009449B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9B9" w:rsidRDefault="009449B9" w:rsidP="009449B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ВИРІШИЛА:</w:t>
      </w:r>
    </w:p>
    <w:p w:rsidR="009449B9" w:rsidRDefault="009449B9" w:rsidP="009449B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449B9" w:rsidRDefault="009449B9" w:rsidP="009449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Передати безоплатно матеріальні цінності Городоцької сільської ради військовій частині А</w:t>
      </w:r>
      <w:r w:rsidR="00DF069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ХХХХ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лебідку електричну 12 вольт –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дриль-шурупокрут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акумуляторний – 1</w:t>
      </w:r>
      <w:r w:rsidR="00072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термоповітродувку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акумуляторну батарею – 1</w:t>
      </w:r>
      <w:r w:rsidR="00072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акумулятор – 1</w:t>
      </w:r>
      <w:r w:rsidR="00072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пристрій зарядний – 1</w:t>
      </w:r>
      <w:r w:rsidR="00072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на загальну вартість 31920,00 гривень (тридцять одна тисяча дев’ятсот двадцять гривень 00 копійок) з ПДВ.</w:t>
      </w:r>
    </w:p>
    <w:p w:rsidR="009449B9" w:rsidRDefault="009449B9" w:rsidP="009449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449B9" w:rsidRDefault="009449B9" w:rsidP="009449B9">
      <w:pPr>
        <w:tabs>
          <w:tab w:val="left" w:pos="59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Відділу бухгалтерського обліку, звітності та економіки сільської ради  підготувати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акт приймання-передачі матеріалів для передачі їх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військовій частині А</w:t>
      </w:r>
      <w:r w:rsidR="00DF0696">
        <w:rPr>
          <w:rFonts w:ascii="Times New Roman" w:eastAsia="Times New Roman" w:hAnsi="Times New Roman" w:cs="Times New Roman"/>
          <w:sz w:val="28"/>
          <w:szCs w:val="28"/>
          <w:lang w:eastAsia="ar-SA"/>
        </w:rPr>
        <w:t>ХХХХ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установленому порядку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449B9" w:rsidRDefault="009449B9" w:rsidP="009449B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449B9" w:rsidRDefault="009449B9" w:rsidP="009449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цього рішення покласти на постійну комісію сільської ради з питань фінансів, бюджету,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соціально-економічного розвитку громади.</w:t>
      </w:r>
    </w:p>
    <w:p w:rsidR="00DF0696" w:rsidRDefault="00DF0696" w:rsidP="009449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696" w:rsidRDefault="00DF0696" w:rsidP="009449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696" w:rsidRDefault="00DF0696" w:rsidP="009449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696" w:rsidRDefault="00DF0696" w:rsidP="009449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696" w:rsidRPr="00B51F30" w:rsidRDefault="00DF0696" w:rsidP="009449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9B9" w:rsidRDefault="009449B9" w:rsidP="009449B9">
      <w:pPr>
        <w:tabs>
          <w:tab w:val="left" w:pos="594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                                                                            Сергій ПОЛІЩУК</w:t>
      </w:r>
    </w:p>
    <w:p w:rsidR="00DF0696" w:rsidRDefault="00DF0696" w:rsidP="009449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696" w:rsidRDefault="00DF0696" w:rsidP="009449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696" w:rsidRDefault="00DF0696" w:rsidP="009449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B9" w:rsidRDefault="009449B9" w:rsidP="009449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9449B9" w:rsidRDefault="009449B9" w:rsidP="009449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B9" w:rsidRDefault="009449B9" w:rsidP="009449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D156B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="005D1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сесії</w:t>
      </w:r>
      <w:r w:rsidR="005D1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сільської ради </w:t>
      </w:r>
    </w:p>
    <w:p w:rsidR="009449B9" w:rsidRDefault="009449B9" w:rsidP="009449B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безоплатну передачу  матеріальних</w:t>
      </w:r>
    </w:p>
    <w:p w:rsidR="009449B9" w:rsidRDefault="009449B9" w:rsidP="009449B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цінностей  Городоцької сільської ради»</w:t>
      </w:r>
    </w:p>
    <w:p w:rsidR="009449B9" w:rsidRDefault="009449B9" w:rsidP="009449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449B9" w:rsidRDefault="009449B9" w:rsidP="009449B9">
      <w:pPr>
        <w:pStyle w:val="a5"/>
        <w:tabs>
          <w:tab w:val="left" w:pos="1134"/>
          <w:tab w:val="left" w:pos="1276"/>
        </w:tabs>
        <w:ind w:left="709" w:firstLine="567"/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1.  Обґрунтування необхідності прийняття рішення сесії.</w:t>
      </w:r>
    </w:p>
    <w:p w:rsidR="009449B9" w:rsidRPr="00693455" w:rsidRDefault="009449B9" w:rsidP="009449B9">
      <w:pPr>
        <w:pStyle w:val="a5"/>
        <w:tabs>
          <w:tab w:val="left" w:pos="1134"/>
          <w:tab w:val="left" w:pos="1276"/>
        </w:tabs>
        <w:ind w:left="0"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 w:eastAsia="ru-RU"/>
        </w:rPr>
        <w:t>Відповідно до  частини 1 статті 60 Закону України «Про місцеве самоврядування  в Україні</w:t>
      </w:r>
      <w:r>
        <w:rPr>
          <w:sz w:val="28"/>
          <w:szCs w:val="28"/>
          <w:lang w:val="uk-UA" w:eastAsia="ru-RU"/>
        </w:rPr>
        <w:t>», т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ериторіальним громадам сіл, селищ, міст, районів у містах належить право комунальної власності на рухоме і нерухоме майно, доходи місцевих бюджетів, інші кошти, землю, природні ресурси, підприємства, установи та організації, в тому числі банки, страхові товариства, а також пенсійні фонди, частку в майні підприємств, житловий фонд, нежитлові приміщення, заклади культури, освіти, спорту, охорони здоров'я, науки, соціального обслуговування та інше майно і майнові права, рухомі та нерухомі об'єкти, визначені відповідно до закону як об'єкти права комунальної власності, а також кошти, отримані від їх відчуження. </w:t>
      </w:r>
      <w:r w:rsidRPr="00693455">
        <w:rPr>
          <w:color w:val="333333"/>
          <w:sz w:val="28"/>
          <w:szCs w:val="28"/>
          <w:shd w:val="clear" w:color="auto" w:fill="FFFFFF"/>
          <w:lang w:val="uk-UA"/>
        </w:rPr>
        <w:t xml:space="preserve">Спадщина, визнана судом </w:t>
      </w:r>
      <w:proofErr w:type="spellStart"/>
      <w:r w:rsidRPr="00693455">
        <w:rPr>
          <w:color w:val="333333"/>
          <w:sz w:val="28"/>
          <w:szCs w:val="28"/>
          <w:shd w:val="clear" w:color="auto" w:fill="FFFFFF"/>
          <w:lang w:val="uk-UA"/>
        </w:rPr>
        <w:t>відумерлою</w:t>
      </w:r>
      <w:proofErr w:type="spellEnd"/>
      <w:r w:rsidRPr="00693455">
        <w:rPr>
          <w:color w:val="333333"/>
          <w:sz w:val="28"/>
          <w:szCs w:val="28"/>
          <w:shd w:val="clear" w:color="auto" w:fill="FFFFFF"/>
          <w:lang w:val="uk-UA"/>
        </w:rPr>
        <w:t>, переходить у власність</w:t>
      </w:r>
      <w:r w:rsidR="005D156B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93455">
        <w:rPr>
          <w:color w:val="333333"/>
          <w:sz w:val="28"/>
          <w:szCs w:val="28"/>
          <w:shd w:val="clear" w:color="auto" w:fill="FFFFFF"/>
          <w:lang w:val="uk-UA"/>
        </w:rPr>
        <w:t>територіальної</w:t>
      </w:r>
      <w:r w:rsidR="005D156B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93455">
        <w:rPr>
          <w:color w:val="333333"/>
          <w:sz w:val="28"/>
          <w:szCs w:val="28"/>
          <w:shd w:val="clear" w:color="auto" w:fill="FFFFFF"/>
          <w:lang w:val="uk-UA"/>
        </w:rPr>
        <w:t>громади за місцем</w:t>
      </w:r>
      <w:r w:rsidR="005D156B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93455">
        <w:rPr>
          <w:color w:val="333333"/>
          <w:sz w:val="28"/>
          <w:szCs w:val="28"/>
          <w:shd w:val="clear" w:color="auto" w:fill="FFFFFF"/>
          <w:lang w:val="uk-UA"/>
        </w:rPr>
        <w:t>відкриття</w:t>
      </w:r>
      <w:r w:rsidR="005D156B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93455">
        <w:rPr>
          <w:color w:val="333333"/>
          <w:sz w:val="28"/>
          <w:szCs w:val="28"/>
          <w:shd w:val="clear" w:color="auto" w:fill="FFFFFF"/>
          <w:lang w:val="uk-UA"/>
        </w:rPr>
        <w:t>спадщини.</w:t>
      </w:r>
    </w:p>
    <w:p w:rsidR="009449B9" w:rsidRDefault="009449B9" w:rsidP="009449B9">
      <w:pPr>
        <w:pStyle w:val="a5"/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>Частиною 2 зазначеної статті  передбачено, що  д</w:t>
      </w:r>
      <w:r w:rsidRPr="00693455">
        <w:rPr>
          <w:color w:val="333333"/>
          <w:sz w:val="28"/>
          <w:szCs w:val="28"/>
          <w:shd w:val="clear" w:color="auto" w:fill="FFFFFF"/>
          <w:lang w:val="uk-UA"/>
        </w:rPr>
        <w:t>оцільність, порядок та умови</w:t>
      </w:r>
      <w:r w:rsidR="005D156B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93455">
        <w:rPr>
          <w:color w:val="333333"/>
          <w:sz w:val="28"/>
          <w:szCs w:val="28"/>
          <w:shd w:val="clear" w:color="auto" w:fill="FFFFFF"/>
          <w:lang w:val="uk-UA"/>
        </w:rPr>
        <w:t>відчуження</w:t>
      </w:r>
      <w:r w:rsidR="005D156B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93455">
        <w:rPr>
          <w:color w:val="333333"/>
          <w:sz w:val="28"/>
          <w:szCs w:val="28"/>
          <w:shd w:val="clear" w:color="auto" w:fill="FFFFFF"/>
          <w:lang w:val="uk-UA"/>
        </w:rPr>
        <w:t>об'єктів права комунальної</w:t>
      </w:r>
      <w:r w:rsidR="005D156B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93455">
        <w:rPr>
          <w:color w:val="333333"/>
          <w:sz w:val="28"/>
          <w:szCs w:val="28"/>
          <w:shd w:val="clear" w:color="auto" w:fill="FFFFFF"/>
          <w:lang w:val="uk-UA"/>
        </w:rPr>
        <w:t>власності</w:t>
      </w:r>
      <w:r w:rsidR="005D156B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93455">
        <w:rPr>
          <w:color w:val="333333"/>
          <w:sz w:val="28"/>
          <w:szCs w:val="28"/>
          <w:shd w:val="clear" w:color="auto" w:fill="FFFFFF"/>
          <w:lang w:val="uk-UA"/>
        </w:rPr>
        <w:t>визначаються</w:t>
      </w:r>
      <w:r w:rsidR="005D156B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93455">
        <w:rPr>
          <w:color w:val="333333"/>
          <w:sz w:val="28"/>
          <w:szCs w:val="28"/>
          <w:shd w:val="clear" w:color="auto" w:fill="FFFFFF"/>
          <w:lang w:val="uk-UA"/>
        </w:rPr>
        <w:t xml:space="preserve">відповідною радою. </w:t>
      </w:r>
    </w:p>
    <w:p w:rsidR="009449B9" w:rsidRDefault="009449B9" w:rsidP="009449B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із статтею 25 вказаного закону, </w:t>
      </w:r>
      <w:bookmarkStart w:id="1" w:name="n168"/>
      <w:bookmarkEnd w:id="1"/>
      <w:r>
        <w:rPr>
          <w:sz w:val="28"/>
          <w:szCs w:val="28"/>
          <w:lang w:val="uk-UA"/>
        </w:rPr>
        <w:t>сільські, селищні, міські ради правомочні розглядати і вирішувати питання, віднесені</w:t>
      </w:r>
      <w:r>
        <w:rPr>
          <w:sz w:val="28"/>
          <w:szCs w:val="28"/>
        </w:rPr>
        <w:t> </w:t>
      </w:r>
      <w:hyperlink r:id="rId8" w:tgtFrame="_blank" w:history="1">
        <w:r>
          <w:rPr>
            <w:rStyle w:val="a3"/>
            <w:sz w:val="28"/>
            <w:szCs w:val="28"/>
            <w:lang w:val="uk-UA"/>
          </w:rPr>
          <w:t>Конституцією України</w:t>
        </w:r>
      </w:hyperlink>
      <w:r>
        <w:rPr>
          <w:sz w:val="28"/>
          <w:szCs w:val="28"/>
          <w:lang w:val="uk-UA"/>
        </w:rPr>
        <w:t>, цим та іншими законами до їх відання.</w:t>
      </w:r>
    </w:p>
    <w:p w:rsidR="009449B9" w:rsidRDefault="009449B9" w:rsidP="009449B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Підпунктом 51 частини 1 статті 26 вказаного Закону передбачено,  що 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надання згоди на передачу об'єктів з державної у комунальну власність та прийняття рішень про передачу об'єктів з комунальної у державну власність, а також щодо придбання об'єктів державної власності відноситься до виключної компетенції сільської ради.  </w:t>
      </w:r>
    </w:p>
    <w:p w:rsidR="009449B9" w:rsidRDefault="009449B9" w:rsidP="009449B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До Городоцької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звернулась військова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частина А7098 з листом  від 19 липня 2025 року №602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придбання лебідки електричної 12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вольт-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1шт,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дриль-шурупокрут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акумуляторний – 1шт, термоповітродувка-1шт, акумуляторна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батарея-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1шт, акумулятор-1шт, пристрій зарядний-1шт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9449B9" w:rsidRDefault="009449B9" w:rsidP="009449B9">
      <w:pPr>
        <w:pStyle w:val="a4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статті 181  Цивільного Кодексу України, </w:t>
      </w:r>
      <w:bookmarkStart w:id="2" w:name="n1051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о нерухомих речей (нерухоме майно, нерухомість) належать земельні ділянки, а також об'єкти, розташовані на земельній ділянці, переміщення яких є неможливим без їх знецінення та зміни їх призначення.</w:t>
      </w:r>
    </w:p>
    <w:p w:rsidR="009449B9" w:rsidRDefault="009449B9" w:rsidP="009449B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" w:name="n1052"/>
      <w:bookmarkEnd w:id="3"/>
      <w:r>
        <w:rPr>
          <w:color w:val="333333"/>
          <w:sz w:val="28"/>
          <w:szCs w:val="28"/>
          <w:lang w:val="uk-UA"/>
        </w:rPr>
        <w:t>Режим нерухомої речі може бути поширений законом на повітряні та морські судна, судна внутрішнього плавання, космічні об'єкти, а також інші речі, права на які підлягають державній реєстрації.</w:t>
      </w:r>
    </w:p>
    <w:p w:rsidR="009449B9" w:rsidRDefault="009449B9" w:rsidP="009449B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bookmarkStart w:id="4" w:name="n1053"/>
      <w:bookmarkEnd w:id="4"/>
      <w:proofErr w:type="spellStart"/>
      <w:r>
        <w:rPr>
          <w:color w:val="333333"/>
          <w:sz w:val="28"/>
          <w:szCs w:val="28"/>
        </w:rPr>
        <w:t>Рухомими</w:t>
      </w:r>
      <w:proofErr w:type="spellEnd"/>
      <w:r>
        <w:rPr>
          <w:color w:val="333333"/>
          <w:sz w:val="28"/>
          <w:szCs w:val="28"/>
        </w:rPr>
        <w:t xml:space="preserve"> речами є </w:t>
      </w:r>
      <w:proofErr w:type="spellStart"/>
      <w:r>
        <w:rPr>
          <w:color w:val="333333"/>
          <w:sz w:val="28"/>
          <w:szCs w:val="28"/>
        </w:rPr>
        <w:t>речі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які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</w:rPr>
        <w:t>можна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</w:rPr>
        <w:t>вільно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</w:rPr>
        <w:t>переміщувати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gramStart"/>
      <w:r>
        <w:rPr>
          <w:color w:val="333333"/>
          <w:sz w:val="28"/>
          <w:szCs w:val="28"/>
        </w:rPr>
        <w:t>у</w:t>
      </w:r>
      <w:proofErr w:type="gram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</w:rPr>
        <w:t>просторі</w:t>
      </w:r>
      <w:proofErr w:type="spellEnd"/>
      <w:r>
        <w:rPr>
          <w:color w:val="333333"/>
          <w:sz w:val="28"/>
          <w:szCs w:val="28"/>
        </w:rPr>
        <w:t>.</w:t>
      </w:r>
    </w:p>
    <w:p w:rsidR="009449B9" w:rsidRDefault="009449B9" w:rsidP="009449B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proofErr w:type="spellStart"/>
      <w:r>
        <w:rPr>
          <w:rStyle w:val="rvts9"/>
          <w:color w:val="333333"/>
          <w:sz w:val="28"/>
          <w:szCs w:val="28"/>
        </w:rPr>
        <w:t>Статт</w:t>
      </w:r>
      <w:r>
        <w:rPr>
          <w:rStyle w:val="rvts9"/>
          <w:color w:val="333333"/>
          <w:sz w:val="28"/>
          <w:szCs w:val="28"/>
          <w:lang w:val="uk-UA"/>
        </w:rPr>
        <w:t>ею</w:t>
      </w:r>
      <w:proofErr w:type="spellEnd"/>
      <w:r>
        <w:rPr>
          <w:rStyle w:val="rvts9"/>
          <w:color w:val="333333"/>
          <w:sz w:val="28"/>
          <w:szCs w:val="28"/>
        </w:rPr>
        <w:t xml:space="preserve"> 190</w:t>
      </w:r>
      <w:r>
        <w:rPr>
          <w:rStyle w:val="rvts9"/>
          <w:color w:val="333333"/>
          <w:sz w:val="28"/>
          <w:szCs w:val="28"/>
          <w:lang w:val="uk-UA"/>
        </w:rPr>
        <w:t xml:space="preserve"> вказаного Кодексу</w:t>
      </w:r>
      <w:proofErr w:type="gramStart"/>
      <w:r>
        <w:rPr>
          <w:rStyle w:val="rvts9"/>
          <w:color w:val="333333"/>
          <w:sz w:val="28"/>
          <w:szCs w:val="28"/>
          <w:lang w:val="uk-UA"/>
        </w:rPr>
        <w:t xml:space="preserve"> ,</w:t>
      </w:r>
      <w:bookmarkStart w:id="5" w:name="n1086"/>
      <w:bookmarkEnd w:id="5"/>
      <w:proofErr w:type="gramEnd"/>
      <w:r>
        <w:rPr>
          <w:rStyle w:val="rvts9"/>
          <w:color w:val="333333"/>
          <w:sz w:val="28"/>
          <w:szCs w:val="28"/>
          <w:lang w:val="uk-UA"/>
        </w:rPr>
        <w:t xml:space="preserve"> м</w:t>
      </w:r>
      <w:proofErr w:type="spellStart"/>
      <w:r>
        <w:rPr>
          <w:color w:val="333333"/>
          <w:sz w:val="28"/>
          <w:szCs w:val="28"/>
        </w:rPr>
        <w:t>айном</w:t>
      </w:r>
      <w:proofErr w:type="spellEnd"/>
      <w:r>
        <w:rPr>
          <w:color w:val="333333"/>
          <w:sz w:val="28"/>
          <w:szCs w:val="28"/>
        </w:rPr>
        <w:t xml:space="preserve"> як </w:t>
      </w:r>
      <w:proofErr w:type="spellStart"/>
      <w:r>
        <w:rPr>
          <w:color w:val="333333"/>
          <w:sz w:val="28"/>
          <w:szCs w:val="28"/>
        </w:rPr>
        <w:t>особливим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</w:rPr>
        <w:t>об'єктом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</w:rPr>
        <w:t>вважаються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</w:rPr>
        <w:t>окрема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</w:rPr>
        <w:t>річ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сукупність</w:t>
      </w:r>
      <w:proofErr w:type="spellEnd"/>
      <w:r>
        <w:rPr>
          <w:color w:val="333333"/>
          <w:sz w:val="28"/>
          <w:szCs w:val="28"/>
        </w:rPr>
        <w:t xml:space="preserve"> речей, а </w:t>
      </w:r>
      <w:proofErr w:type="spellStart"/>
      <w:r>
        <w:rPr>
          <w:color w:val="333333"/>
          <w:sz w:val="28"/>
          <w:szCs w:val="28"/>
        </w:rPr>
        <w:t>також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</w:rPr>
        <w:t>майнові</w:t>
      </w:r>
      <w:proofErr w:type="spellEnd"/>
      <w:r>
        <w:rPr>
          <w:color w:val="333333"/>
          <w:sz w:val="28"/>
          <w:szCs w:val="28"/>
        </w:rPr>
        <w:t xml:space="preserve"> права та </w:t>
      </w:r>
      <w:proofErr w:type="spellStart"/>
      <w:r>
        <w:rPr>
          <w:color w:val="333333"/>
          <w:sz w:val="28"/>
          <w:szCs w:val="28"/>
        </w:rPr>
        <w:t>обов'язки</w:t>
      </w:r>
      <w:proofErr w:type="spellEnd"/>
      <w:r>
        <w:rPr>
          <w:color w:val="333333"/>
          <w:sz w:val="28"/>
          <w:szCs w:val="28"/>
        </w:rPr>
        <w:t>.</w:t>
      </w:r>
    </w:p>
    <w:p w:rsidR="009449B9" w:rsidRDefault="009449B9" w:rsidP="009449B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bookmarkStart w:id="6" w:name="n1087"/>
      <w:bookmarkEnd w:id="6"/>
      <w:proofErr w:type="spellStart"/>
      <w:r>
        <w:rPr>
          <w:color w:val="333333"/>
          <w:sz w:val="28"/>
          <w:szCs w:val="28"/>
        </w:rPr>
        <w:t>Майнові</w:t>
      </w:r>
      <w:proofErr w:type="spellEnd"/>
      <w:r>
        <w:rPr>
          <w:color w:val="333333"/>
          <w:sz w:val="28"/>
          <w:szCs w:val="28"/>
        </w:rPr>
        <w:t xml:space="preserve"> права є </w:t>
      </w:r>
      <w:proofErr w:type="spellStart"/>
      <w:r>
        <w:rPr>
          <w:color w:val="333333"/>
          <w:sz w:val="28"/>
          <w:szCs w:val="28"/>
        </w:rPr>
        <w:t>неспоживною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р</w:t>
      </w:r>
      <w:proofErr w:type="gramEnd"/>
      <w:r>
        <w:rPr>
          <w:color w:val="333333"/>
          <w:sz w:val="28"/>
          <w:szCs w:val="28"/>
        </w:rPr>
        <w:t>іччю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Майнові</w:t>
      </w:r>
      <w:proofErr w:type="spellEnd"/>
      <w:r>
        <w:rPr>
          <w:color w:val="333333"/>
          <w:sz w:val="28"/>
          <w:szCs w:val="28"/>
        </w:rPr>
        <w:t xml:space="preserve"> права </w:t>
      </w:r>
      <w:proofErr w:type="spellStart"/>
      <w:r>
        <w:rPr>
          <w:color w:val="333333"/>
          <w:sz w:val="28"/>
          <w:szCs w:val="28"/>
        </w:rPr>
        <w:t>визнаються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</w:rPr>
        <w:t>речовими</w:t>
      </w:r>
      <w:proofErr w:type="spellEnd"/>
      <w:r>
        <w:rPr>
          <w:color w:val="333333"/>
          <w:sz w:val="28"/>
          <w:szCs w:val="28"/>
        </w:rPr>
        <w:t xml:space="preserve"> правами.</w:t>
      </w:r>
    </w:p>
    <w:p w:rsidR="009449B9" w:rsidRPr="005D156B" w:rsidRDefault="009449B9" w:rsidP="009449B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  <w:lang w:val="uk-UA"/>
        </w:rPr>
      </w:pPr>
      <w:proofErr w:type="spellStart"/>
      <w:r>
        <w:rPr>
          <w:rStyle w:val="rvts9"/>
          <w:color w:val="333333"/>
          <w:sz w:val="28"/>
          <w:szCs w:val="28"/>
        </w:rPr>
        <w:t>Стаття</w:t>
      </w:r>
      <w:proofErr w:type="spellEnd"/>
      <w:r>
        <w:rPr>
          <w:rStyle w:val="rvts9"/>
          <w:color w:val="333333"/>
          <w:sz w:val="28"/>
          <w:szCs w:val="28"/>
        </w:rPr>
        <w:t xml:space="preserve"> 319</w:t>
      </w:r>
      <w:r w:rsidR="005D156B">
        <w:rPr>
          <w:rStyle w:val="rvts9"/>
          <w:color w:val="333333"/>
          <w:sz w:val="28"/>
          <w:szCs w:val="28"/>
          <w:lang w:val="uk-UA"/>
        </w:rPr>
        <w:t xml:space="preserve"> Кодексу, констату</w:t>
      </w:r>
      <w:proofErr w:type="gramStart"/>
      <w:r w:rsidR="005D156B">
        <w:rPr>
          <w:rStyle w:val="rvts9"/>
          <w:color w:val="333333"/>
          <w:sz w:val="28"/>
          <w:szCs w:val="28"/>
          <w:lang w:val="uk-UA"/>
        </w:rPr>
        <w:t>є</w:t>
      </w:r>
      <w:r>
        <w:rPr>
          <w:rStyle w:val="rvts9"/>
          <w:color w:val="333333"/>
          <w:sz w:val="28"/>
          <w:szCs w:val="28"/>
          <w:lang w:val="uk-UA"/>
        </w:rPr>
        <w:t>,</w:t>
      </w:r>
      <w:proofErr w:type="gramEnd"/>
      <w:r>
        <w:rPr>
          <w:rStyle w:val="rvts9"/>
          <w:color w:val="333333"/>
          <w:sz w:val="28"/>
          <w:szCs w:val="28"/>
          <w:lang w:val="uk-UA"/>
        </w:rPr>
        <w:t xml:space="preserve"> що </w:t>
      </w:r>
      <w:bookmarkStart w:id="7" w:name="n1740"/>
      <w:bookmarkEnd w:id="7"/>
      <w:r>
        <w:rPr>
          <w:rStyle w:val="rvts9"/>
          <w:color w:val="333333"/>
          <w:sz w:val="28"/>
          <w:szCs w:val="28"/>
          <w:lang w:val="uk-UA"/>
        </w:rPr>
        <w:t>в</w:t>
      </w:r>
      <w:proofErr w:type="spellStart"/>
      <w:r>
        <w:rPr>
          <w:color w:val="333333"/>
          <w:sz w:val="28"/>
          <w:szCs w:val="28"/>
        </w:rPr>
        <w:t>ласник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</w:rPr>
        <w:t>володіє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користується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розпоряджається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</w:rPr>
        <w:t>своїм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</w:rPr>
        <w:t>майном</w:t>
      </w:r>
      <w:proofErr w:type="spellEnd"/>
      <w:r>
        <w:rPr>
          <w:color w:val="333333"/>
          <w:sz w:val="28"/>
          <w:szCs w:val="28"/>
        </w:rPr>
        <w:t xml:space="preserve"> на </w:t>
      </w:r>
      <w:proofErr w:type="spellStart"/>
      <w:r>
        <w:rPr>
          <w:color w:val="333333"/>
          <w:sz w:val="28"/>
          <w:szCs w:val="28"/>
        </w:rPr>
        <w:t>власний</w:t>
      </w:r>
      <w:proofErr w:type="spellEnd"/>
      <w:r w:rsidR="005D156B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</w:rPr>
        <w:t>розсуд</w:t>
      </w:r>
      <w:proofErr w:type="spellEnd"/>
      <w:r>
        <w:rPr>
          <w:color w:val="333333"/>
          <w:sz w:val="28"/>
          <w:szCs w:val="28"/>
        </w:rPr>
        <w:t>.</w:t>
      </w:r>
      <w:bookmarkStart w:id="8" w:name="n1741"/>
      <w:bookmarkEnd w:id="8"/>
      <w:r w:rsidR="005D156B">
        <w:rPr>
          <w:color w:val="333333"/>
          <w:sz w:val="28"/>
          <w:szCs w:val="28"/>
          <w:lang w:val="uk-UA"/>
        </w:rPr>
        <w:t xml:space="preserve"> </w:t>
      </w:r>
      <w:r w:rsidRPr="005D156B">
        <w:rPr>
          <w:color w:val="333333"/>
          <w:sz w:val="28"/>
          <w:szCs w:val="28"/>
          <w:lang w:val="uk-UA"/>
        </w:rPr>
        <w:t>Власник</w:t>
      </w:r>
      <w:r w:rsidR="005D156B">
        <w:rPr>
          <w:color w:val="333333"/>
          <w:sz w:val="28"/>
          <w:szCs w:val="28"/>
          <w:lang w:val="uk-UA"/>
        </w:rPr>
        <w:t xml:space="preserve"> </w:t>
      </w:r>
      <w:r w:rsidRPr="005D156B">
        <w:rPr>
          <w:color w:val="333333"/>
          <w:sz w:val="28"/>
          <w:szCs w:val="28"/>
          <w:lang w:val="uk-UA"/>
        </w:rPr>
        <w:t>має право вчиняти</w:t>
      </w:r>
      <w:r w:rsidR="005D156B">
        <w:rPr>
          <w:color w:val="333333"/>
          <w:sz w:val="28"/>
          <w:szCs w:val="28"/>
          <w:lang w:val="uk-UA"/>
        </w:rPr>
        <w:t xml:space="preserve"> </w:t>
      </w:r>
      <w:r w:rsidRPr="005D156B">
        <w:rPr>
          <w:color w:val="333333"/>
          <w:sz w:val="28"/>
          <w:szCs w:val="28"/>
          <w:lang w:val="uk-UA"/>
        </w:rPr>
        <w:t>щодо</w:t>
      </w:r>
      <w:r w:rsidR="005D156B">
        <w:rPr>
          <w:color w:val="333333"/>
          <w:sz w:val="28"/>
          <w:szCs w:val="28"/>
          <w:lang w:val="uk-UA"/>
        </w:rPr>
        <w:t xml:space="preserve"> </w:t>
      </w:r>
      <w:r w:rsidRPr="005D156B">
        <w:rPr>
          <w:color w:val="333333"/>
          <w:sz w:val="28"/>
          <w:szCs w:val="28"/>
          <w:lang w:val="uk-UA"/>
        </w:rPr>
        <w:t>свого майна будь-які</w:t>
      </w:r>
      <w:r w:rsidR="005D156B">
        <w:rPr>
          <w:color w:val="333333"/>
          <w:sz w:val="28"/>
          <w:szCs w:val="28"/>
          <w:lang w:val="uk-UA"/>
        </w:rPr>
        <w:t xml:space="preserve"> </w:t>
      </w:r>
      <w:r w:rsidRPr="005D156B">
        <w:rPr>
          <w:color w:val="333333"/>
          <w:sz w:val="28"/>
          <w:szCs w:val="28"/>
          <w:lang w:val="uk-UA"/>
        </w:rPr>
        <w:t>дії, які не суперечать закону.</w:t>
      </w:r>
      <w:bookmarkStart w:id="9" w:name="n1742"/>
      <w:bookmarkEnd w:id="9"/>
      <w:r w:rsidR="005D156B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П</w:t>
      </w:r>
      <w:r w:rsidRPr="005D156B">
        <w:rPr>
          <w:color w:val="333333"/>
          <w:sz w:val="28"/>
          <w:szCs w:val="28"/>
          <w:lang w:val="uk-UA"/>
        </w:rPr>
        <w:t>ри</w:t>
      </w:r>
      <w:r w:rsidR="005D156B">
        <w:rPr>
          <w:color w:val="333333"/>
          <w:sz w:val="28"/>
          <w:szCs w:val="28"/>
          <w:lang w:val="uk-UA"/>
        </w:rPr>
        <w:t xml:space="preserve"> </w:t>
      </w:r>
      <w:r w:rsidRPr="005D156B">
        <w:rPr>
          <w:color w:val="333333"/>
          <w:sz w:val="28"/>
          <w:szCs w:val="28"/>
          <w:lang w:val="uk-UA"/>
        </w:rPr>
        <w:t>здійсненні</w:t>
      </w:r>
      <w:r w:rsidR="005D156B">
        <w:rPr>
          <w:color w:val="333333"/>
          <w:sz w:val="28"/>
          <w:szCs w:val="28"/>
          <w:lang w:val="uk-UA"/>
        </w:rPr>
        <w:t xml:space="preserve"> </w:t>
      </w:r>
      <w:r w:rsidRPr="005D156B">
        <w:rPr>
          <w:color w:val="333333"/>
          <w:sz w:val="28"/>
          <w:szCs w:val="28"/>
          <w:lang w:val="uk-UA"/>
        </w:rPr>
        <w:t>своїх прав та виконанні</w:t>
      </w:r>
      <w:r w:rsidR="005D156B">
        <w:rPr>
          <w:color w:val="333333"/>
          <w:sz w:val="28"/>
          <w:szCs w:val="28"/>
          <w:lang w:val="uk-UA"/>
        </w:rPr>
        <w:t xml:space="preserve"> </w:t>
      </w:r>
      <w:r w:rsidRPr="005D156B">
        <w:rPr>
          <w:color w:val="333333"/>
          <w:sz w:val="28"/>
          <w:szCs w:val="28"/>
          <w:lang w:val="uk-UA"/>
        </w:rPr>
        <w:t>обов'язків</w:t>
      </w:r>
      <w:r w:rsidR="005D156B">
        <w:rPr>
          <w:color w:val="333333"/>
          <w:sz w:val="28"/>
          <w:szCs w:val="28"/>
          <w:lang w:val="uk-UA"/>
        </w:rPr>
        <w:t xml:space="preserve"> </w:t>
      </w:r>
      <w:r w:rsidRPr="005D156B">
        <w:rPr>
          <w:color w:val="333333"/>
          <w:sz w:val="28"/>
          <w:szCs w:val="28"/>
          <w:lang w:val="uk-UA"/>
        </w:rPr>
        <w:t>власник</w:t>
      </w:r>
      <w:r w:rsidR="005D156B">
        <w:rPr>
          <w:color w:val="333333"/>
          <w:sz w:val="28"/>
          <w:szCs w:val="28"/>
          <w:lang w:val="uk-UA"/>
        </w:rPr>
        <w:t xml:space="preserve"> </w:t>
      </w:r>
      <w:r w:rsidRPr="005D156B">
        <w:rPr>
          <w:color w:val="333333"/>
          <w:sz w:val="28"/>
          <w:szCs w:val="28"/>
          <w:lang w:val="uk-UA"/>
        </w:rPr>
        <w:t>зобов'язаний</w:t>
      </w:r>
      <w:r w:rsidR="005D156B">
        <w:rPr>
          <w:color w:val="333333"/>
          <w:sz w:val="28"/>
          <w:szCs w:val="28"/>
          <w:lang w:val="uk-UA"/>
        </w:rPr>
        <w:t xml:space="preserve"> </w:t>
      </w:r>
      <w:r w:rsidRPr="005D156B">
        <w:rPr>
          <w:color w:val="333333"/>
          <w:sz w:val="28"/>
          <w:szCs w:val="28"/>
          <w:lang w:val="uk-UA"/>
        </w:rPr>
        <w:t>додержуватися</w:t>
      </w:r>
      <w:r w:rsidR="005D156B">
        <w:rPr>
          <w:color w:val="333333"/>
          <w:sz w:val="28"/>
          <w:szCs w:val="28"/>
          <w:lang w:val="uk-UA"/>
        </w:rPr>
        <w:t xml:space="preserve"> </w:t>
      </w:r>
      <w:r w:rsidRPr="005D156B">
        <w:rPr>
          <w:color w:val="333333"/>
          <w:sz w:val="28"/>
          <w:szCs w:val="28"/>
          <w:lang w:val="uk-UA"/>
        </w:rPr>
        <w:t>моральних засад суспільства.</w:t>
      </w:r>
    </w:p>
    <w:p w:rsidR="009449B9" w:rsidRDefault="009449B9" w:rsidP="009449B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У зв’язку з триваючою широкомасштабною збройною агресією російської федерації проти України та з метою забезпечення оборони держави, підтримання боєздатності  Збройних Сил України, виникла потреба у передачі вказаних у рішенні  матеріальних цінностей.     </w:t>
      </w:r>
    </w:p>
    <w:p w:rsidR="009449B9" w:rsidRDefault="009449B9" w:rsidP="009449B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449B9" w:rsidRPr="00693455" w:rsidRDefault="009449B9" w:rsidP="009449B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455">
        <w:rPr>
          <w:rFonts w:ascii="Times New Roman" w:eastAsia="Times New Roman" w:hAnsi="Times New Roman" w:cs="Times New Roman"/>
          <w:b/>
          <w:sz w:val="28"/>
          <w:szCs w:val="28"/>
        </w:rPr>
        <w:t xml:space="preserve">2. Мета і шляхи </w:t>
      </w:r>
      <w:proofErr w:type="spellStart"/>
      <w:r w:rsidRPr="00693455">
        <w:rPr>
          <w:rFonts w:ascii="Times New Roman" w:eastAsia="Times New Roman" w:hAnsi="Times New Roman" w:cs="Times New Roman"/>
          <w:b/>
          <w:sz w:val="28"/>
          <w:szCs w:val="28"/>
        </w:rPr>
        <w:t>їїдосягнення</w:t>
      </w:r>
      <w:proofErr w:type="spellEnd"/>
      <w:r w:rsidRPr="0069345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449B9" w:rsidRDefault="009449B9" w:rsidP="009449B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455">
        <w:rPr>
          <w:rFonts w:ascii="Times New Roman" w:eastAsia="Times New Roman" w:hAnsi="Times New Roman" w:cs="Times New Roman"/>
          <w:sz w:val="28"/>
          <w:szCs w:val="28"/>
        </w:rPr>
        <w:t>У разі</w:t>
      </w:r>
      <w:r w:rsidR="005D1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455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r w:rsidR="005D1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455">
        <w:rPr>
          <w:rFonts w:ascii="Times New Roman" w:eastAsia="Times New Roman" w:hAnsi="Times New Roman" w:cs="Times New Roman"/>
          <w:sz w:val="28"/>
          <w:szCs w:val="28"/>
        </w:rPr>
        <w:t>рішення, буде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49B9" w:rsidRDefault="009449B9" w:rsidP="009449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Передати безоплатно матеріальні цінності Городоцької сільської ради  військовій частиніА7098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лебідку електричну 12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вольт-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1шт,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дриль-шурупокрут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акумуляторний – 1шт, термоповітродувку-1шт, акумуляторну батарею - 1шт, акумулятор-1шт, пристрій зарядний-1шт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, на загальну вартість 31920,00 гривень (Тридцять одна тисяча   дев’ятсот двадцять гривень 00 копійок) з ПДВ.</w:t>
      </w:r>
    </w:p>
    <w:p w:rsidR="009449B9" w:rsidRDefault="009449B9" w:rsidP="009449B9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Відділу бухгалтерського обліку, звітності та економіки сільської ради  необхідно підготувати</w:t>
      </w:r>
      <w:r w:rsidR="005D156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акт приймання-передачі  матеріалів для передачі їх</w:t>
      </w:r>
      <w:r w:rsidR="005D15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військовій частині А7098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установленому 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.   </w:t>
      </w:r>
    </w:p>
    <w:p w:rsidR="009449B9" w:rsidRDefault="009449B9" w:rsidP="009449B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Правові</w:t>
      </w:r>
      <w:r w:rsidR="005D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аспекти.</w:t>
      </w:r>
    </w:p>
    <w:p w:rsidR="009449B9" w:rsidRDefault="009449B9" w:rsidP="009449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Дане рішення буде прийняте на підставі</w:t>
      </w:r>
      <w:r w:rsidR="005D1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статей 25, 59, 60 Закону України «Про місцеве</w:t>
      </w:r>
      <w:r w:rsidR="005D1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самоврядування в Україні»,  статей  </w:t>
      </w:r>
      <w:r>
        <w:rPr>
          <w:rFonts w:ascii="Times New Roman" w:hAnsi="Times New Roman"/>
          <w:sz w:val="28"/>
          <w:szCs w:val="28"/>
        </w:rPr>
        <w:t xml:space="preserve">181, 190, 316, 317 Цивільного кодексу України,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Закону України «Про правовий режим воєнного стану»,</w:t>
      </w:r>
      <w:bookmarkStart w:id="10" w:name="_Hlk126321564"/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Указу Президента України «Про введення воєнного стану в Україні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Указу Президента України в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ід 24 лютого 2022 року № 64 </w:t>
      </w: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введення воєнного стану в Україні»,</w:t>
      </w:r>
      <w:bookmarkEnd w:id="10"/>
    </w:p>
    <w:p w:rsidR="009449B9" w:rsidRDefault="009449B9" w:rsidP="009449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Фінансово-економічне</w:t>
      </w:r>
      <w:r w:rsidR="005D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обґрунтування.</w:t>
      </w:r>
    </w:p>
    <w:p w:rsidR="009449B9" w:rsidRDefault="009449B9" w:rsidP="009449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449B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Фінансов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44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матеріальн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44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затрат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44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боку територіальної</w:t>
      </w:r>
      <w:r w:rsidR="005D15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449B9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становлять в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31920,00 гривень (Тридцять одна тисяча   дев’ятсот двадцять гривень 00 копійок) з ПДВ.</w:t>
      </w:r>
    </w:p>
    <w:p w:rsidR="009449B9" w:rsidRPr="00693455" w:rsidRDefault="009449B9" w:rsidP="009449B9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934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5. </w:t>
      </w:r>
      <w:proofErr w:type="spellStart"/>
      <w:r w:rsidRPr="006934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Позиціязаінтересованихорганів</w:t>
      </w:r>
      <w:proofErr w:type="spellEnd"/>
      <w:r w:rsidRPr="006934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9449B9" w:rsidRPr="00693455" w:rsidRDefault="009449B9" w:rsidP="009449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93455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5D1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3455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не стосується</w:t>
      </w:r>
      <w:r w:rsidR="005D1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3455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позиції</w:t>
      </w:r>
      <w:r w:rsidR="005D1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3455"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r w:rsidR="005D156B">
        <w:rPr>
          <w:rFonts w:ascii="Times New Roman" w:eastAsia="Times New Roman" w:hAnsi="Times New Roman" w:cs="Times New Roman"/>
          <w:sz w:val="28"/>
          <w:szCs w:val="28"/>
        </w:rPr>
        <w:t xml:space="preserve"> інспектуючи </w:t>
      </w:r>
      <w:r w:rsidRPr="00693455">
        <w:rPr>
          <w:rFonts w:ascii="Times New Roman" w:eastAsia="Times New Roman" w:hAnsi="Times New Roman" w:cs="Times New Roman"/>
          <w:sz w:val="28"/>
          <w:szCs w:val="28"/>
        </w:rPr>
        <w:t>організацій.</w:t>
      </w:r>
    </w:p>
    <w:p w:rsidR="009449B9" w:rsidRDefault="009449B9" w:rsidP="009449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455">
        <w:rPr>
          <w:rFonts w:ascii="Times New Roman" w:eastAsia="Times New Roman" w:hAnsi="Times New Roman" w:cs="Times New Roman"/>
          <w:b/>
          <w:sz w:val="28"/>
          <w:szCs w:val="28"/>
        </w:rPr>
        <w:t>6.  Місцевий аспект.</w:t>
      </w:r>
    </w:p>
    <w:p w:rsidR="009449B9" w:rsidRDefault="009449B9" w:rsidP="009449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Безоплатна передача матеріальних цінностей Городоцької сільської ради військовій частині А7098 сприятиме виконанню бойових завдань,  та підвищенню обороноздатності військової частини.</w:t>
      </w:r>
    </w:p>
    <w:p w:rsidR="005D156B" w:rsidRDefault="005D156B" w:rsidP="009449B9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449B9" w:rsidRDefault="009449B9" w:rsidP="009449B9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Громадськеобговорення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449B9" w:rsidRDefault="009449B9" w:rsidP="009449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потребує</w:t>
      </w:r>
      <w:r w:rsidR="005D1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r w:rsidR="005D1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громадського</w:t>
      </w:r>
      <w:r w:rsidR="005D1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обговорення.</w:t>
      </w:r>
    </w:p>
    <w:p w:rsidR="009449B9" w:rsidRDefault="009449B9" w:rsidP="009449B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49B9" w:rsidRDefault="009449B9" w:rsidP="009449B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Прогноз результатів.</w:t>
      </w:r>
    </w:p>
    <w:p w:rsidR="009449B9" w:rsidRDefault="009449B9" w:rsidP="009449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Безоплатна передача матеріальних цінностей  Городоцької сільської ради військовій частині А7098 сприятиме виконанню бойових завдань, та підвищенню обороноздатності військової частини.</w:t>
      </w:r>
    </w:p>
    <w:p w:rsidR="009449B9" w:rsidRDefault="009449B9" w:rsidP="009449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449B9" w:rsidRDefault="009449B9" w:rsidP="009449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449B9" w:rsidRDefault="009449B9" w:rsidP="009449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449B9" w:rsidRDefault="009449B9" w:rsidP="009449B9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бухгалтерського обліку, </w:t>
      </w:r>
    </w:p>
    <w:p w:rsidR="009449B9" w:rsidRDefault="009449B9" w:rsidP="009449B9">
      <w:pPr>
        <w:spacing w:after="0"/>
      </w:pPr>
      <w:r>
        <w:rPr>
          <w:rFonts w:ascii="Times New Roman" w:hAnsi="Times New Roman"/>
          <w:color w:val="000000"/>
          <w:sz w:val="28"/>
          <w:szCs w:val="28"/>
        </w:rPr>
        <w:t xml:space="preserve">        звітності та економіки сільської ради                               Тамара ПАНЧУК</w:t>
      </w:r>
    </w:p>
    <w:p w:rsidR="009449B9" w:rsidRDefault="009449B9" w:rsidP="009449B9"/>
    <w:p w:rsidR="009449B9" w:rsidRDefault="009449B9" w:rsidP="009449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449B9" w:rsidRDefault="009449B9" w:rsidP="009449B9">
      <w:pPr>
        <w:tabs>
          <w:tab w:val="left" w:pos="9781"/>
        </w:tabs>
        <w:spacing w:after="193" w:line="240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Default="009449B9" w:rsidP="009449B9">
      <w:pPr>
        <w:tabs>
          <w:tab w:val="left" w:pos="9781"/>
        </w:tabs>
        <w:spacing w:after="193" w:line="240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4C76B5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4C76B5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4C76B5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4C76B5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4C76B5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4C76B5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4C76B5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4C76B5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4C76B5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EE0022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EE0022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EE0022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EE0022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EE0022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EE0022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EE0022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EE0022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EE0022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EE0022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Pr="00B02BC8" w:rsidRDefault="009449B9" w:rsidP="009449B9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B9" w:rsidRDefault="009449B9" w:rsidP="009449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449B9" w:rsidRDefault="009449B9" w:rsidP="009449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449B9" w:rsidRPr="00070A57" w:rsidRDefault="009449B9" w:rsidP="009449B9"/>
    <w:p w:rsidR="005F489B" w:rsidRDefault="005F489B"/>
    <w:sectPr w:rsidR="005F489B" w:rsidSect="00DF0696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96" w:rsidRDefault="00DF0696" w:rsidP="00DF0696">
      <w:pPr>
        <w:spacing w:after="0" w:line="240" w:lineRule="auto"/>
      </w:pPr>
      <w:r>
        <w:separator/>
      </w:r>
    </w:p>
  </w:endnote>
  <w:endnote w:type="continuationSeparator" w:id="0">
    <w:p w:rsidR="00DF0696" w:rsidRDefault="00DF0696" w:rsidP="00DF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96" w:rsidRDefault="00DF0696" w:rsidP="00DF0696">
      <w:pPr>
        <w:spacing w:after="0" w:line="240" w:lineRule="auto"/>
      </w:pPr>
      <w:r>
        <w:separator/>
      </w:r>
    </w:p>
  </w:footnote>
  <w:footnote w:type="continuationSeparator" w:id="0">
    <w:p w:rsidR="00DF0696" w:rsidRDefault="00DF0696" w:rsidP="00DF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343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F0696" w:rsidRPr="00DF0696" w:rsidRDefault="00DF069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0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069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F0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069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96" w:rsidRDefault="00DF0696" w:rsidP="00DF0696">
    <w:pPr>
      <w:pStyle w:val="a9"/>
      <w:tabs>
        <w:tab w:val="clear" w:pos="4819"/>
        <w:tab w:val="clear" w:pos="9639"/>
        <w:tab w:val="left" w:pos="97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49B9"/>
    <w:rsid w:val="00072D4E"/>
    <w:rsid w:val="002B37AA"/>
    <w:rsid w:val="005D156B"/>
    <w:rsid w:val="005F489B"/>
    <w:rsid w:val="00711418"/>
    <w:rsid w:val="009449B9"/>
    <w:rsid w:val="00DF0696"/>
    <w:rsid w:val="00F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49B9"/>
    <w:rPr>
      <w:color w:val="0000FF"/>
      <w:u w:val="single"/>
    </w:rPr>
  </w:style>
  <w:style w:type="paragraph" w:styleId="a4">
    <w:name w:val="No Spacing"/>
    <w:uiPriority w:val="1"/>
    <w:qFormat/>
    <w:rsid w:val="009449B9"/>
    <w:pPr>
      <w:spacing w:after="0" w:line="240" w:lineRule="auto"/>
    </w:pPr>
    <w:rPr>
      <w:lang w:val="ru-RU" w:eastAsia="ru-RU"/>
    </w:rPr>
  </w:style>
  <w:style w:type="paragraph" w:styleId="a5">
    <w:name w:val="List Paragraph"/>
    <w:basedOn w:val="a"/>
    <w:uiPriority w:val="34"/>
    <w:qFormat/>
    <w:rsid w:val="009449B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rvps2">
    <w:name w:val="rvps2"/>
    <w:basedOn w:val="a"/>
    <w:rsid w:val="0094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9449B9"/>
  </w:style>
  <w:style w:type="character" w:styleId="a6">
    <w:name w:val="Strong"/>
    <w:basedOn w:val="a0"/>
    <w:uiPriority w:val="22"/>
    <w:qFormat/>
    <w:rsid w:val="009449B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4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9B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F06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0696"/>
  </w:style>
  <w:style w:type="paragraph" w:styleId="ab">
    <w:name w:val="footer"/>
    <w:basedOn w:val="a"/>
    <w:link w:val="ac"/>
    <w:uiPriority w:val="99"/>
    <w:unhideWhenUsed/>
    <w:rsid w:val="00DF06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0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4645</Words>
  <Characters>2649</Characters>
  <Application>Microsoft Office Word</Application>
  <DocSecurity>0</DocSecurity>
  <Lines>22</Lines>
  <Paragraphs>14</Paragraphs>
  <ScaleCrop>false</ScaleCrop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7</cp:revision>
  <dcterms:created xsi:type="dcterms:W3CDTF">2025-10-14T13:03:00Z</dcterms:created>
  <dcterms:modified xsi:type="dcterms:W3CDTF">2025-10-15T14:11:00Z</dcterms:modified>
</cp:coreProperties>
</file>