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2E61" w:rsidRDefault="006D2E61" w:rsidP="006D2E61">
      <w:pPr>
        <w:spacing w:after="0" w:line="240" w:lineRule="auto"/>
        <w:jc w:val="center"/>
        <w:rPr>
          <w:rFonts w:ascii="Times New Roman" w:eastAsia="Times New Roman" w:hAnsi="Times New Roman" w:cs="Times New Roman"/>
          <w:color w:val="000080"/>
          <w:sz w:val="23"/>
          <w:szCs w:val="24"/>
          <w:lang w:val="uk-UA" w:eastAsia="ru-RU"/>
        </w:rPr>
      </w:pPr>
      <w:bookmarkStart w:id="0" w:name="_GoBack"/>
      <w:r>
        <w:rPr>
          <w:rFonts w:ascii="Times New Roman" w:eastAsia="Times New Roman" w:hAnsi="Times New Roman" w:cs="Times New Roman"/>
          <w:color w:val="000080"/>
          <w:sz w:val="23"/>
          <w:szCs w:val="24"/>
          <w:lang w:val="uk-UA" w:eastAsia="ru-RU"/>
        </w:rPr>
        <w:t xml:space="preserve">                                                                            ПРОЄКТ</w:t>
      </w:r>
    </w:p>
    <w:p w:rsidR="006D2E61" w:rsidRDefault="006D2E61" w:rsidP="006D2E61">
      <w:pPr>
        <w:spacing w:after="0" w:line="240" w:lineRule="auto"/>
        <w:jc w:val="right"/>
        <w:rPr>
          <w:rFonts w:ascii="Times New Roman" w:eastAsia="Times New Roman" w:hAnsi="Times New Roman" w:cs="Times New Roman"/>
          <w:color w:val="000080"/>
          <w:sz w:val="23"/>
          <w:szCs w:val="24"/>
          <w:lang w:val="uk-UA" w:eastAsia="ru-RU"/>
        </w:rPr>
      </w:pPr>
      <w:r>
        <w:rPr>
          <w:rFonts w:ascii="Times New Roman" w:eastAsia="Times New Roman" w:hAnsi="Times New Roman" w:cs="Times New Roman"/>
          <w:color w:val="000080"/>
          <w:sz w:val="23"/>
          <w:szCs w:val="24"/>
          <w:lang w:val="uk-UA" w:eastAsia="ru-RU"/>
        </w:rPr>
        <w:t xml:space="preserve">Начальник фінансового відділу </w:t>
      </w:r>
    </w:p>
    <w:p w:rsidR="006D2E61" w:rsidRDefault="006D2E61" w:rsidP="006D2E61">
      <w:pPr>
        <w:spacing w:after="0" w:line="240" w:lineRule="auto"/>
        <w:jc w:val="center"/>
        <w:rPr>
          <w:rFonts w:ascii="Times New Roman" w:eastAsia="Times New Roman" w:hAnsi="Times New Roman" w:cs="Times New Roman"/>
          <w:color w:val="000080"/>
          <w:sz w:val="23"/>
          <w:szCs w:val="24"/>
          <w:lang w:val="uk-UA" w:eastAsia="ru-RU"/>
        </w:rPr>
      </w:pPr>
      <w:r>
        <w:rPr>
          <w:rFonts w:ascii="Times New Roman" w:eastAsia="Times New Roman" w:hAnsi="Times New Roman" w:cs="Times New Roman"/>
          <w:color w:val="000080"/>
          <w:sz w:val="23"/>
          <w:szCs w:val="24"/>
          <w:lang w:val="uk-UA" w:eastAsia="ru-RU"/>
        </w:rPr>
        <w:t xml:space="preserve">                                                                                    Ірина ІЛЛЮК</w:t>
      </w:r>
    </w:p>
    <w:p w:rsidR="008C02FB" w:rsidRPr="008C02FB" w:rsidRDefault="008C02FB" w:rsidP="008C02FB">
      <w:pPr>
        <w:spacing w:after="0" w:line="240" w:lineRule="auto"/>
        <w:jc w:val="center"/>
        <w:rPr>
          <w:rFonts w:ascii="Times New Roman" w:eastAsia="Times New Roman" w:hAnsi="Times New Roman" w:cs="Times New Roman"/>
          <w:color w:val="000080"/>
          <w:sz w:val="23"/>
          <w:szCs w:val="24"/>
          <w:lang w:val="uk-UA" w:eastAsia="ru-RU"/>
        </w:rPr>
      </w:pPr>
      <w:r w:rsidRPr="008C02FB">
        <w:rPr>
          <w:rFonts w:ascii="Times New Roman" w:eastAsia="Times New Roman" w:hAnsi="Times New Roman" w:cs="Times New Roman"/>
          <w:noProof/>
          <w:color w:val="000080"/>
          <w:sz w:val="23"/>
          <w:szCs w:val="24"/>
          <w:lang w:val="uk-UA" w:eastAsia="uk-UA"/>
        </w:rPr>
        <w:drawing>
          <wp:inline distT="0" distB="0" distL="0" distR="0">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C02FB" w:rsidRPr="00DB2443" w:rsidRDefault="008C02FB" w:rsidP="008C02FB">
      <w:pPr>
        <w:keepNext/>
        <w:spacing w:after="0" w:line="240" w:lineRule="auto"/>
        <w:jc w:val="center"/>
        <w:outlineLvl w:val="2"/>
        <w:rPr>
          <w:rFonts w:ascii="Times New Roman" w:eastAsia="Times New Roman" w:hAnsi="Times New Roman" w:cs="Times New Roman"/>
          <w:b/>
          <w:sz w:val="20"/>
          <w:szCs w:val="20"/>
          <w:lang w:val="uk-UA" w:eastAsia="ru-RU"/>
        </w:rPr>
      </w:pPr>
    </w:p>
    <w:p w:rsidR="008C02FB" w:rsidRPr="008C02FB" w:rsidRDefault="008C02FB" w:rsidP="008C02FB">
      <w:pPr>
        <w:keepNext/>
        <w:spacing w:after="0" w:line="240" w:lineRule="auto"/>
        <w:jc w:val="center"/>
        <w:outlineLvl w:val="2"/>
        <w:rPr>
          <w:rFonts w:ascii="Times New Roman" w:eastAsia="Times New Roman" w:hAnsi="Times New Roman" w:cs="Times New Roman"/>
          <w:b/>
          <w:sz w:val="28"/>
          <w:szCs w:val="28"/>
          <w:lang w:val="uk-UA" w:eastAsia="ru-RU"/>
        </w:rPr>
      </w:pPr>
      <w:r w:rsidRPr="008C02FB">
        <w:rPr>
          <w:rFonts w:ascii="Times New Roman" w:eastAsia="Times New Roman" w:hAnsi="Times New Roman" w:cs="Times New Roman"/>
          <w:b/>
          <w:sz w:val="28"/>
          <w:szCs w:val="28"/>
          <w:lang w:val="uk-UA" w:eastAsia="ru-RU"/>
        </w:rPr>
        <w:t>ГОРОДОЦЬКА СІЛЬСЬКА РАДА</w:t>
      </w:r>
    </w:p>
    <w:p w:rsidR="008C02FB" w:rsidRPr="008C02FB" w:rsidRDefault="008C02FB" w:rsidP="008C02FB">
      <w:pPr>
        <w:keepNext/>
        <w:spacing w:after="0" w:line="240" w:lineRule="auto"/>
        <w:jc w:val="center"/>
        <w:outlineLvl w:val="4"/>
        <w:rPr>
          <w:rFonts w:ascii="Times New Roman" w:eastAsia="Arial Unicode MS" w:hAnsi="Times New Roman" w:cs="Times New Roman"/>
          <w:b/>
          <w:bCs/>
          <w:color w:val="000000"/>
          <w:sz w:val="28"/>
          <w:szCs w:val="28"/>
          <w:lang w:val="uk-UA" w:eastAsia="ru-RU"/>
        </w:rPr>
      </w:pPr>
      <w:r w:rsidRPr="008C02FB">
        <w:rPr>
          <w:rFonts w:ascii="Times New Roman" w:eastAsia="Calibri" w:hAnsi="Times New Roman" w:cs="Times New Roman"/>
          <w:b/>
          <w:sz w:val="28"/>
          <w:szCs w:val="28"/>
          <w:lang w:val="uk-UA"/>
        </w:rPr>
        <w:t>РІВНЕНСЬКОГО РАЙОНУ РІВНЕНСЬКОЇ  ОБЛАСТІ</w:t>
      </w:r>
    </w:p>
    <w:p w:rsidR="008C02FB" w:rsidRPr="008C02FB" w:rsidRDefault="008C02FB" w:rsidP="008C02FB">
      <w:pPr>
        <w:spacing w:after="0" w:line="240" w:lineRule="auto"/>
        <w:jc w:val="center"/>
        <w:rPr>
          <w:rFonts w:ascii="Times New Roman" w:eastAsia="Times New Roman" w:hAnsi="Times New Roman" w:cs="Times New Roman"/>
          <w:b/>
          <w:color w:val="000000"/>
          <w:sz w:val="28"/>
          <w:szCs w:val="28"/>
          <w:lang w:val="uk-UA" w:eastAsia="ru-RU"/>
        </w:rPr>
      </w:pPr>
      <w:r w:rsidRPr="008C02FB">
        <w:rPr>
          <w:rFonts w:ascii="Times New Roman" w:eastAsia="Times New Roman" w:hAnsi="Times New Roman" w:cs="Times New Roman"/>
          <w:b/>
          <w:color w:val="000000"/>
          <w:sz w:val="28"/>
          <w:szCs w:val="28"/>
          <w:lang w:val="uk-UA" w:eastAsia="ru-RU"/>
        </w:rPr>
        <w:t>ВИКОНАВЧИЙ КОМІТЕТ</w:t>
      </w:r>
    </w:p>
    <w:p w:rsidR="008C02FB" w:rsidRPr="008C02FB" w:rsidRDefault="008C02FB" w:rsidP="008C02FB">
      <w:pPr>
        <w:spacing w:after="0" w:line="240" w:lineRule="auto"/>
        <w:jc w:val="center"/>
        <w:rPr>
          <w:rFonts w:ascii="Times New Roman" w:eastAsia="Times New Roman" w:hAnsi="Times New Roman" w:cs="Times New Roman"/>
          <w:color w:val="000000"/>
          <w:sz w:val="28"/>
          <w:szCs w:val="28"/>
          <w:lang w:val="uk-UA" w:eastAsia="ru-RU"/>
        </w:rPr>
      </w:pPr>
    </w:p>
    <w:p w:rsidR="008C02FB" w:rsidRPr="008C02FB" w:rsidRDefault="008C02FB" w:rsidP="008C02FB">
      <w:pPr>
        <w:keepNext/>
        <w:spacing w:after="0" w:line="240" w:lineRule="auto"/>
        <w:jc w:val="center"/>
        <w:outlineLvl w:val="6"/>
        <w:rPr>
          <w:rFonts w:ascii="Times New Roman" w:eastAsia="Times New Roman" w:hAnsi="Times New Roman" w:cs="Times New Roman"/>
          <w:b/>
          <w:bCs/>
          <w:color w:val="000000"/>
          <w:sz w:val="28"/>
          <w:szCs w:val="28"/>
          <w:lang w:val="uk-UA" w:eastAsia="ru-RU"/>
        </w:rPr>
      </w:pPr>
      <w:r w:rsidRPr="008C02FB">
        <w:rPr>
          <w:rFonts w:ascii="Times New Roman" w:eastAsia="Times New Roman" w:hAnsi="Times New Roman" w:cs="Times New Roman"/>
          <w:b/>
          <w:bCs/>
          <w:color w:val="000000"/>
          <w:sz w:val="28"/>
          <w:szCs w:val="28"/>
          <w:lang w:val="uk-UA" w:eastAsia="ru-RU"/>
        </w:rPr>
        <w:t xml:space="preserve">Р І Ш Е Н </w:t>
      </w:r>
      <w:proofErr w:type="spellStart"/>
      <w:r w:rsidRPr="008C02FB">
        <w:rPr>
          <w:rFonts w:ascii="Times New Roman" w:eastAsia="Times New Roman" w:hAnsi="Times New Roman" w:cs="Times New Roman"/>
          <w:b/>
          <w:bCs/>
          <w:color w:val="000000"/>
          <w:sz w:val="28"/>
          <w:szCs w:val="28"/>
          <w:lang w:val="uk-UA" w:eastAsia="ru-RU"/>
        </w:rPr>
        <w:t>Н</w:t>
      </w:r>
      <w:proofErr w:type="spellEnd"/>
      <w:r w:rsidRPr="008C02FB">
        <w:rPr>
          <w:rFonts w:ascii="Times New Roman" w:eastAsia="Times New Roman" w:hAnsi="Times New Roman" w:cs="Times New Roman"/>
          <w:b/>
          <w:bCs/>
          <w:color w:val="000000"/>
          <w:sz w:val="28"/>
          <w:szCs w:val="28"/>
          <w:lang w:val="uk-UA" w:eastAsia="ru-RU"/>
        </w:rPr>
        <w:t xml:space="preserve"> Я</w:t>
      </w:r>
    </w:p>
    <w:p w:rsidR="008C02FB" w:rsidRPr="008C02FB" w:rsidRDefault="008C02FB" w:rsidP="008C02FB">
      <w:pPr>
        <w:spacing w:after="0" w:line="240" w:lineRule="auto"/>
        <w:jc w:val="center"/>
        <w:rPr>
          <w:rFonts w:ascii="Times New Roman" w:eastAsia="Times New Roman" w:hAnsi="Times New Roman" w:cs="Times New Roman"/>
          <w:b/>
          <w:color w:val="000000"/>
          <w:sz w:val="28"/>
          <w:szCs w:val="28"/>
          <w:lang w:val="uk-UA" w:eastAsia="ru-RU"/>
        </w:rPr>
      </w:pPr>
    </w:p>
    <w:p w:rsidR="008C02FB" w:rsidRDefault="008C02FB" w:rsidP="008C02FB">
      <w:pPr>
        <w:spacing w:after="0" w:line="240" w:lineRule="auto"/>
        <w:rPr>
          <w:rFonts w:ascii="Times New Roman" w:eastAsia="Times New Roman" w:hAnsi="Times New Roman" w:cs="Times New Roman"/>
          <w:b/>
          <w:color w:val="000000"/>
          <w:sz w:val="28"/>
          <w:szCs w:val="24"/>
          <w:lang w:eastAsia="ru-RU"/>
        </w:rPr>
      </w:pPr>
      <w:r w:rsidRPr="008C02FB">
        <w:rPr>
          <w:rFonts w:ascii="Times New Roman" w:eastAsia="Times New Roman" w:hAnsi="Times New Roman" w:cs="Times New Roman"/>
          <w:b/>
          <w:color w:val="000000"/>
          <w:sz w:val="28"/>
          <w:szCs w:val="24"/>
          <w:lang w:val="uk-UA" w:eastAsia="ru-RU"/>
        </w:rPr>
        <w:t>___</w:t>
      </w:r>
      <w:r w:rsidRPr="008C02FB">
        <w:rPr>
          <w:rFonts w:ascii="Times New Roman" w:eastAsia="Times New Roman" w:hAnsi="Times New Roman" w:cs="Times New Roman"/>
          <w:b/>
          <w:color w:val="000000"/>
          <w:sz w:val="28"/>
          <w:szCs w:val="24"/>
          <w:lang w:eastAsia="ru-RU"/>
        </w:rPr>
        <w:t>_______________20</w:t>
      </w:r>
      <w:r w:rsidR="006D2E61">
        <w:rPr>
          <w:rFonts w:ascii="Times New Roman" w:eastAsia="Times New Roman" w:hAnsi="Times New Roman" w:cs="Times New Roman"/>
          <w:b/>
          <w:color w:val="000000"/>
          <w:sz w:val="28"/>
          <w:szCs w:val="24"/>
          <w:lang w:val="uk-UA" w:eastAsia="ru-RU"/>
        </w:rPr>
        <w:t>2</w:t>
      </w:r>
      <w:r w:rsidR="001D31B1">
        <w:rPr>
          <w:rFonts w:ascii="Times New Roman" w:eastAsia="Times New Roman" w:hAnsi="Times New Roman" w:cs="Times New Roman"/>
          <w:b/>
          <w:color w:val="000000"/>
          <w:sz w:val="28"/>
          <w:szCs w:val="24"/>
          <w:lang w:val="uk-UA" w:eastAsia="ru-RU"/>
        </w:rPr>
        <w:t>5</w:t>
      </w:r>
      <w:r w:rsidRPr="008C02FB">
        <w:rPr>
          <w:rFonts w:ascii="Times New Roman" w:eastAsia="Times New Roman" w:hAnsi="Times New Roman" w:cs="Times New Roman"/>
          <w:b/>
          <w:color w:val="000000"/>
          <w:sz w:val="28"/>
          <w:szCs w:val="24"/>
          <w:lang w:val="uk-UA" w:eastAsia="ru-RU"/>
        </w:rPr>
        <w:t xml:space="preserve"> </w:t>
      </w:r>
      <w:r w:rsidRPr="008C02FB">
        <w:rPr>
          <w:rFonts w:ascii="Times New Roman" w:eastAsia="Times New Roman" w:hAnsi="Times New Roman" w:cs="Times New Roman"/>
          <w:b/>
          <w:color w:val="000000"/>
          <w:sz w:val="28"/>
          <w:szCs w:val="24"/>
          <w:lang w:eastAsia="ru-RU"/>
        </w:rPr>
        <w:t>р</w:t>
      </w:r>
      <w:r w:rsidR="001D31B1">
        <w:rPr>
          <w:rFonts w:ascii="Times New Roman" w:eastAsia="Times New Roman" w:hAnsi="Times New Roman" w:cs="Times New Roman"/>
          <w:b/>
          <w:color w:val="000000"/>
          <w:sz w:val="28"/>
          <w:szCs w:val="24"/>
          <w:lang w:eastAsia="ru-RU"/>
        </w:rPr>
        <w:t>оку            с.</w:t>
      </w:r>
      <w:r w:rsidR="001D31B1">
        <w:rPr>
          <w:rFonts w:ascii="Times New Roman" w:eastAsia="Times New Roman" w:hAnsi="Times New Roman" w:cs="Times New Roman"/>
          <w:b/>
          <w:color w:val="000000"/>
          <w:sz w:val="28"/>
          <w:szCs w:val="24"/>
          <w:lang w:val="uk-UA" w:eastAsia="ru-RU"/>
        </w:rPr>
        <w:t>Городок</w:t>
      </w:r>
      <w:r w:rsidRPr="008C02FB">
        <w:rPr>
          <w:rFonts w:ascii="Times New Roman" w:eastAsia="Times New Roman" w:hAnsi="Times New Roman" w:cs="Times New Roman"/>
          <w:b/>
          <w:color w:val="000000"/>
          <w:sz w:val="28"/>
          <w:szCs w:val="24"/>
          <w:lang w:val="uk-UA" w:eastAsia="ru-RU"/>
        </w:rPr>
        <w:t xml:space="preserve"> </w:t>
      </w:r>
      <w:r w:rsidRPr="008C02FB">
        <w:rPr>
          <w:rFonts w:ascii="Times New Roman" w:eastAsia="Times New Roman" w:hAnsi="Times New Roman" w:cs="Times New Roman"/>
          <w:b/>
          <w:color w:val="000000"/>
          <w:sz w:val="28"/>
          <w:szCs w:val="24"/>
          <w:lang w:eastAsia="ru-RU"/>
        </w:rPr>
        <w:t xml:space="preserve">       </w:t>
      </w:r>
      <w:r w:rsidRPr="008C02FB">
        <w:rPr>
          <w:rFonts w:ascii="Times New Roman" w:eastAsia="Times New Roman" w:hAnsi="Times New Roman" w:cs="Times New Roman"/>
          <w:b/>
          <w:color w:val="000000"/>
          <w:sz w:val="28"/>
          <w:szCs w:val="24"/>
          <w:lang w:val="uk-UA" w:eastAsia="ru-RU"/>
        </w:rPr>
        <w:t xml:space="preserve">   </w:t>
      </w:r>
      <w:r w:rsidRPr="008C02FB">
        <w:rPr>
          <w:rFonts w:ascii="Times New Roman" w:eastAsia="Times New Roman" w:hAnsi="Times New Roman" w:cs="Times New Roman"/>
          <w:b/>
          <w:color w:val="000000"/>
          <w:sz w:val="28"/>
          <w:szCs w:val="24"/>
          <w:lang w:eastAsia="ru-RU"/>
        </w:rPr>
        <w:t xml:space="preserve">            </w:t>
      </w:r>
      <w:r w:rsidR="00DC4643">
        <w:rPr>
          <w:rFonts w:ascii="Times New Roman" w:eastAsia="Times New Roman" w:hAnsi="Times New Roman" w:cs="Times New Roman"/>
          <w:b/>
          <w:color w:val="000000"/>
          <w:sz w:val="28"/>
          <w:szCs w:val="24"/>
          <w:lang w:val="uk-UA" w:eastAsia="ru-RU"/>
        </w:rPr>
        <w:t xml:space="preserve">    </w:t>
      </w:r>
      <w:r w:rsidRPr="008C02FB">
        <w:rPr>
          <w:rFonts w:ascii="Times New Roman" w:eastAsia="Times New Roman" w:hAnsi="Times New Roman" w:cs="Times New Roman"/>
          <w:b/>
          <w:color w:val="000000"/>
          <w:sz w:val="28"/>
          <w:szCs w:val="24"/>
          <w:lang w:eastAsia="ru-RU"/>
        </w:rPr>
        <w:t xml:space="preserve"> № ________</w:t>
      </w:r>
    </w:p>
    <w:p w:rsidR="00047E7F" w:rsidRDefault="00047E7F" w:rsidP="008C02FB">
      <w:pPr>
        <w:spacing w:after="0" w:line="240" w:lineRule="auto"/>
        <w:rPr>
          <w:rFonts w:ascii="Times New Roman" w:eastAsia="Times New Roman" w:hAnsi="Times New Roman" w:cs="Times New Roman"/>
          <w:b/>
          <w:color w:val="000000"/>
          <w:sz w:val="28"/>
          <w:szCs w:val="24"/>
          <w:lang w:eastAsia="ru-RU"/>
        </w:rPr>
      </w:pPr>
    </w:p>
    <w:p w:rsidR="00047E7F" w:rsidRDefault="00047E7F" w:rsidP="008C02FB">
      <w:pPr>
        <w:spacing w:after="0" w:line="240" w:lineRule="auto"/>
        <w:rPr>
          <w:rFonts w:ascii="Times New Roman" w:eastAsia="Times New Roman" w:hAnsi="Times New Roman" w:cs="Times New Roman"/>
          <w:b/>
          <w:color w:val="000000"/>
          <w:sz w:val="28"/>
          <w:szCs w:val="24"/>
          <w:lang w:eastAsia="ru-RU"/>
        </w:rPr>
      </w:pPr>
    </w:p>
    <w:p w:rsidR="00047E7F" w:rsidRPr="00852999" w:rsidRDefault="00047E7F" w:rsidP="00047E7F">
      <w:pPr>
        <w:pStyle w:val="a3"/>
        <w:jc w:val="left"/>
        <w:outlineLvl w:val="0"/>
      </w:pPr>
      <w:r w:rsidRPr="00852999">
        <w:t>Про виконання  делегованих повноважень</w:t>
      </w:r>
    </w:p>
    <w:p w:rsidR="00047E7F" w:rsidRPr="00852999" w:rsidRDefault="00047E7F" w:rsidP="00047E7F">
      <w:pPr>
        <w:pStyle w:val="a3"/>
        <w:jc w:val="left"/>
        <w:outlineLvl w:val="0"/>
      </w:pPr>
      <w:r w:rsidRPr="00852999">
        <w:t xml:space="preserve">органів влади  в галузі бюджету, фінансів </w:t>
      </w:r>
    </w:p>
    <w:p w:rsidR="00047E7F" w:rsidRPr="00852999" w:rsidRDefault="00047E7F" w:rsidP="00047E7F">
      <w:pPr>
        <w:pStyle w:val="a3"/>
        <w:jc w:val="left"/>
        <w:outlineLvl w:val="0"/>
      </w:pPr>
      <w:r w:rsidRPr="00852999">
        <w:t xml:space="preserve">і цін за </w:t>
      </w:r>
      <w:r w:rsidR="004E292D">
        <w:t xml:space="preserve">9 місяців </w:t>
      </w:r>
      <w:r w:rsidR="001971C7">
        <w:t xml:space="preserve"> 202</w:t>
      </w:r>
      <w:r w:rsidR="001D31B1">
        <w:t>5</w:t>
      </w:r>
      <w:r w:rsidR="001971C7">
        <w:t xml:space="preserve"> року</w:t>
      </w:r>
    </w:p>
    <w:p w:rsidR="00047E7F" w:rsidRDefault="00047E7F" w:rsidP="00047E7F">
      <w:pPr>
        <w:pStyle w:val="a3"/>
        <w:jc w:val="left"/>
        <w:outlineLvl w:val="0"/>
        <w:rPr>
          <w:b w:val="0"/>
        </w:rPr>
      </w:pPr>
    </w:p>
    <w:p w:rsidR="00047E7F" w:rsidRDefault="00047E7F" w:rsidP="00DC4643">
      <w:pPr>
        <w:pStyle w:val="a3"/>
        <w:ind w:firstLine="567"/>
        <w:jc w:val="left"/>
        <w:outlineLvl w:val="0"/>
        <w:rPr>
          <w:b w:val="0"/>
        </w:rPr>
      </w:pPr>
    </w:p>
    <w:p w:rsidR="006D2E61" w:rsidRPr="001D31B1" w:rsidRDefault="006D2E61" w:rsidP="00DC4643">
      <w:pPr>
        <w:pStyle w:val="a3"/>
        <w:ind w:firstLine="567"/>
        <w:jc w:val="both"/>
        <w:outlineLvl w:val="0"/>
        <w:rPr>
          <w:b w:val="0"/>
        </w:rPr>
      </w:pPr>
      <w:r w:rsidRPr="006D2E61">
        <w:rPr>
          <w:b w:val="0"/>
        </w:rPr>
        <w:t xml:space="preserve">Заслухавши та обговоривши інформацію начальника фінансового відділу Городоцької сільської ради Ірини </w:t>
      </w:r>
      <w:proofErr w:type="spellStart"/>
      <w:r w:rsidRPr="006D2E61">
        <w:rPr>
          <w:b w:val="0"/>
        </w:rPr>
        <w:t>Іллюк</w:t>
      </w:r>
      <w:proofErr w:type="spellEnd"/>
      <w:r w:rsidRPr="006D2E61">
        <w:rPr>
          <w:b w:val="0"/>
        </w:rPr>
        <w:t xml:space="preserve">, начальника відділу бухгалтерського обліку, звітності та економіки Тамари </w:t>
      </w:r>
      <w:proofErr w:type="spellStart"/>
      <w:r w:rsidRPr="006D2E61">
        <w:rPr>
          <w:b w:val="0"/>
        </w:rPr>
        <w:t>Панчук</w:t>
      </w:r>
      <w:proofErr w:type="spellEnd"/>
      <w:r w:rsidRPr="006D2E61">
        <w:rPr>
          <w:b w:val="0"/>
        </w:rPr>
        <w:t xml:space="preserve"> про виконання делегованих повноважень органів виконавчої влади в галузі бюджету, фінансів і цін за </w:t>
      </w:r>
      <w:r>
        <w:rPr>
          <w:b w:val="0"/>
        </w:rPr>
        <w:t xml:space="preserve">                 </w:t>
      </w:r>
      <w:r w:rsidR="004E292D">
        <w:rPr>
          <w:b w:val="0"/>
        </w:rPr>
        <w:t>9 місяців</w:t>
      </w:r>
      <w:r w:rsidR="001971C7">
        <w:rPr>
          <w:b w:val="0"/>
        </w:rPr>
        <w:t xml:space="preserve"> 202</w:t>
      </w:r>
      <w:r w:rsidR="001D31B1">
        <w:rPr>
          <w:b w:val="0"/>
        </w:rPr>
        <w:t>5</w:t>
      </w:r>
      <w:r w:rsidR="001971C7">
        <w:rPr>
          <w:b w:val="0"/>
        </w:rPr>
        <w:t xml:space="preserve"> </w:t>
      </w:r>
      <w:r w:rsidRPr="006D2E61">
        <w:rPr>
          <w:b w:val="0"/>
        </w:rPr>
        <w:t xml:space="preserve">року, керуючись ст. 28 Закону України «Про місцеве самоврядування в Україні», виконавчий </w:t>
      </w:r>
      <w:r w:rsidRPr="001D31B1">
        <w:rPr>
          <w:b w:val="0"/>
        </w:rPr>
        <w:t>комітет</w:t>
      </w:r>
      <w:r w:rsidR="00DC4643" w:rsidRPr="001D31B1">
        <w:rPr>
          <w:b w:val="0"/>
        </w:rPr>
        <w:t xml:space="preserve"> сільської ради</w:t>
      </w:r>
    </w:p>
    <w:p w:rsidR="006D2E61" w:rsidRDefault="006D2E61" w:rsidP="006D2E61">
      <w:pPr>
        <w:pStyle w:val="a3"/>
        <w:jc w:val="both"/>
        <w:outlineLvl w:val="0"/>
        <w:rPr>
          <w:b w:val="0"/>
        </w:rPr>
      </w:pPr>
    </w:p>
    <w:p w:rsidR="006D2E61" w:rsidRPr="006D2E61" w:rsidRDefault="006D2E61" w:rsidP="006D2E61">
      <w:pPr>
        <w:pStyle w:val="a3"/>
        <w:jc w:val="left"/>
        <w:outlineLvl w:val="0"/>
        <w:rPr>
          <w:b w:val="0"/>
        </w:rPr>
      </w:pPr>
      <w:r w:rsidRPr="006D2E61">
        <w:rPr>
          <w:b w:val="0"/>
        </w:rPr>
        <w:t>ВИРІШИВ:</w:t>
      </w:r>
    </w:p>
    <w:p w:rsidR="006D2E61" w:rsidRDefault="006D2E61" w:rsidP="006D2E61">
      <w:pPr>
        <w:pStyle w:val="a3"/>
        <w:jc w:val="left"/>
        <w:outlineLvl w:val="0"/>
        <w:rPr>
          <w:b w:val="0"/>
        </w:rPr>
      </w:pPr>
    </w:p>
    <w:p w:rsidR="006D2E61" w:rsidRDefault="006D2E61" w:rsidP="00DC4643">
      <w:pPr>
        <w:pStyle w:val="a3"/>
        <w:ind w:firstLine="567"/>
        <w:jc w:val="both"/>
        <w:outlineLvl w:val="0"/>
        <w:rPr>
          <w:b w:val="0"/>
        </w:rPr>
      </w:pPr>
      <w:r w:rsidRPr="006D2E61">
        <w:rPr>
          <w:b w:val="0"/>
        </w:rPr>
        <w:t xml:space="preserve">1. Інформацію начальника фінансового відділу сільської ради Ірини </w:t>
      </w:r>
      <w:proofErr w:type="spellStart"/>
      <w:r w:rsidRPr="006D2E61">
        <w:rPr>
          <w:b w:val="0"/>
        </w:rPr>
        <w:t>Іллюк</w:t>
      </w:r>
      <w:proofErr w:type="spellEnd"/>
      <w:r w:rsidRPr="006D2E61">
        <w:rPr>
          <w:b w:val="0"/>
        </w:rPr>
        <w:t xml:space="preserve">, начальника відділу бухгалтерського обліку, звітності та економіки сільської ради Тамари </w:t>
      </w:r>
      <w:proofErr w:type="spellStart"/>
      <w:r w:rsidRPr="006D2E61">
        <w:rPr>
          <w:b w:val="0"/>
        </w:rPr>
        <w:t>Панчук</w:t>
      </w:r>
      <w:proofErr w:type="spellEnd"/>
      <w:r w:rsidRPr="006D2E61">
        <w:rPr>
          <w:b w:val="0"/>
        </w:rPr>
        <w:t xml:space="preserve"> взяти до уваги.</w:t>
      </w:r>
    </w:p>
    <w:p w:rsidR="006D2E61" w:rsidRPr="006D2E61" w:rsidRDefault="006D2E61" w:rsidP="00DC4643">
      <w:pPr>
        <w:pStyle w:val="a3"/>
        <w:ind w:firstLine="567"/>
        <w:jc w:val="both"/>
        <w:outlineLvl w:val="0"/>
        <w:rPr>
          <w:b w:val="0"/>
        </w:rPr>
      </w:pPr>
    </w:p>
    <w:p w:rsidR="001971C7" w:rsidRPr="001971C7" w:rsidRDefault="006D2E61" w:rsidP="00DC4643">
      <w:pPr>
        <w:pStyle w:val="a3"/>
        <w:ind w:firstLine="567"/>
        <w:jc w:val="both"/>
        <w:outlineLvl w:val="0"/>
        <w:rPr>
          <w:b w:val="0"/>
        </w:rPr>
      </w:pPr>
      <w:r w:rsidRPr="001971C7">
        <w:rPr>
          <w:b w:val="0"/>
        </w:rPr>
        <w:t xml:space="preserve">2. На засіданні виконавчого комітету у </w:t>
      </w:r>
      <w:r w:rsidR="004E292D">
        <w:rPr>
          <w:b w:val="0"/>
        </w:rPr>
        <w:t>січні</w:t>
      </w:r>
      <w:r w:rsidRPr="001971C7">
        <w:rPr>
          <w:b w:val="0"/>
        </w:rPr>
        <w:t xml:space="preserve"> 202</w:t>
      </w:r>
      <w:r w:rsidR="004E292D">
        <w:rPr>
          <w:b w:val="0"/>
        </w:rPr>
        <w:t>6</w:t>
      </w:r>
      <w:r w:rsidRPr="001971C7">
        <w:rPr>
          <w:b w:val="0"/>
        </w:rPr>
        <w:t xml:space="preserve"> року заслухати інформацію </w:t>
      </w:r>
      <w:r w:rsidR="001971C7" w:rsidRPr="001971C7">
        <w:rPr>
          <w:b w:val="0"/>
        </w:rPr>
        <w:t>про виконання делегованих повноважень органів влади  в галузі бюдже</w:t>
      </w:r>
      <w:r w:rsidR="006E4ADB">
        <w:rPr>
          <w:b w:val="0"/>
        </w:rPr>
        <w:t xml:space="preserve">ту, фінансів і цін за </w:t>
      </w:r>
      <w:r w:rsidR="001971C7" w:rsidRPr="001971C7">
        <w:rPr>
          <w:b w:val="0"/>
        </w:rPr>
        <w:t>202</w:t>
      </w:r>
      <w:r w:rsidR="001D31B1">
        <w:rPr>
          <w:b w:val="0"/>
        </w:rPr>
        <w:t>5</w:t>
      </w:r>
      <w:r w:rsidR="001971C7" w:rsidRPr="001971C7">
        <w:rPr>
          <w:b w:val="0"/>
        </w:rPr>
        <w:t xml:space="preserve"> р</w:t>
      </w:r>
      <w:r w:rsidR="004E292D">
        <w:rPr>
          <w:b w:val="0"/>
        </w:rPr>
        <w:t>і</w:t>
      </w:r>
      <w:r w:rsidR="001971C7" w:rsidRPr="001971C7">
        <w:rPr>
          <w:b w:val="0"/>
        </w:rPr>
        <w:t>к.</w:t>
      </w:r>
    </w:p>
    <w:p w:rsidR="006D2E61" w:rsidRPr="001971C7" w:rsidRDefault="006D2E61" w:rsidP="00DC4643">
      <w:pPr>
        <w:pStyle w:val="a3"/>
        <w:ind w:firstLine="567"/>
        <w:jc w:val="both"/>
        <w:outlineLvl w:val="0"/>
        <w:rPr>
          <w:b w:val="0"/>
        </w:rPr>
      </w:pPr>
    </w:p>
    <w:p w:rsidR="006D2E61" w:rsidRPr="006D2E61" w:rsidRDefault="006D2E61" w:rsidP="00DC4643">
      <w:pPr>
        <w:pStyle w:val="a3"/>
        <w:ind w:firstLine="567"/>
        <w:jc w:val="both"/>
        <w:outlineLvl w:val="0"/>
        <w:rPr>
          <w:b w:val="0"/>
        </w:rPr>
      </w:pPr>
      <w:r w:rsidRPr="006D2E61">
        <w:rPr>
          <w:b w:val="0"/>
        </w:rPr>
        <w:t>3. Контроль за виконанням рішення покласти на заступника сільського голови з питань діяльності виконавчого комітету</w:t>
      </w:r>
      <w:r w:rsidR="002C77CE">
        <w:rPr>
          <w:b w:val="0"/>
        </w:rPr>
        <w:t xml:space="preserve"> сільської ради</w:t>
      </w:r>
      <w:r w:rsidRPr="006D2E61">
        <w:rPr>
          <w:b w:val="0"/>
        </w:rPr>
        <w:t xml:space="preserve"> Сергія Сайка.</w:t>
      </w:r>
    </w:p>
    <w:p w:rsidR="006D2E61" w:rsidRPr="006D2E61" w:rsidRDefault="006D2E61" w:rsidP="001971C7">
      <w:pPr>
        <w:pStyle w:val="a3"/>
        <w:jc w:val="both"/>
        <w:outlineLvl w:val="0"/>
        <w:rPr>
          <w:b w:val="0"/>
        </w:rPr>
      </w:pPr>
    </w:p>
    <w:p w:rsidR="006D2E61" w:rsidRPr="006D2E61" w:rsidRDefault="006D2E61" w:rsidP="001971C7">
      <w:pPr>
        <w:pStyle w:val="a7"/>
        <w:shd w:val="clear" w:color="auto" w:fill="FFFFFF"/>
        <w:spacing w:before="0" w:beforeAutospacing="0" w:after="225" w:afterAutospacing="0"/>
        <w:jc w:val="both"/>
        <w:rPr>
          <w:color w:val="7A7A7A"/>
          <w:sz w:val="28"/>
          <w:szCs w:val="28"/>
        </w:rPr>
      </w:pPr>
    </w:p>
    <w:p w:rsidR="00047E7F" w:rsidRDefault="00047E7F" w:rsidP="00852999">
      <w:pPr>
        <w:pStyle w:val="a3"/>
        <w:jc w:val="left"/>
        <w:outlineLvl w:val="0"/>
        <w:rPr>
          <w:b w:val="0"/>
        </w:rPr>
      </w:pPr>
      <w:r>
        <w:rPr>
          <w:b w:val="0"/>
        </w:rPr>
        <w:t xml:space="preserve">Сільський голова                                                        </w:t>
      </w:r>
      <w:r w:rsidR="00042CA4">
        <w:rPr>
          <w:b w:val="0"/>
        </w:rPr>
        <w:t xml:space="preserve">                  </w:t>
      </w:r>
      <w:r>
        <w:rPr>
          <w:b w:val="0"/>
        </w:rPr>
        <w:t>Сергій ПОЛІЩУК</w:t>
      </w:r>
    </w:p>
    <w:p w:rsidR="005D6F90" w:rsidRDefault="005D6F90" w:rsidP="00852999">
      <w:pPr>
        <w:pStyle w:val="a3"/>
        <w:jc w:val="left"/>
        <w:outlineLvl w:val="0"/>
        <w:rPr>
          <w:b w:val="0"/>
        </w:rPr>
      </w:pPr>
    </w:p>
    <w:p w:rsidR="005D6F90" w:rsidRDefault="005D6F90" w:rsidP="00852999">
      <w:pPr>
        <w:pStyle w:val="a3"/>
        <w:jc w:val="left"/>
        <w:outlineLvl w:val="0"/>
        <w:rPr>
          <w:b w:val="0"/>
        </w:rPr>
      </w:pPr>
    </w:p>
    <w:p w:rsidR="005D6F90" w:rsidRPr="005D6F90" w:rsidRDefault="005D6F90" w:rsidP="005D6F90">
      <w:pPr>
        <w:spacing w:after="0" w:line="240" w:lineRule="auto"/>
        <w:jc w:val="center"/>
        <w:outlineLvl w:val="0"/>
        <w:rPr>
          <w:rFonts w:ascii="Times New Roman" w:eastAsia="Times New Roman" w:hAnsi="Times New Roman" w:cs="Times New Roman"/>
          <w:b/>
          <w:sz w:val="28"/>
          <w:szCs w:val="20"/>
          <w:lang w:val="uk-UA" w:eastAsia="ru-RU"/>
        </w:rPr>
      </w:pPr>
      <w:r w:rsidRPr="005D6F90">
        <w:rPr>
          <w:rFonts w:ascii="Times New Roman" w:eastAsia="Times New Roman" w:hAnsi="Times New Roman" w:cs="Times New Roman"/>
          <w:b/>
          <w:sz w:val="28"/>
          <w:szCs w:val="20"/>
          <w:lang w:val="uk-UA" w:eastAsia="ru-RU"/>
        </w:rPr>
        <w:lastRenderedPageBreak/>
        <w:t>Інформаційна довідка</w:t>
      </w:r>
    </w:p>
    <w:p w:rsidR="005D6F90" w:rsidRPr="005D6F90" w:rsidRDefault="005D6F90" w:rsidP="005D6F90">
      <w:pPr>
        <w:spacing w:after="0" w:line="240" w:lineRule="auto"/>
        <w:jc w:val="center"/>
        <w:outlineLvl w:val="0"/>
        <w:rPr>
          <w:rFonts w:ascii="Times New Roman" w:eastAsia="Times New Roman" w:hAnsi="Times New Roman" w:cs="Times New Roman"/>
          <w:b/>
          <w:sz w:val="28"/>
          <w:szCs w:val="20"/>
          <w:lang w:val="uk-UA" w:eastAsia="ru-RU"/>
        </w:rPr>
      </w:pPr>
      <w:r w:rsidRPr="005D6F90">
        <w:rPr>
          <w:rFonts w:ascii="Times New Roman" w:eastAsia="Times New Roman" w:hAnsi="Times New Roman" w:cs="Times New Roman"/>
          <w:b/>
          <w:sz w:val="28"/>
          <w:szCs w:val="20"/>
          <w:lang w:val="uk-UA" w:eastAsia="ru-RU"/>
        </w:rPr>
        <w:t>про виконання  делегованих повноважень органів влади  в галузі бюджету, фінансів за</w:t>
      </w:r>
      <w:r w:rsidRPr="005D6F90">
        <w:rPr>
          <w:rFonts w:ascii="Times New Roman" w:eastAsia="Times New Roman" w:hAnsi="Times New Roman" w:cs="Times New Roman"/>
          <w:b/>
          <w:sz w:val="28"/>
          <w:szCs w:val="20"/>
          <w:lang w:eastAsia="ru-RU"/>
        </w:rPr>
        <w:t xml:space="preserve"> </w:t>
      </w:r>
      <w:r w:rsidRPr="005D6F90">
        <w:rPr>
          <w:rFonts w:ascii="Times New Roman" w:eastAsia="Times New Roman" w:hAnsi="Times New Roman" w:cs="Times New Roman"/>
          <w:b/>
          <w:sz w:val="28"/>
          <w:szCs w:val="20"/>
          <w:lang w:val="uk-UA" w:eastAsia="ru-RU"/>
        </w:rPr>
        <w:t>9 місяців  2025 року</w:t>
      </w:r>
    </w:p>
    <w:p w:rsidR="005D6F90" w:rsidRPr="005D6F90" w:rsidRDefault="005D6F90" w:rsidP="005D6F90">
      <w:pPr>
        <w:spacing w:after="0" w:line="240" w:lineRule="auto"/>
        <w:ind w:right="-102" w:firstLine="720"/>
        <w:jc w:val="both"/>
        <w:rPr>
          <w:rFonts w:ascii="Times New Roman" w:eastAsia="Times New Roman" w:hAnsi="Times New Roman" w:cs="Times New Roman"/>
          <w:sz w:val="28"/>
          <w:szCs w:val="20"/>
          <w:lang w:val="uk-UA" w:eastAsia="ru-RU"/>
        </w:rPr>
      </w:pPr>
    </w:p>
    <w:p w:rsidR="005D6F90" w:rsidRPr="005D6F90" w:rsidRDefault="005D6F90" w:rsidP="005D6F90">
      <w:pPr>
        <w:spacing w:after="0" w:line="240" w:lineRule="auto"/>
        <w:ind w:right="-102" w:firstLine="720"/>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Доходна частина бюджету Городоцької сільської територіальної громади на 2025 рік затверджена з врахуванням внесених змін  по загальному фонду в сумі   302145107,00 гривень, в тому числі на 9 місяців  2025 року заплановано отримати 222930782,00 гривень. За звітний період  виконання склало 226848284,30 гривень, що  становить 101,8 відсотків до планових призначень.</w:t>
      </w:r>
    </w:p>
    <w:p w:rsidR="005D6F90" w:rsidRPr="005D6F90" w:rsidRDefault="005D6F90" w:rsidP="005D6F90">
      <w:pPr>
        <w:spacing w:after="0" w:line="240" w:lineRule="auto"/>
        <w:ind w:right="-102" w:firstLine="720"/>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Власні надходження загального фонду бюджету Городоцької сільської ради  затверджено в сумі 181156329,00 гривень. На 9 місяців планові призначення склали 185260467,30 гривень. По доходах загального фонду бюджет ради за 9 місяців 2025 року виконаний на 102,3  відсотка, надходження склали 58576497,22 гривень.</w:t>
      </w:r>
    </w:p>
    <w:p w:rsidR="005D6F90" w:rsidRPr="005D6F90" w:rsidRDefault="005D6F90" w:rsidP="005D6F90">
      <w:pPr>
        <w:spacing w:after="0" w:line="240" w:lineRule="auto"/>
        <w:ind w:right="-102" w:firstLine="720"/>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 xml:space="preserve">Отримано податку на доходи  фізичних осіб на суму 118055656,80 гривень проти 103202127,41  гривень за відповідний період попереднього року. Виконання планових призначень по даних податках становить 102,4 відсотки за звітний період. Надходження ПДФО становлять 64,0 відсотки в структурі власних доходів. </w:t>
      </w:r>
    </w:p>
    <w:p w:rsidR="005D6F90" w:rsidRPr="005D6F90" w:rsidRDefault="005D6F90" w:rsidP="005D6F90">
      <w:pPr>
        <w:spacing w:after="0" w:line="240" w:lineRule="auto"/>
        <w:ind w:firstLine="720"/>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 xml:space="preserve">Фактичні надходження від справляння на території сільської ради  плати за землю, що зараховується до бюджету територіальної громади склали    43525141,39 гривень при плані 42702077,00 гривень, план виконаний на 101,9 відсотків. Проти відповідного періоду попереднього року  надходження по земельному податку зросли 4690135,00  гривень за рахунок проведення індексації, інвентаризації земельних ділянок, переукладення договорів оренди, проведення </w:t>
      </w:r>
      <w:proofErr w:type="spellStart"/>
      <w:r w:rsidRPr="005D6F90">
        <w:rPr>
          <w:rFonts w:ascii="Times New Roman" w:eastAsia="Times New Roman" w:hAnsi="Times New Roman" w:cs="Times New Roman"/>
          <w:sz w:val="28"/>
          <w:szCs w:val="20"/>
          <w:lang w:val="uk-UA" w:eastAsia="ru-RU"/>
        </w:rPr>
        <w:t>номативно</w:t>
      </w:r>
      <w:proofErr w:type="spellEnd"/>
      <w:r w:rsidRPr="005D6F90">
        <w:rPr>
          <w:rFonts w:ascii="Times New Roman" w:eastAsia="Times New Roman" w:hAnsi="Times New Roman" w:cs="Times New Roman"/>
          <w:sz w:val="28"/>
          <w:szCs w:val="20"/>
          <w:lang w:val="uk-UA" w:eastAsia="ru-RU"/>
        </w:rPr>
        <w:t xml:space="preserve">-грошової оцінки земель. </w:t>
      </w:r>
    </w:p>
    <w:p w:rsidR="005D6F90" w:rsidRPr="005D6F90" w:rsidRDefault="005D6F90" w:rsidP="005D6F90">
      <w:pPr>
        <w:spacing w:after="0" w:line="240" w:lineRule="auto"/>
        <w:ind w:firstLine="720"/>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Єдиний податок, що надходить до загального фонду бюджету  складає 15214091,88 гривень, в тому числі єдиний податок з юридичних осіб 1163143,48 гривень, єдиний податок з фізичних осіб 13185304,63 гривень та єдиний податок з сільськогосподарських товаровиробників  865643,77 гривень.</w:t>
      </w:r>
    </w:p>
    <w:p w:rsidR="005D6F90" w:rsidRPr="005D6F90" w:rsidRDefault="005D6F90" w:rsidP="005D6F90">
      <w:pPr>
        <w:spacing w:after="0" w:line="240" w:lineRule="auto"/>
        <w:ind w:firstLine="720"/>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 xml:space="preserve">Акцизного податку з реалізації суб`єктами господарювання роздрібної торгівлі підакцизних товарів надійшло 4093007,72 гривні.   Рентна плата за  користування природними ресурсами становить 355480,31 гривень,  отримано податку на нерухоме майно відмінне від земельної ділянки в сумі 2474301,56 гривень. Неподаткові надходження становлять 1470127,80 гривень, в тому числі плата на надання  </w:t>
      </w:r>
      <w:proofErr w:type="spellStart"/>
      <w:r w:rsidRPr="005D6F90">
        <w:rPr>
          <w:rFonts w:ascii="Times New Roman" w:eastAsia="Times New Roman" w:hAnsi="Times New Roman" w:cs="Times New Roman"/>
          <w:sz w:val="28"/>
          <w:szCs w:val="20"/>
          <w:lang w:val="uk-UA" w:eastAsia="ru-RU"/>
        </w:rPr>
        <w:t>адмінпослуг</w:t>
      </w:r>
      <w:proofErr w:type="spellEnd"/>
      <w:r w:rsidRPr="005D6F90">
        <w:rPr>
          <w:rFonts w:ascii="Times New Roman" w:eastAsia="Times New Roman" w:hAnsi="Times New Roman" w:cs="Times New Roman"/>
          <w:sz w:val="28"/>
          <w:szCs w:val="20"/>
          <w:lang w:val="uk-UA" w:eastAsia="ru-RU"/>
        </w:rPr>
        <w:t xml:space="preserve"> склала 1031844,48 гривень, </w:t>
      </w:r>
      <w:proofErr w:type="spellStart"/>
      <w:r w:rsidRPr="005D6F90">
        <w:rPr>
          <w:rFonts w:ascii="Times New Roman" w:eastAsia="Times New Roman" w:hAnsi="Times New Roman" w:cs="Times New Roman"/>
          <w:sz w:val="28"/>
          <w:szCs w:val="20"/>
          <w:lang w:val="uk-UA" w:eastAsia="ru-RU"/>
        </w:rPr>
        <w:t>адмінштрафи</w:t>
      </w:r>
      <w:proofErr w:type="spellEnd"/>
      <w:r w:rsidRPr="005D6F90">
        <w:rPr>
          <w:rFonts w:ascii="Times New Roman" w:eastAsia="Times New Roman" w:hAnsi="Times New Roman" w:cs="Times New Roman"/>
          <w:sz w:val="28"/>
          <w:szCs w:val="20"/>
          <w:lang w:val="uk-UA" w:eastAsia="ru-RU"/>
        </w:rPr>
        <w:t xml:space="preserve"> склали  28254,00 гривень, інші неподаткові надходження – 239435,69 гривень.</w:t>
      </w:r>
    </w:p>
    <w:p w:rsidR="005D6F90" w:rsidRPr="005D6F90" w:rsidRDefault="005D6F90" w:rsidP="005D6F90">
      <w:pPr>
        <w:spacing w:after="0" w:line="240" w:lineRule="auto"/>
        <w:ind w:firstLine="720"/>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 xml:space="preserve"> Отримано освітньої субвенції на суму 26722100,00 гривень,</w:t>
      </w:r>
      <w:r w:rsidRPr="005D6F90">
        <w:rPr>
          <w:rFonts w:ascii="Times New Roman" w:eastAsia="Times New Roman" w:hAnsi="Times New Roman" w:cs="Times New Roman"/>
          <w:b/>
          <w:sz w:val="28"/>
          <w:szCs w:val="20"/>
          <w:lang w:val="uk-UA" w:eastAsia="ru-RU"/>
        </w:rPr>
        <w:t xml:space="preserve"> </w:t>
      </w:r>
      <w:r w:rsidRPr="005D6F90">
        <w:rPr>
          <w:rFonts w:ascii="Times New Roman" w:eastAsia="Times New Roman" w:hAnsi="Times New Roman" w:cs="Times New Roman"/>
          <w:sz w:val="28"/>
          <w:szCs w:val="20"/>
          <w:lang w:val="uk-UA" w:eastAsia="ru-RU"/>
        </w:rPr>
        <w:t xml:space="preserve"> субвенції з місцевого бюджету на здійснення переданих видатків у сфері освіти за рахунок коштів освітньої субвенції – 1415800,00 гривень. Надходження субвенції з державного бюджету місцевим бюджетам на здійснення доплат педагогічним працівникам закладів загальної середньої освіти склали 2301800,00 гривень. Надійшли кошти  в сумі 591700,00 гривень на НУШ. Обсяг субвенцій з інших місцевих бюджетів на </w:t>
      </w:r>
      <w:proofErr w:type="spellStart"/>
      <w:r w:rsidRPr="005D6F90">
        <w:rPr>
          <w:rFonts w:ascii="Times New Roman" w:eastAsia="Times New Roman" w:hAnsi="Times New Roman" w:cs="Times New Roman"/>
          <w:sz w:val="28"/>
          <w:szCs w:val="20"/>
          <w:lang w:val="uk-UA" w:eastAsia="ru-RU"/>
        </w:rPr>
        <w:t>інклюзивно</w:t>
      </w:r>
      <w:proofErr w:type="spellEnd"/>
      <w:r w:rsidRPr="005D6F90">
        <w:rPr>
          <w:rFonts w:ascii="Times New Roman" w:eastAsia="Times New Roman" w:hAnsi="Times New Roman" w:cs="Times New Roman"/>
          <w:sz w:val="28"/>
          <w:szCs w:val="20"/>
          <w:lang w:val="uk-UA" w:eastAsia="ru-RU"/>
        </w:rPr>
        <w:t xml:space="preserve">-ресурсний центр та на заклади охорони </w:t>
      </w:r>
      <w:proofErr w:type="spellStart"/>
      <w:r w:rsidRPr="005D6F90">
        <w:rPr>
          <w:rFonts w:ascii="Times New Roman" w:eastAsia="Times New Roman" w:hAnsi="Times New Roman" w:cs="Times New Roman"/>
          <w:sz w:val="28"/>
          <w:szCs w:val="20"/>
          <w:lang w:val="uk-UA" w:eastAsia="ru-RU"/>
        </w:rPr>
        <w:t>здоров</w:t>
      </w:r>
      <w:proofErr w:type="spellEnd"/>
      <w:r w:rsidRPr="005D6F90">
        <w:rPr>
          <w:rFonts w:ascii="Times New Roman" w:eastAsia="Times New Roman" w:hAnsi="Times New Roman" w:cs="Times New Roman"/>
          <w:sz w:val="28"/>
          <w:szCs w:val="20"/>
          <w:lang w:eastAsia="ru-RU"/>
        </w:rPr>
        <w:t>’</w:t>
      </w:r>
      <w:r w:rsidRPr="005D6F90">
        <w:rPr>
          <w:rFonts w:ascii="Times New Roman" w:eastAsia="Times New Roman" w:hAnsi="Times New Roman" w:cs="Times New Roman"/>
          <w:sz w:val="28"/>
          <w:szCs w:val="20"/>
          <w:lang w:val="uk-UA" w:eastAsia="ru-RU"/>
        </w:rPr>
        <w:t xml:space="preserve">я  становить 10582917,00 гривень. </w:t>
      </w:r>
    </w:p>
    <w:p w:rsidR="005D6F90" w:rsidRPr="005D6F90" w:rsidRDefault="005D6F90" w:rsidP="005D6F90">
      <w:pPr>
        <w:spacing w:after="0" w:line="240" w:lineRule="auto"/>
        <w:ind w:firstLine="720"/>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lastRenderedPageBreak/>
        <w:t>(Аналіз виконання доходної частини загального фонду бюджету за 9 місяців 2025 року додається)</w:t>
      </w:r>
    </w:p>
    <w:p w:rsidR="005D6F90" w:rsidRPr="005D6F90" w:rsidRDefault="005D6F90" w:rsidP="005D6F90">
      <w:pPr>
        <w:spacing w:after="0" w:line="240" w:lineRule="auto"/>
        <w:ind w:right="-102" w:firstLine="709"/>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До спеціального фонду бюджету Городоцької сільської ради надійшло  доходів в сумі 78238896,40 гривень, в тому числі:  екологічний податок в сумі 5222924,94 гривні, надходження від плати за послуги, що надаються бюджетними установами згідно із законодавством в сумі 228365,2 гривень та благодійні  кошти, гранди та дарунки склали 1082435,76 гривень. Надійшло від продажу земель несільськогосподарського призначення 1260489,00 гривень.</w:t>
      </w:r>
    </w:p>
    <w:p w:rsidR="005D6F90" w:rsidRPr="005D6F90" w:rsidRDefault="005D6F90" w:rsidP="005D6F90">
      <w:pPr>
        <w:spacing w:after="0" w:line="240" w:lineRule="auto"/>
        <w:ind w:right="-102" w:firstLine="709"/>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Обсяг  міжбюджетного трансферту до спеціального фонду бюджету склав 27300,00 гривень освітня субвенція з державного бюджету в сумі 7700,00 гривень, субвенція з державного бюджету на надання  державної підтримки  особам з особливими  освітніми потребами становить 19600,00 гривень</w:t>
      </w:r>
    </w:p>
    <w:p w:rsidR="005D6F90" w:rsidRPr="005D6F90" w:rsidRDefault="005D6F90" w:rsidP="005D6F90">
      <w:pPr>
        <w:spacing w:after="0" w:line="240" w:lineRule="auto"/>
        <w:ind w:firstLine="709"/>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(Аналіз виконання доходної частини спеціального фонду бюджету за 9 місяців 2025 року додається)</w:t>
      </w:r>
    </w:p>
    <w:p w:rsidR="005D6F90" w:rsidRPr="005D6F90" w:rsidRDefault="005D6F90" w:rsidP="005D6F90">
      <w:pPr>
        <w:spacing w:after="0" w:line="240" w:lineRule="auto"/>
        <w:ind w:right="-81" w:firstLine="709"/>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По  видатках бюджет Городоцької сільської ради на 2025 рік по загальному фонду з врахуванням внесених змін затверджений   в сумі   275911130,00 гривень. На 9 місяців 2025 року планові призначення становлять 309702294,00 гривень.  Фактичне виконання  видаткової частини загального фонду бюджету за звітний період  склало 190652622,56 гривень ,  що становить 91,0 відсоток до планових призначень на звітний період. В першу чергу проводилось  фінансування захищених статей: заробітної плати, придбання продуктів харчування, розрахунки за спожиті енергоносії. За залишковим принципом фінансувалась решта видатків. В цілому на виплату заробітної плати використано 95654044,34 гривень , що складає 51,0 відсоток в структурі видатків. Видатки на розрахунки за спожиті енергоносії склали 6961557,27 гривень. На соціальне забезпечення  використано 6360649,02 гривень.  Передано трансфертів органам управління інших рівнів на суму 39485330,00 гривень.</w:t>
      </w:r>
    </w:p>
    <w:p w:rsidR="005D6F90" w:rsidRPr="005D6F90" w:rsidRDefault="005D6F90" w:rsidP="005D6F90">
      <w:pPr>
        <w:spacing w:after="0" w:line="240" w:lineRule="auto"/>
        <w:ind w:firstLine="709"/>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(Аналіз виконання  видаткової частини загального фонду бюджету 9 місяців 2025 року додається)</w:t>
      </w:r>
    </w:p>
    <w:p w:rsidR="005D6F90" w:rsidRPr="005D6F90" w:rsidRDefault="005D6F90" w:rsidP="005D6F90">
      <w:pPr>
        <w:spacing w:after="0" w:line="240" w:lineRule="auto"/>
        <w:ind w:right="-81" w:firstLine="709"/>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 xml:space="preserve">По спеціальному фонду бюджету проведено видатків на суму 33681631,79 гривень.  В тому числі за рахунок спеціального фонду проведено   капітальних видатків  на суму 32069893,28 гривень , в тому числі передано міжбюджетних трансфертів на суму 20187687,00 гривень. Придбано обладнання довгострокового користування на суму 1678588,15 гривень. Проведено капітальних ремонтів на суму 9695614,13 гривень. На будівництво </w:t>
      </w:r>
      <w:proofErr w:type="spellStart"/>
      <w:r w:rsidRPr="005D6F90">
        <w:rPr>
          <w:rFonts w:ascii="Times New Roman" w:eastAsia="Times New Roman" w:hAnsi="Times New Roman" w:cs="Times New Roman"/>
          <w:sz w:val="28"/>
          <w:szCs w:val="20"/>
          <w:lang w:val="uk-UA" w:eastAsia="ru-RU"/>
        </w:rPr>
        <w:t>укриттів</w:t>
      </w:r>
      <w:proofErr w:type="spellEnd"/>
      <w:r w:rsidRPr="005D6F90">
        <w:rPr>
          <w:rFonts w:ascii="Times New Roman" w:eastAsia="Times New Roman" w:hAnsi="Times New Roman" w:cs="Times New Roman"/>
          <w:sz w:val="28"/>
          <w:szCs w:val="20"/>
          <w:lang w:val="uk-UA" w:eastAsia="ru-RU"/>
        </w:rPr>
        <w:t xml:space="preserve"> використано 440000,00 гривень. Видатки на продукти харчування склали 1521309,94 гривень. </w:t>
      </w:r>
    </w:p>
    <w:p w:rsidR="005D6F90" w:rsidRPr="005D6F90" w:rsidRDefault="005D6F90" w:rsidP="005D6F90">
      <w:pPr>
        <w:spacing w:after="0" w:line="240" w:lineRule="auto"/>
        <w:ind w:firstLine="720"/>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(Аналіз виконання видаткової  частини спеціального фонду бюджету за 9 місяців  2025 року додається)</w:t>
      </w:r>
    </w:p>
    <w:p w:rsidR="005D6F90" w:rsidRPr="005D6F90" w:rsidRDefault="005D6F90" w:rsidP="005D6F90">
      <w:pPr>
        <w:spacing w:after="0" w:line="240" w:lineRule="auto"/>
        <w:ind w:firstLine="720"/>
        <w:jc w:val="both"/>
        <w:rPr>
          <w:rFonts w:ascii="Times New Roman" w:eastAsia="Times New Roman" w:hAnsi="Times New Roman" w:cs="Times New Roman"/>
          <w:sz w:val="28"/>
          <w:szCs w:val="20"/>
          <w:lang w:val="uk-UA" w:eastAsia="ru-RU"/>
        </w:rPr>
      </w:pPr>
      <w:r w:rsidRPr="005D6F90">
        <w:rPr>
          <w:rFonts w:ascii="Times New Roman" w:eastAsia="Times New Roman" w:hAnsi="Times New Roman" w:cs="Times New Roman"/>
          <w:sz w:val="28"/>
          <w:szCs w:val="20"/>
          <w:lang w:val="uk-UA" w:eastAsia="ru-RU"/>
        </w:rPr>
        <w:t>Кредиторська заборгованість по загальному фонду бюджету станом на 01.10.2025 склала 420093,91 гривень, по спеціальному фонду в сумі 377293,30 гривень по незахищеним статтям видатків . Видатки були профінансовані та непроплачені Державним казначейством.</w:t>
      </w:r>
    </w:p>
    <w:p w:rsidR="005D6F90" w:rsidRPr="005D6F90" w:rsidRDefault="005D6F90" w:rsidP="005D6F90">
      <w:pPr>
        <w:spacing w:after="0" w:line="240" w:lineRule="auto"/>
        <w:ind w:firstLine="720"/>
        <w:jc w:val="both"/>
        <w:rPr>
          <w:rFonts w:ascii="Times New Roman" w:eastAsia="Times New Roman" w:hAnsi="Times New Roman" w:cs="Times New Roman"/>
          <w:sz w:val="28"/>
          <w:szCs w:val="20"/>
          <w:lang w:val="uk-UA" w:eastAsia="ru-RU"/>
        </w:rPr>
      </w:pPr>
    </w:p>
    <w:p w:rsidR="005D6F90" w:rsidRDefault="005D6F90" w:rsidP="005D6F90">
      <w:pPr>
        <w:spacing w:after="0" w:line="240" w:lineRule="auto"/>
        <w:ind w:firstLine="720"/>
        <w:jc w:val="both"/>
        <w:rPr>
          <w:b/>
        </w:rPr>
      </w:pPr>
      <w:r w:rsidRPr="005D6F90">
        <w:rPr>
          <w:rFonts w:ascii="Times New Roman" w:eastAsia="Times New Roman" w:hAnsi="Times New Roman" w:cs="Times New Roman"/>
          <w:sz w:val="28"/>
          <w:szCs w:val="20"/>
          <w:lang w:val="uk-UA" w:eastAsia="ru-RU"/>
        </w:rPr>
        <w:t>Начальник фінансового відділу                                        Ірина ІЛЛЮК</w:t>
      </w:r>
      <w:bookmarkEnd w:id="0"/>
    </w:p>
    <w:sectPr w:rsidR="005D6F90" w:rsidSect="00DC464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B4F9B"/>
    <w:multiLevelType w:val="hybridMultilevel"/>
    <w:tmpl w:val="0AEC4910"/>
    <w:lvl w:ilvl="0" w:tplc="31329364">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FB"/>
    <w:rsid w:val="00042CA4"/>
    <w:rsid w:val="00047E7F"/>
    <w:rsid w:val="00105C59"/>
    <w:rsid w:val="001971C7"/>
    <w:rsid w:val="001D31B1"/>
    <w:rsid w:val="00250F47"/>
    <w:rsid w:val="00295697"/>
    <w:rsid w:val="002C77CE"/>
    <w:rsid w:val="002D47DB"/>
    <w:rsid w:val="0038396E"/>
    <w:rsid w:val="003A7F4B"/>
    <w:rsid w:val="004E292D"/>
    <w:rsid w:val="00580AB0"/>
    <w:rsid w:val="005D6F90"/>
    <w:rsid w:val="006D2E61"/>
    <w:rsid w:val="006E4ADB"/>
    <w:rsid w:val="007877B1"/>
    <w:rsid w:val="00852999"/>
    <w:rsid w:val="008C02FB"/>
    <w:rsid w:val="008D0D40"/>
    <w:rsid w:val="00C21A94"/>
    <w:rsid w:val="00C9733E"/>
    <w:rsid w:val="00DB2443"/>
    <w:rsid w:val="00DC4643"/>
    <w:rsid w:val="00E15E66"/>
    <w:rsid w:val="00E815A4"/>
    <w:rsid w:val="00EA6D7B"/>
    <w:rsid w:val="00EE2CC8"/>
    <w:rsid w:val="00FF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3F22"/>
  <w15:docId w15:val="{91FF12C7-1DF3-461E-B9B6-B824E3F4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A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47E7F"/>
    <w:pPr>
      <w:spacing w:after="0" w:line="240" w:lineRule="auto"/>
      <w:jc w:val="center"/>
    </w:pPr>
    <w:rPr>
      <w:rFonts w:ascii="Times New Roman" w:eastAsia="Times New Roman" w:hAnsi="Times New Roman" w:cs="Times New Roman"/>
      <w:b/>
      <w:sz w:val="28"/>
      <w:szCs w:val="20"/>
      <w:lang w:val="uk-UA" w:eastAsia="ru-RU"/>
    </w:rPr>
  </w:style>
  <w:style w:type="character" w:customStyle="1" w:styleId="a4">
    <w:name w:val="Назва Знак"/>
    <w:basedOn w:val="a0"/>
    <w:link w:val="a3"/>
    <w:rsid w:val="00047E7F"/>
    <w:rPr>
      <w:rFonts w:ascii="Times New Roman" w:eastAsia="Times New Roman" w:hAnsi="Times New Roman" w:cs="Times New Roman"/>
      <w:b/>
      <w:sz w:val="28"/>
      <w:szCs w:val="20"/>
      <w:lang w:val="uk-UA" w:eastAsia="ru-RU"/>
    </w:rPr>
  </w:style>
  <w:style w:type="paragraph" w:styleId="a5">
    <w:name w:val="Balloon Text"/>
    <w:basedOn w:val="a"/>
    <w:link w:val="a6"/>
    <w:uiPriority w:val="99"/>
    <w:semiHidden/>
    <w:unhideWhenUsed/>
    <w:rsid w:val="00EA6D7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A6D7B"/>
    <w:rPr>
      <w:rFonts w:ascii="Tahoma" w:hAnsi="Tahoma" w:cs="Tahoma"/>
      <w:sz w:val="16"/>
      <w:szCs w:val="16"/>
    </w:rPr>
  </w:style>
  <w:style w:type="paragraph" w:styleId="a7">
    <w:name w:val="Normal (Web)"/>
    <w:basedOn w:val="a"/>
    <w:uiPriority w:val="99"/>
    <w:semiHidden/>
    <w:unhideWhenUsed/>
    <w:rsid w:val="006D2E6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4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4710</Words>
  <Characters>2685</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Сергій Шеремета</cp:lastModifiedBy>
  <cp:revision>4</cp:revision>
  <dcterms:created xsi:type="dcterms:W3CDTF">2025-10-06T11:23:00Z</dcterms:created>
  <dcterms:modified xsi:type="dcterms:W3CDTF">2025-10-21T06:25:00Z</dcterms:modified>
</cp:coreProperties>
</file>