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963" w:rsidRPr="00822963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spacing w:val="-1"/>
          <w:sz w:val="28"/>
          <w:szCs w:val="28"/>
        </w:rPr>
      </w:pPr>
      <w:r w:rsidRPr="00822963">
        <w:rPr>
          <w:rFonts w:ascii="Times New Roman" w:hAnsi="Times New Roman" w:cs="Times New Roman"/>
          <w:spacing w:val="-1"/>
          <w:sz w:val="28"/>
          <w:szCs w:val="28"/>
        </w:rPr>
        <w:t>Додаток</w:t>
      </w:r>
      <w:r w:rsidR="00137C4B"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</w:p>
    <w:p w:rsidR="00822963" w:rsidRPr="00822963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spacing w:val="-1"/>
          <w:sz w:val="28"/>
          <w:szCs w:val="28"/>
        </w:rPr>
      </w:pPr>
      <w:r w:rsidRPr="00822963">
        <w:rPr>
          <w:rFonts w:ascii="Times New Roman" w:hAnsi="Times New Roman" w:cs="Times New Roman"/>
          <w:spacing w:val="-1"/>
          <w:sz w:val="28"/>
          <w:szCs w:val="28"/>
        </w:rPr>
        <w:t>до рішення виконавчого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963">
        <w:rPr>
          <w:rFonts w:ascii="Times New Roman" w:hAnsi="Times New Roman" w:cs="Times New Roman"/>
          <w:spacing w:val="-1"/>
          <w:sz w:val="28"/>
          <w:szCs w:val="28"/>
        </w:rPr>
        <w:t>комітету</w:t>
      </w:r>
    </w:p>
    <w:p w:rsidR="00822963" w:rsidRPr="00822963" w:rsidRDefault="00822963" w:rsidP="00822963">
      <w:pPr>
        <w:spacing w:after="0" w:line="240" w:lineRule="auto"/>
        <w:ind w:left="5529"/>
        <w:rPr>
          <w:rFonts w:ascii="Times New Roman" w:hAnsi="Times New Roman" w:cs="Times New Roman"/>
          <w:spacing w:val="-1"/>
          <w:sz w:val="28"/>
          <w:szCs w:val="28"/>
        </w:rPr>
      </w:pPr>
      <w:r w:rsidRPr="00822963">
        <w:rPr>
          <w:rFonts w:ascii="Times New Roman" w:hAnsi="Times New Roman" w:cs="Times New Roman"/>
          <w:spacing w:val="-1"/>
          <w:sz w:val="28"/>
          <w:szCs w:val="28"/>
        </w:rPr>
        <w:t>сільської ради</w:t>
      </w:r>
    </w:p>
    <w:p w:rsidR="002A393B" w:rsidRPr="00822963" w:rsidRDefault="000B5069" w:rsidP="00822963">
      <w:pPr>
        <w:spacing w:after="0" w:line="240" w:lineRule="auto"/>
        <w:ind w:left="552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24.07.2025</w:t>
      </w:r>
      <w:r w:rsidR="00822963" w:rsidRPr="00822963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1"/>
          <w:sz w:val="28"/>
          <w:szCs w:val="28"/>
        </w:rPr>
        <w:t>173</w:t>
      </w:r>
      <w:bookmarkStart w:id="0" w:name="_GoBack"/>
      <w:bookmarkEnd w:id="0"/>
    </w:p>
    <w:p w:rsidR="00822963" w:rsidRDefault="00822963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2A393B" w:rsidRPr="00822963" w:rsidRDefault="002A393B" w:rsidP="002A393B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22963">
        <w:rPr>
          <w:rFonts w:ascii="Times New Roman" w:hAnsi="Times New Roman" w:cs="Times New Roman"/>
          <w:b/>
          <w:spacing w:val="-1"/>
          <w:sz w:val="28"/>
          <w:szCs w:val="28"/>
        </w:rPr>
        <w:t>ПОЛОЖЕННЯ</w:t>
      </w:r>
    </w:p>
    <w:p w:rsidR="002A393B" w:rsidRPr="00822963" w:rsidRDefault="002A393B" w:rsidP="002A393B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2296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про </w:t>
      </w:r>
      <w:r w:rsidR="00822963" w:rsidRPr="00822963">
        <w:rPr>
          <w:rFonts w:ascii="Times New Roman" w:hAnsi="Times New Roman" w:cs="Times New Roman"/>
          <w:b/>
          <w:spacing w:val="-1"/>
          <w:sz w:val="28"/>
          <w:szCs w:val="28"/>
        </w:rPr>
        <w:t>місцев</w:t>
      </w:r>
      <w:r w:rsidRPr="00822963">
        <w:rPr>
          <w:rFonts w:ascii="Times New Roman" w:hAnsi="Times New Roman" w:cs="Times New Roman"/>
          <w:b/>
          <w:spacing w:val="-1"/>
          <w:sz w:val="28"/>
          <w:szCs w:val="28"/>
        </w:rPr>
        <w:t>у комісію з питань розподілу публічних інвестицій</w:t>
      </w:r>
    </w:p>
    <w:p w:rsidR="00FE41A7" w:rsidRDefault="00FE41A7" w:rsidP="002A393B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6C605B" w:rsidRPr="0032725D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05B">
        <w:rPr>
          <w:rFonts w:ascii="Times New Roman" w:hAnsi="Times New Roman" w:cs="Times New Roman"/>
          <w:sz w:val="28"/>
          <w:szCs w:val="28"/>
        </w:rPr>
        <w:t xml:space="preserve">1. </w:t>
      </w:r>
      <w:r w:rsidR="00822963">
        <w:rPr>
          <w:rFonts w:ascii="Times New Roman" w:hAnsi="Times New Roman" w:cs="Times New Roman"/>
          <w:sz w:val="28"/>
          <w:szCs w:val="28"/>
        </w:rPr>
        <w:t>Місцев</w:t>
      </w:r>
      <w:r w:rsidRPr="006C605B">
        <w:rPr>
          <w:rFonts w:ascii="Times New Roman" w:hAnsi="Times New Roman" w:cs="Times New Roman"/>
          <w:sz w:val="28"/>
          <w:szCs w:val="28"/>
        </w:rPr>
        <w:t>а комісія з питань розподілу публічних інвестицій (</w:t>
      </w:r>
      <w:r w:rsidR="008A240E">
        <w:rPr>
          <w:rFonts w:ascii="Times New Roman" w:hAnsi="Times New Roman" w:cs="Times New Roman"/>
          <w:sz w:val="28"/>
          <w:szCs w:val="28"/>
        </w:rPr>
        <w:t>на</w:t>
      </w:r>
      <w:r w:rsidRPr="006C605B">
        <w:rPr>
          <w:rFonts w:ascii="Times New Roman" w:hAnsi="Times New Roman" w:cs="Times New Roman"/>
          <w:sz w:val="28"/>
          <w:szCs w:val="28"/>
        </w:rPr>
        <w:t>далі – Комісія) є тимчасовим консул</w:t>
      </w:r>
      <w:r w:rsidR="008A240E">
        <w:rPr>
          <w:rFonts w:ascii="Times New Roman" w:hAnsi="Times New Roman" w:cs="Times New Roman"/>
          <w:sz w:val="28"/>
          <w:szCs w:val="28"/>
        </w:rPr>
        <w:t>ьтативно-дорадчим органом викон</w:t>
      </w:r>
      <w:r w:rsidRPr="006C605B">
        <w:rPr>
          <w:rFonts w:ascii="Times New Roman" w:hAnsi="Times New Roman" w:cs="Times New Roman"/>
          <w:sz w:val="28"/>
          <w:szCs w:val="28"/>
        </w:rPr>
        <w:t>кому</w:t>
      </w:r>
      <w:r w:rsidR="00301A6D" w:rsidRPr="006C605B">
        <w:rPr>
          <w:rFonts w:ascii="Times New Roman" w:hAnsi="Times New Roman" w:cs="Times New Roman"/>
          <w:sz w:val="28"/>
          <w:szCs w:val="28"/>
        </w:rPr>
        <w:t xml:space="preserve"> </w:t>
      </w:r>
      <w:r w:rsidR="00A56AEC">
        <w:rPr>
          <w:rFonts w:ascii="Times New Roman" w:hAnsi="Times New Roman" w:cs="Times New Roman"/>
          <w:sz w:val="28"/>
          <w:szCs w:val="28"/>
        </w:rPr>
        <w:t xml:space="preserve">Городоцької </w:t>
      </w:r>
      <w:r w:rsidR="00822963">
        <w:rPr>
          <w:rFonts w:ascii="Times New Roman" w:hAnsi="Times New Roman" w:cs="Times New Roman"/>
          <w:sz w:val="28"/>
          <w:szCs w:val="28"/>
        </w:rPr>
        <w:t>сільськ</w:t>
      </w:r>
      <w:r w:rsidR="00301A6D" w:rsidRPr="006C605B">
        <w:rPr>
          <w:rFonts w:ascii="Times New Roman" w:hAnsi="Times New Roman" w:cs="Times New Roman"/>
          <w:sz w:val="28"/>
          <w:szCs w:val="28"/>
        </w:rPr>
        <w:t>ої ради</w:t>
      </w:r>
      <w:r w:rsidRPr="0032725D">
        <w:rPr>
          <w:rFonts w:ascii="Times New Roman" w:hAnsi="Times New Roman" w:cs="Times New Roman"/>
          <w:sz w:val="28"/>
          <w:szCs w:val="28"/>
        </w:rPr>
        <w:t xml:space="preserve">, </w:t>
      </w:r>
      <w:r w:rsidR="008A240E">
        <w:rPr>
          <w:rFonts w:ascii="Times New Roman" w:hAnsi="Times New Roman" w:cs="Times New Roman"/>
          <w:sz w:val="28"/>
          <w:szCs w:val="28"/>
        </w:rPr>
        <w:t>що</w:t>
      </w:r>
      <w:r w:rsidRPr="0032725D">
        <w:rPr>
          <w:rFonts w:ascii="Times New Roman" w:hAnsi="Times New Roman" w:cs="Times New Roman"/>
          <w:sz w:val="28"/>
          <w:szCs w:val="28"/>
        </w:rPr>
        <w:t xml:space="preserve"> утворюється з метою </w:t>
      </w:r>
      <w:r w:rsidR="00A56AEC" w:rsidRPr="00F95936">
        <w:rPr>
          <w:rFonts w:ascii="Times New Roman" w:eastAsia="Times New Roman" w:hAnsi="Times New Roman" w:cs="Times New Roman"/>
          <w:sz w:val="28"/>
          <w:szCs w:val="28"/>
        </w:rPr>
        <w:t xml:space="preserve">розподілу коштів бюджету </w:t>
      </w:r>
      <w:r w:rsidR="00A56AEC">
        <w:rPr>
          <w:rFonts w:ascii="Times New Roman" w:eastAsia="Times New Roman" w:hAnsi="Times New Roman" w:cs="Times New Roman"/>
          <w:sz w:val="28"/>
          <w:szCs w:val="28"/>
        </w:rPr>
        <w:t xml:space="preserve">Городоцької сільської ради </w:t>
      </w:r>
      <w:r w:rsidR="00A56AEC" w:rsidRPr="00F95936">
        <w:rPr>
          <w:rFonts w:ascii="Times New Roman" w:eastAsia="Times New Roman" w:hAnsi="Times New Roman" w:cs="Times New Roman"/>
          <w:sz w:val="28"/>
          <w:szCs w:val="28"/>
        </w:rPr>
        <w:t>на підготовку та реалізацію публічних інвестиційних проектів та програм публічних інвестицій</w:t>
      </w:r>
      <w:r w:rsidRPr="00327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42E" w:rsidRPr="008E642E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2. Комісія </w:t>
      </w:r>
      <w:r w:rsidR="00804A19">
        <w:rPr>
          <w:rFonts w:ascii="Times New Roman" w:hAnsi="Times New Roman" w:cs="Times New Roman"/>
          <w:sz w:val="28"/>
          <w:szCs w:val="28"/>
        </w:rPr>
        <w:t>в</w:t>
      </w:r>
      <w:r w:rsidRPr="0032725D">
        <w:rPr>
          <w:rFonts w:ascii="Times New Roman" w:hAnsi="Times New Roman" w:cs="Times New Roman"/>
          <w:sz w:val="28"/>
          <w:szCs w:val="28"/>
        </w:rPr>
        <w:t xml:space="preserve"> діяльності керується Конституцією</w:t>
      </w:r>
      <w:r w:rsidR="00804A1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E642E" w:rsidRPr="0032725D">
        <w:rPr>
          <w:rFonts w:ascii="Times New Roman" w:hAnsi="Times New Roman" w:cs="Times New Roman"/>
          <w:sz w:val="28"/>
          <w:szCs w:val="28"/>
        </w:rPr>
        <w:t xml:space="preserve">, Бюджетним кодексом </w:t>
      </w:r>
      <w:r w:rsidR="00804A19">
        <w:rPr>
          <w:rFonts w:ascii="Times New Roman" w:hAnsi="Times New Roman" w:cs="Times New Roman"/>
          <w:sz w:val="28"/>
          <w:szCs w:val="28"/>
        </w:rPr>
        <w:t>України,</w:t>
      </w:r>
      <w:r w:rsidRPr="0032725D">
        <w:rPr>
          <w:rFonts w:ascii="Times New Roman" w:hAnsi="Times New Roman" w:cs="Times New Roman"/>
          <w:sz w:val="28"/>
          <w:szCs w:val="28"/>
        </w:rPr>
        <w:t xml:space="preserve"> законами України, указами Президента України та постановами Верховної Ради України, </w:t>
      </w:r>
      <w:r w:rsidR="00804A19">
        <w:rPr>
          <w:rFonts w:ascii="Times New Roman" w:hAnsi="Times New Roman" w:cs="Times New Roman"/>
          <w:sz w:val="28"/>
          <w:szCs w:val="28"/>
        </w:rPr>
        <w:t>ухвален</w:t>
      </w:r>
      <w:r w:rsidRPr="0032725D">
        <w:rPr>
          <w:rFonts w:ascii="Times New Roman" w:hAnsi="Times New Roman" w:cs="Times New Roman"/>
          <w:sz w:val="28"/>
          <w:szCs w:val="28"/>
        </w:rPr>
        <w:t xml:space="preserve">ими відповідно до Конституції </w:t>
      </w:r>
      <w:r w:rsidR="00804A1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32725D">
        <w:rPr>
          <w:rFonts w:ascii="Times New Roman" w:hAnsi="Times New Roman" w:cs="Times New Roman"/>
          <w:sz w:val="28"/>
          <w:szCs w:val="28"/>
        </w:rPr>
        <w:t xml:space="preserve">і законів України, актами Кабінету Міністрів України, </w:t>
      </w:r>
      <w:r w:rsidR="00A56AEC">
        <w:rPr>
          <w:rFonts w:ascii="Times New Roman" w:hAnsi="Times New Roman" w:cs="Times New Roman"/>
          <w:sz w:val="28"/>
          <w:szCs w:val="28"/>
        </w:rPr>
        <w:t>Рівненської</w:t>
      </w:r>
      <w:r w:rsidR="008E642E" w:rsidRPr="0032725D">
        <w:rPr>
          <w:rFonts w:ascii="Times New Roman" w:hAnsi="Times New Roman" w:cs="Times New Roman"/>
          <w:sz w:val="28"/>
          <w:szCs w:val="28"/>
        </w:rPr>
        <w:t xml:space="preserve"> обласної </w:t>
      </w:r>
      <w:r w:rsidR="008E642E" w:rsidRPr="001A412A">
        <w:rPr>
          <w:rFonts w:ascii="Times New Roman" w:hAnsi="Times New Roman" w:cs="Times New Roman"/>
          <w:sz w:val="28"/>
          <w:szCs w:val="28"/>
        </w:rPr>
        <w:t xml:space="preserve">державної адміністрації, рішеннями </w:t>
      </w:r>
      <w:r w:rsidR="00822963">
        <w:rPr>
          <w:rFonts w:ascii="Times New Roman" w:hAnsi="Times New Roman" w:cs="Times New Roman"/>
          <w:sz w:val="28"/>
          <w:szCs w:val="28"/>
        </w:rPr>
        <w:t>сільськ</w:t>
      </w:r>
      <w:r w:rsidR="008E642E" w:rsidRPr="008E642E">
        <w:rPr>
          <w:rFonts w:ascii="Times New Roman" w:hAnsi="Times New Roman" w:cs="Times New Roman"/>
          <w:sz w:val="28"/>
          <w:szCs w:val="28"/>
        </w:rPr>
        <w:t xml:space="preserve">ої ради та її виконкому, розпорядженнями </w:t>
      </w:r>
      <w:r w:rsidR="00822963">
        <w:rPr>
          <w:rFonts w:ascii="Times New Roman" w:hAnsi="Times New Roman" w:cs="Times New Roman"/>
          <w:sz w:val="28"/>
          <w:szCs w:val="28"/>
        </w:rPr>
        <w:t>сільськ</w:t>
      </w:r>
      <w:r w:rsidR="008E642E" w:rsidRPr="008E642E">
        <w:rPr>
          <w:rFonts w:ascii="Times New Roman" w:hAnsi="Times New Roman" w:cs="Times New Roman"/>
          <w:sz w:val="28"/>
          <w:szCs w:val="28"/>
        </w:rPr>
        <w:t>ого голови й цим Положенням.</w:t>
      </w:r>
    </w:p>
    <w:p w:rsidR="000E22FD" w:rsidRPr="0058233D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33D">
        <w:rPr>
          <w:rFonts w:ascii="Times New Roman" w:hAnsi="Times New Roman" w:cs="Times New Roman"/>
          <w:sz w:val="28"/>
          <w:szCs w:val="28"/>
        </w:rPr>
        <w:t>3. Основним</w:t>
      </w:r>
      <w:r w:rsidR="00804A19">
        <w:rPr>
          <w:rFonts w:ascii="Times New Roman" w:hAnsi="Times New Roman" w:cs="Times New Roman"/>
          <w:sz w:val="28"/>
          <w:szCs w:val="28"/>
        </w:rPr>
        <w:t>и</w:t>
      </w:r>
      <w:r w:rsidRPr="0058233D">
        <w:rPr>
          <w:rFonts w:ascii="Times New Roman" w:hAnsi="Times New Roman" w:cs="Times New Roman"/>
          <w:sz w:val="28"/>
          <w:szCs w:val="28"/>
        </w:rPr>
        <w:t xml:space="preserve"> завданням</w:t>
      </w:r>
      <w:r w:rsidR="00804A19">
        <w:rPr>
          <w:rFonts w:ascii="Times New Roman" w:hAnsi="Times New Roman" w:cs="Times New Roman"/>
          <w:sz w:val="28"/>
          <w:szCs w:val="28"/>
        </w:rPr>
        <w:t>и</w:t>
      </w:r>
      <w:r w:rsidRPr="0058233D">
        <w:rPr>
          <w:rFonts w:ascii="Times New Roman" w:hAnsi="Times New Roman" w:cs="Times New Roman"/>
          <w:sz w:val="28"/>
          <w:szCs w:val="28"/>
        </w:rPr>
        <w:t xml:space="preserve"> Комісії є: </w:t>
      </w:r>
    </w:p>
    <w:p w:rsidR="00AD246A" w:rsidRDefault="0027211B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AD246A" w:rsidRPr="00AD246A">
        <w:rPr>
          <w:rFonts w:ascii="Times New Roman" w:hAnsi="Times New Roman" w:cs="Times New Roman"/>
          <w:sz w:val="28"/>
          <w:szCs w:val="28"/>
        </w:rPr>
        <w:t xml:space="preserve"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 </w:t>
      </w:r>
    </w:p>
    <w:p w:rsidR="00AD246A" w:rsidRDefault="00AD246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AD246A">
        <w:rPr>
          <w:rFonts w:ascii="Times New Roman" w:hAnsi="Times New Roman" w:cs="Times New Roman"/>
          <w:sz w:val="28"/>
          <w:szCs w:val="28"/>
        </w:rPr>
        <w:t>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тери</w:t>
      </w:r>
      <w:r>
        <w:rPr>
          <w:rFonts w:ascii="Times New Roman" w:hAnsi="Times New Roman" w:cs="Times New Roman"/>
          <w:sz w:val="28"/>
          <w:szCs w:val="28"/>
        </w:rPr>
        <w:t>торіальної громади</w:t>
      </w:r>
      <w:r w:rsidRPr="00AD246A">
        <w:rPr>
          <w:rFonts w:ascii="Times New Roman" w:hAnsi="Times New Roman" w:cs="Times New Roman"/>
          <w:sz w:val="28"/>
          <w:szCs w:val="28"/>
        </w:rPr>
        <w:t xml:space="preserve"> з огляду на характеристики таких проєктів та програм; </w:t>
      </w:r>
    </w:p>
    <w:p w:rsidR="00AD246A" w:rsidRDefault="00AD246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AD246A">
        <w:rPr>
          <w:rFonts w:ascii="Times New Roman" w:hAnsi="Times New Roman" w:cs="Times New Roman"/>
          <w:sz w:val="28"/>
          <w:szCs w:val="28"/>
        </w:rPr>
        <w:t xml:space="preserve">забезпечення дотримання граничних обсягів видатків, надання кредитів з місцевих бюджетів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 </w:t>
      </w:r>
    </w:p>
    <w:p w:rsidR="00AD246A" w:rsidRDefault="00AD246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AD246A">
        <w:rPr>
          <w:rFonts w:ascii="Times New Roman" w:hAnsi="Times New Roman" w:cs="Times New Roman"/>
          <w:sz w:val="28"/>
          <w:szCs w:val="28"/>
        </w:rPr>
        <w:t>сприяння ефективному використанню коштів місцев</w:t>
      </w:r>
      <w:r>
        <w:rPr>
          <w:rFonts w:ascii="Times New Roman" w:hAnsi="Times New Roman" w:cs="Times New Roman"/>
          <w:sz w:val="28"/>
          <w:szCs w:val="28"/>
        </w:rPr>
        <w:t>ого бюджету</w:t>
      </w:r>
      <w:r w:rsidRPr="00AD246A">
        <w:rPr>
          <w:rFonts w:ascii="Times New Roman" w:hAnsi="Times New Roman" w:cs="Times New Roman"/>
          <w:sz w:val="28"/>
          <w:szCs w:val="28"/>
        </w:rPr>
        <w:t xml:space="preserve"> на підготовку та реалізацію проєктів та програм єдиного проєктного портфеля публічних інвестицій терито</w:t>
      </w:r>
      <w:r>
        <w:rPr>
          <w:rFonts w:ascii="Times New Roman" w:hAnsi="Times New Roman" w:cs="Times New Roman"/>
          <w:sz w:val="28"/>
          <w:szCs w:val="28"/>
        </w:rPr>
        <w:t>ріальної громади</w:t>
      </w:r>
      <w:r w:rsidRPr="00AD246A">
        <w:rPr>
          <w:rFonts w:ascii="Times New Roman" w:hAnsi="Times New Roman" w:cs="Times New Roman"/>
          <w:sz w:val="28"/>
          <w:szCs w:val="28"/>
        </w:rPr>
        <w:t>.</w:t>
      </w:r>
      <w:r w:rsidRPr="00327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80" w:rsidRPr="0032725D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4. Комісія відповідно до покладених на неї завдань: </w:t>
      </w:r>
    </w:p>
    <w:p w:rsidR="00AD246A" w:rsidRDefault="0027211B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4.1 </w:t>
      </w:r>
      <w:r w:rsidR="00AD246A" w:rsidRPr="00AD246A">
        <w:rPr>
          <w:rFonts w:ascii="Times New Roman" w:hAnsi="Times New Roman" w:cs="Times New Roman"/>
          <w:sz w:val="28"/>
          <w:szCs w:val="28"/>
        </w:rPr>
        <w:t>розглядає та схвалює консолідований перелік публічних інвестиційних проєктів та програм публічних інвестицій єдиного проєктного портфеля публічних інвестицій територіальної</w:t>
      </w:r>
      <w:r w:rsidR="00AD246A">
        <w:rPr>
          <w:rFonts w:ascii="Times New Roman" w:hAnsi="Times New Roman" w:cs="Times New Roman"/>
          <w:sz w:val="28"/>
          <w:szCs w:val="28"/>
        </w:rPr>
        <w:t xml:space="preserve"> громади і розподіл публічних</w:t>
      </w:r>
      <w:r w:rsidR="00AD246A" w:rsidRPr="00AD246A">
        <w:rPr>
          <w:rFonts w:ascii="Times New Roman" w:hAnsi="Times New Roman" w:cs="Times New Roman"/>
          <w:sz w:val="28"/>
          <w:szCs w:val="28"/>
        </w:rPr>
        <w:t xml:space="preserve">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забезпечення; </w:t>
      </w:r>
    </w:p>
    <w:p w:rsidR="00AD246A" w:rsidRDefault="00AD246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 </w:t>
      </w:r>
      <w:r w:rsidRPr="00AD246A">
        <w:rPr>
          <w:rFonts w:ascii="Times New Roman" w:hAnsi="Times New Roman" w:cs="Times New Roman"/>
          <w:sz w:val="28"/>
          <w:szCs w:val="28"/>
        </w:rPr>
        <w:t xml:space="preserve">здійснює аналіз результатів моніторингу стану підготовки та реалізації затверджених у переліку проєктів та програм та за його результатами готує і подає місцевому фінансовому органу для прийняття відповідних рішень пропозиції та рекомендації щодо коригування або припинення (зупинення) фінансового забезпечення таких проєктів та програм; </w:t>
      </w:r>
    </w:p>
    <w:p w:rsidR="00AD246A" w:rsidRPr="00AD246A" w:rsidRDefault="00AD246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AD246A">
        <w:rPr>
          <w:rFonts w:ascii="Times New Roman" w:hAnsi="Times New Roman" w:cs="Times New Roman"/>
          <w:sz w:val="28"/>
          <w:szCs w:val="28"/>
        </w:rPr>
        <w:t xml:space="preserve">подає місцевій інвестиційній раді розроблені за результатами своєї роботи пропозиції та рекомендації. </w:t>
      </w:r>
    </w:p>
    <w:p w:rsidR="0027211B" w:rsidRPr="00156FCA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 xml:space="preserve">5. Комісія має право: </w:t>
      </w:r>
    </w:p>
    <w:p w:rsidR="00483DD2" w:rsidRDefault="0027211B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>5.1</w:t>
      </w:r>
      <w:r w:rsidR="00FE41A7" w:rsidRPr="00156FCA">
        <w:rPr>
          <w:rFonts w:ascii="Times New Roman" w:hAnsi="Times New Roman" w:cs="Times New Roman"/>
          <w:sz w:val="28"/>
          <w:szCs w:val="28"/>
        </w:rPr>
        <w:t xml:space="preserve"> </w:t>
      </w:r>
      <w:r w:rsidR="00483DD2" w:rsidRPr="00483DD2">
        <w:rPr>
          <w:rFonts w:ascii="Times New Roman" w:hAnsi="Times New Roman" w:cs="Times New Roman"/>
          <w:sz w:val="28"/>
          <w:szCs w:val="28"/>
        </w:rPr>
        <w:t xml:space="preserve">залучати до участі у своїй роботі представників місцевих державних адміністрацій, виконавчих органів відповідних місцевих рад,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незалежних експертів (за згодою); </w:t>
      </w:r>
    </w:p>
    <w:p w:rsidR="00483DD2" w:rsidRDefault="00483DD2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83DD2">
        <w:rPr>
          <w:rFonts w:ascii="Times New Roman" w:hAnsi="Times New Roman" w:cs="Times New Roman"/>
          <w:sz w:val="28"/>
          <w:szCs w:val="28"/>
        </w:rPr>
        <w:t xml:space="preserve">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 </w:t>
      </w:r>
    </w:p>
    <w:p w:rsidR="00483DD2" w:rsidRDefault="00483DD2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483DD2">
        <w:rPr>
          <w:rFonts w:ascii="Times New Roman" w:hAnsi="Times New Roman" w:cs="Times New Roman"/>
          <w:sz w:val="28"/>
          <w:szCs w:val="28"/>
        </w:rPr>
        <w:t xml:space="preserve"> організовувати проведення нарад та інших заходів</w:t>
      </w:r>
      <w:r w:rsidRPr="0015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CA" w:rsidRPr="00156FCA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 xml:space="preserve"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 </w:t>
      </w:r>
    </w:p>
    <w:p w:rsidR="00221793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hAnsi="Times New Roman" w:cs="Times New Roman"/>
          <w:sz w:val="28"/>
          <w:szCs w:val="28"/>
        </w:rPr>
        <w:t>7</w:t>
      </w:r>
      <w:r w:rsidR="00221793" w:rsidRPr="00221793">
        <w:rPr>
          <w:rFonts w:ascii="Times New Roman" w:hAnsi="Times New Roman" w:cs="Times New Roman"/>
          <w:sz w:val="28"/>
          <w:szCs w:val="28"/>
        </w:rPr>
        <w:t xml:space="preserve"> Комісія утворюється у складі голови, заступників голови, секретаря та членів Комісії. Головою комісії є керівник місцевого фінансового органу. Склад Комісії затверджує </w:t>
      </w:r>
      <w:r w:rsidR="00603BE0">
        <w:rPr>
          <w:rFonts w:ascii="Times New Roman" w:hAnsi="Times New Roman" w:cs="Times New Roman"/>
          <w:sz w:val="28"/>
          <w:szCs w:val="28"/>
        </w:rPr>
        <w:t>виконавчий комітет</w:t>
      </w:r>
      <w:r w:rsidR="00221793" w:rsidRPr="00221793">
        <w:rPr>
          <w:rFonts w:ascii="Times New Roman" w:hAnsi="Times New Roman" w:cs="Times New Roman"/>
          <w:sz w:val="28"/>
          <w:szCs w:val="28"/>
        </w:rPr>
        <w:t xml:space="preserve"> </w:t>
      </w:r>
      <w:r w:rsidR="00603BE0">
        <w:rPr>
          <w:rFonts w:ascii="Times New Roman" w:hAnsi="Times New Roman" w:cs="Times New Roman"/>
          <w:sz w:val="28"/>
          <w:szCs w:val="28"/>
        </w:rPr>
        <w:t>Городоцької сільської</w:t>
      </w:r>
      <w:r w:rsidR="00221793" w:rsidRPr="00221793">
        <w:rPr>
          <w:rFonts w:ascii="Times New Roman" w:hAnsi="Times New Roman" w:cs="Times New Roman"/>
          <w:sz w:val="28"/>
          <w:szCs w:val="28"/>
        </w:rPr>
        <w:t xml:space="preserve"> ради із представників виконавчих ор</w:t>
      </w:r>
      <w:r w:rsidR="00603BE0">
        <w:rPr>
          <w:rFonts w:ascii="Times New Roman" w:hAnsi="Times New Roman" w:cs="Times New Roman"/>
          <w:sz w:val="28"/>
          <w:szCs w:val="28"/>
        </w:rPr>
        <w:t>ганів Городоцької сільської</w:t>
      </w:r>
      <w:r w:rsidR="00603BE0" w:rsidRPr="00221793">
        <w:rPr>
          <w:rFonts w:ascii="Times New Roman" w:hAnsi="Times New Roman" w:cs="Times New Roman"/>
          <w:sz w:val="28"/>
          <w:szCs w:val="28"/>
        </w:rPr>
        <w:t xml:space="preserve"> ради</w:t>
      </w:r>
      <w:r w:rsidR="00221793" w:rsidRPr="00221793">
        <w:rPr>
          <w:rFonts w:ascii="Times New Roman" w:hAnsi="Times New Roman" w:cs="Times New Roman"/>
          <w:sz w:val="28"/>
          <w:szCs w:val="28"/>
        </w:rPr>
        <w:t xml:space="preserve">. Інформація про склад та положення про Комісію розміщується на офіційному вебсайті </w:t>
      </w:r>
      <w:r w:rsidR="00603BE0">
        <w:rPr>
          <w:rFonts w:ascii="Times New Roman" w:hAnsi="Times New Roman" w:cs="Times New Roman"/>
          <w:sz w:val="28"/>
          <w:szCs w:val="28"/>
        </w:rPr>
        <w:t>Городоцької сільської</w:t>
      </w:r>
      <w:r w:rsidR="00603BE0" w:rsidRPr="00221793">
        <w:rPr>
          <w:rFonts w:ascii="Times New Roman" w:hAnsi="Times New Roman" w:cs="Times New Roman"/>
          <w:sz w:val="28"/>
          <w:szCs w:val="28"/>
        </w:rPr>
        <w:t xml:space="preserve"> ради</w:t>
      </w:r>
      <w:r w:rsidR="00221793" w:rsidRPr="00221793">
        <w:rPr>
          <w:rFonts w:ascii="Times New Roman" w:hAnsi="Times New Roman" w:cs="Times New Roman"/>
          <w:sz w:val="28"/>
          <w:szCs w:val="28"/>
        </w:rPr>
        <w:t>.</w:t>
      </w:r>
      <w:r w:rsidR="00221793" w:rsidRPr="00327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CA" w:rsidRPr="0032725D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8. Голова Комісії: </w:t>
      </w:r>
    </w:p>
    <w:p w:rsidR="00156FCA" w:rsidRPr="0032725D" w:rsidRDefault="00156FC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8.1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планує та координує діяльність, здійснює загальне керівництво Комісією; </w:t>
      </w:r>
    </w:p>
    <w:p w:rsidR="00156FCA" w:rsidRPr="0032725D" w:rsidRDefault="00156FC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 xml:space="preserve">8.2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скликає засідання Комісії та головує на них. </w:t>
      </w:r>
    </w:p>
    <w:p w:rsidR="00156FCA" w:rsidRPr="0032725D" w:rsidRDefault="00F67D2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E41A7" w:rsidRPr="0032725D">
        <w:rPr>
          <w:rFonts w:ascii="Times New Roman" w:hAnsi="Times New Roman" w:cs="Times New Roman"/>
          <w:sz w:val="28"/>
          <w:szCs w:val="28"/>
        </w:rPr>
        <w:t>У разі відсутності голови Комісії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його обов’язки виконує один із заступників голови Комісії. </w:t>
      </w:r>
    </w:p>
    <w:p w:rsidR="00156FCA" w:rsidRPr="0032725D" w:rsidRDefault="00F67D2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. Секретар Комісії: </w:t>
      </w:r>
    </w:p>
    <w:p w:rsidR="00156FCA" w:rsidRPr="0032725D" w:rsidRDefault="00F67D2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FCA" w:rsidRPr="0032725D">
        <w:rPr>
          <w:rFonts w:ascii="Times New Roman" w:hAnsi="Times New Roman" w:cs="Times New Roman"/>
          <w:sz w:val="28"/>
          <w:szCs w:val="28"/>
        </w:rPr>
        <w:t xml:space="preserve">.1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готує матеріали, необхідні для роботи Комісії; </w:t>
      </w:r>
    </w:p>
    <w:p w:rsidR="00156FCA" w:rsidRPr="0032725D" w:rsidRDefault="00F67D2A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FCA" w:rsidRPr="0032725D">
        <w:rPr>
          <w:rFonts w:ascii="Times New Roman" w:hAnsi="Times New Roman" w:cs="Times New Roman"/>
          <w:sz w:val="28"/>
          <w:szCs w:val="28"/>
        </w:rPr>
        <w:t xml:space="preserve">.2 </w:t>
      </w:r>
      <w:r w:rsidR="00FE41A7" w:rsidRPr="0032725D">
        <w:rPr>
          <w:rFonts w:ascii="Times New Roman" w:hAnsi="Times New Roman" w:cs="Times New Roman"/>
          <w:sz w:val="28"/>
          <w:szCs w:val="28"/>
        </w:rPr>
        <w:t>забезпечує інформування членів Комісії та всіх</w:t>
      </w:r>
      <w:r>
        <w:rPr>
          <w:rFonts w:ascii="Times New Roman" w:hAnsi="Times New Roman" w:cs="Times New Roman"/>
          <w:sz w:val="28"/>
          <w:szCs w:val="28"/>
        </w:rPr>
        <w:t xml:space="preserve"> запрошених осіб про дату, час і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місце проведення засідань Комісії; </w:t>
      </w:r>
    </w:p>
    <w:p w:rsidR="00156FCA" w:rsidRPr="0032725D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FCA" w:rsidRPr="0032725D">
        <w:rPr>
          <w:rFonts w:ascii="Times New Roman" w:hAnsi="Times New Roman" w:cs="Times New Roman"/>
          <w:sz w:val="28"/>
          <w:szCs w:val="28"/>
        </w:rPr>
        <w:t xml:space="preserve">.3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веде та оформлює протоколи засідань Комісії. </w:t>
      </w:r>
    </w:p>
    <w:p w:rsidR="00BF3059" w:rsidRPr="0032725D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037F8">
        <w:rPr>
          <w:rFonts w:ascii="Times New Roman" w:hAnsi="Times New Roman" w:cs="Times New Roman"/>
          <w:sz w:val="28"/>
          <w:szCs w:val="28"/>
        </w:rPr>
        <w:t>1</w:t>
      </w:r>
      <w:r w:rsidRPr="0032725D">
        <w:rPr>
          <w:rFonts w:ascii="Times New Roman" w:hAnsi="Times New Roman" w:cs="Times New Roman"/>
          <w:sz w:val="28"/>
          <w:szCs w:val="28"/>
        </w:rPr>
        <w:t xml:space="preserve">. Формою роботи Комісії є засідання, що проводяться за рішенням її голови. </w:t>
      </w:r>
    </w:p>
    <w:p w:rsidR="005037F8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Голова Комісії може </w:t>
      </w:r>
      <w:r>
        <w:rPr>
          <w:rFonts w:ascii="Times New Roman" w:hAnsi="Times New Roman" w:cs="Times New Roman"/>
          <w:sz w:val="28"/>
          <w:szCs w:val="28"/>
        </w:rPr>
        <w:t>ухвали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ти рішення про проведення засідання в режимі реального часу (онлайн) з використанням відповідних технічних засобів, зокрема через </w:t>
      </w:r>
      <w:r>
        <w:rPr>
          <w:rFonts w:ascii="Times New Roman" w:hAnsi="Times New Roman" w:cs="Times New Roman"/>
          <w:sz w:val="28"/>
          <w:szCs w:val="28"/>
        </w:rPr>
        <w:t>мережу «</w:t>
      </w:r>
      <w:r w:rsidR="00FE41A7" w:rsidRPr="0032725D">
        <w:rPr>
          <w:rFonts w:ascii="Times New Roman" w:hAnsi="Times New Roman" w:cs="Times New Roman"/>
          <w:sz w:val="28"/>
          <w:szCs w:val="28"/>
        </w:rPr>
        <w:t>Інтернет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41A7" w:rsidRPr="0032725D">
        <w:rPr>
          <w:rFonts w:ascii="Times New Roman" w:hAnsi="Times New Roman" w:cs="Times New Roman"/>
          <w:sz w:val="28"/>
          <w:szCs w:val="28"/>
        </w:rPr>
        <w:t>, або про участь член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Комісії в такому режимі у засіданні. </w:t>
      </w:r>
    </w:p>
    <w:p w:rsidR="00BF3059" w:rsidRPr="0032725D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>Засідання Комісії вважається правомо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E41A7" w:rsidRPr="0032725D">
        <w:rPr>
          <w:rFonts w:ascii="Times New Roman" w:hAnsi="Times New Roman" w:cs="Times New Roman"/>
          <w:sz w:val="28"/>
          <w:szCs w:val="28"/>
        </w:rPr>
        <w:t>ним, якщо на ньому присутні більш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половин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її членів. </w:t>
      </w:r>
    </w:p>
    <w:p w:rsidR="00BF3059" w:rsidRPr="0032725D" w:rsidRDefault="00FE41A7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25D"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4</w:t>
      </w:r>
      <w:r w:rsidRPr="0032725D">
        <w:rPr>
          <w:rFonts w:ascii="Times New Roman" w:hAnsi="Times New Roman" w:cs="Times New Roman"/>
          <w:sz w:val="28"/>
          <w:szCs w:val="28"/>
        </w:rPr>
        <w:t xml:space="preserve">. На засіданнях Комісія розробляє пропозиції (рекомендації) з питань, що належать до її компетенції. </w:t>
      </w:r>
    </w:p>
    <w:p w:rsidR="00BF3059" w:rsidRPr="0032725D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>Пропозиції (рекомендації) вважаються схваленими, якщо за них проголосувало більш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половин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присутніх на засіданні членів Комісії. </w:t>
      </w:r>
    </w:p>
    <w:p w:rsidR="00BF3059" w:rsidRPr="0032725D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>У разі рівного розподілу голосів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вирішальним є голос головуючого на засіданні. </w:t>
      </w:r>
    </w:p>
    <w:p w:rsidR="005037F8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Пропозиції (рекомендації) Комісії оформлюються протоколом засідання,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підписується головуючим на засіданні та секретарем і надсилається всім членам Комісії. </w:t>
      </w:r>
    </w:p>
    <w:p w:rsidR="00BF3059" w:rsidRDefault="005037F8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12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Член Комісії, який не підтримує пропозиції (рекомендації), може викласти в письмовій формі </w:t>
      </w:r>
      <w:r>
        <w:rPr>
          <w:rFonts w:ascii="Times New Roman" w:hAnsi="Times New Roman" w:cs="Times New Roman"/>
          <w:sz w:val="28"/>
          <w:szCs w:val="28"/>
        </w:rPr>
        <w:t>окрему думку, що</w:t>
      </w:r>
      <w:r w:rsidR="00FE41A7" w:rsidRPr="0032725D">
        <w:rPr>
          <w:rFonts w:ascii="Times New Roman" w:hAnsi="Times New Roman" w:cs="Times New Roman"/>
          <w:sz w:val="28"/>
          <w:szCs w:val="28"/>
        </w:rPr>
        <w:t xml:space="preserve"> додається до протоколу засідання. </w:t>
      </w:r>
    </w:p>
    <w:p w:rsidR="009771FF" w:rsidRPr="009C440C" w:rsidRDefault="009771FF" w:rsidP="003514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771FF">
        <w:rPr>
          <w:rFonts w:ascii="Times New Roman" w:hAnsi="Times New Roman" w:cs="Times New Roman"/>
          <w:sz w:val="28"/>
          <w:szCs w:val="28"/>
        </w:rPr>
        <w:t xml:space="preserve">Організаційне, інформаційне, матеріально-технічне забезпечення діяльності Комісії </w:t>
      </w:r>
      <w:r w:rsidRPr="009C440C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9C440C">
        <w:rPr>
          <w:rFonts w:ascii="Times New Roman" w:hAnsi="Times New Roman" w:cs="Times New Roman"/>
          <w:bCs/>
          <w:sz w:val="28"/>
          <w:szCs w:val="28"/>
        </w:rPr>
        <w:t>ф</w:t>
      </w:r>
      <w:r w:rsidR="009C440C" w:rsidRPr="009C440C">
        <w:rPr>
          <w:rFonts w:ascii="Times New Roman" w:hAnsi="Times New Roman" w:cs="Times New Roman"/>
          <w:bCs/>
          <w:sz w:val="28"/>
          <w:szCs w:val="28"/>
        </w:rPr>
        <w:t>інансовий відділ Городоцької сільської ради</w:t>
      </w:r>
      <w:r w:rsidRPr="009C440C">
        <w:rPr>
          <w:rFonts w:ascii="Times New Roman" w:hAnsi="Times New Roman" w:cs="Times New Roman"/>
          <w:sz w:val="28"/>
          <w:szCs w:val="28"/>
        </w:rPr>
        <w:t>.</w:t>
      </w: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A3B" w:rsidRDefault="00460A3B" w:rsidP="00460A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440C" w:rsidRPr="009C440C" w:rsidRDefault="009C440C" w:rsidP="009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0C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460A3B" w:rsidRPr="009C440C" w:rsidRDefault="009C440C" w:rsidP="009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40C">
        <w:rPr>
          <w:rFonts w:ascii="Times New Roman" w:hAnsi="Times New Roman" w:cs="Times New Roman"/>
          <w:sz w:val="28"/>
          <w:szCs w:val="28"/>
        </w:rPr>
        <w:t xml:space="preserve">виконавчого комітету сільської ради </w:t>
      </w:r>
      <w:r w:rsidRPr="009C440C">
        <w:rPr>
          <w:rFonts w:ascii="Times New Roman" w:hAnsi="Times New Roman" w:cs="Times New Roman"/>
          <w:sz w:val="28"/>
          <w:szCs w:val="28"/>
        </w:rPr>
        <w:tab/>
      </w:r>
      <w:r w:rsidRPr="009C440C">
        <w:rPr>
          <w:rFonts w:ascii="Times New Roman" w:hAnsi="Times New Roman" w:cs="Times New Roman"/>
          <w:sz w:val="28"/>
          <w:szCs w:val="28"/>
        </w:rPr>
        <w:tab/>
      </w:r>
      <w:r w:rsidRPr="009C440C">
        <w:rPr>
          <w:rFonts w:ascii="Times New Roman" w:hAnsi="Times New Roman" w:cs="Times New Roman"/>
          <w:sz w:val="28"/>
          <w:szCs w:val="28"/>
        </w:rPr>
        <w:tab/>
      </w:r>
      <w:r w:rsidRPr="009C440C">
        <w:rPr>
          <w:rFonts w:ascii="Times New Roman" w:hAnsi="Times New Roman" w:cs="Times New Roman"/>
          <w:sz w:val="28"/>
          <w:szCs w:val="28"/>
        </w:rPr>
        <w:tab/>
        <w:t>Марія ЯКИМЧУК</w:t>
      </w:r>
    </w:p>
    <w:sectPr w:rsidR="00460A3B" w:rsidRPr="009C440C" w:rsidSect="001A412A">
      <w:headerReference w:type="default" r:id="rId6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727B" w:rsidRDefault="00FD727B" w:rsidP="00A502C7">
      <w:pPr>
        <w:spacing w:after="0" w:line="240" w:lineRule="auto"/>
      </w:pPr>
      <w:r>
        <w:separator/>
      </w:r>
    </w:p>
  </w:endnote>
  <w:endnote w:type="continuationSeparator" w:id="0">
    <w:p w:rsidR="00FD727B" w:rsidRDefault="00FD727B" w:rsidP="00A5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727B" w:rsidRDefault="00FD727B" w:rsidP="00A502C7">
      <w:pPr>
        <w:spacing w:after="0" w:line="240" w:lineRule="auto"/>
      </w:pPr>
      <w:r>
        <w:separator/>
      </w:r>
    </w:p>
  </w:footnote>
  <w:footnote w:type="continuationSeparator" w:id="0">
    <w:p w:rsidR="00FD727B" w:rsidRDefault="00FD727B" w:rsidP="00A5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2666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08C" w:rsidRPr="00E7308C" w:rsidRDefault="00470E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0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308C" w:rsidRPr="00E730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0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43E" w:rsidRPr="0035143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E730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02C7" w:rsidRDefault="00A50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13A"/>
    <w:rsid w:val="000728AC"/>
    <w:rsid w:val="000768B1"/>
    <w:rsid w:val="000B5069"/>
    <w:rsid w:val="000E22FD"/>
    <w:rsid w:val="00137C4B"/>
    <w:rsid w:val="00156FCA"/>
    <w:rsid w:val="00197E64"/>
    <w:rsid w:val="001A412A"/>
    <w:rsid w:val="001C613A"/>
    <w:rsid w:val="00221793"/>
    <w:rsid w:val="0024417E"/>
    <w:rsid w:val="00244830"/>
    <w:rsid w:val="00255492"/>
    <w:rsid w:val="0027211B"/>
    <w:rsid w:val="002A393B"/>
    <w:rsid w:val="00301A6D"/>
    <w:rsid w:val="00301DDB"/>
    <w:rsid w:val="0032725D"/>
    <w:rsid w:val="0035143E"/>
    <w:rsid w:val="00397AC9"/>
    <w:rsid w:val="003B30DE"/>
    <w:rsid w:val="003C0480"/>
    <w:rsid w:val="003E2720"/>
    <w:rsid w:val="003F2067"/>
    <w:rsid w:val="0044563A"/>
    <w:rsid w:val="00460A3B"/>
    <w:rsid w:val="00470EF1"/>
    <w:rsid w:val="00483DD2"/>
    <w:rsid w:val="004A71CD"/>
    <w:rsid w:val="005037F8"/>
    <w:rsid w:val="0058233D"/>
    <w:rsid w:val="00603BE0"/>
    <w:rsid w:val="00683884"/>
    <w:rsid w:val="006C605B"/>
    <w:rsid w:val="007F3164"/>
    <w:rsid w:val="00804A19"/>
    <w:rsid w:val="00822963"/>
    <w:rsid w:val="008243E4"/>
    <w:rsid w:val="008644AF"/>
    <w:rsid w:val="008A240E"/>
    <w:rsid w:val="008E642E"/>
    <w:rsid w:val="0094352F"/>
    <w:rsid w:val="009771FF"/>
    <w:rsid w:val="009A726A"/>
    <w:rsid w:val="009C440C"/>
    <w:rsid w:val="009E5B66"/>
    <w:rsid w:val="00A17199"/>
    <w:rsid w:val="00A502C7"/>
    <w:rsid w:val="00A56AEC"/>
    <w:rsid w:val="00AB7EB1"/>
    <w:rsid w:val="00AC5D64"/>
    <w:rsid w:val="00AD246A"/>
    <w:rsid w:val="00AE3392"/>
    <w:rsid w:val="00AE6402"/>
    <w:rsid w:val="00B01210"/>
    <w:rsid w:val="00BE69E1"/>
    <w:rsid w:val="00BF3059"/>
    <w:rsid w:val="00C53447"/>
    <w:rsid w:val="00CC126E"/>
    <w:rsid w:val="00CD6DA4"/>
    <w:rsid w:val="00D113B9"/>
    <w:rsid w:val="00D26322"/>
    <w:rsid w:val="00D71FF9"/>
    <w:rsid w:val="00D93689"/>
    <w:rsid w:val="00E7308C"/>
    <w:rsid w:val="00F67D2A"/>
    <w:rsid w:val="00FA302C"/>
    <w:rsid w:val="00FD727B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6399"/>
  <w15:docId w15:val="{867E15B5-F499-4D7A-B9CC-574D87C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502C7"/>
    <w:rPr>
      <w:lang w:val="uk-UA"/>
    </w:rPr>
  </w:style>
  <w:style w:type="paragraph" w:styleId="a5">
    <w:name w:val="footer"/>
    <w:basedOn w:val="a"/>
    <w:link w:val="a6"/>
    <w:uiPriority w:val="99"/>
    <w:unhideWhenUsed/>
    <w:rsid w:val="00A502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502C7"/>
    <w:rPr>
      <w:lang w:val="uk-UA"/>
    </w:rPr>
  </w:style>
  <w:style w:type="character" w:styleId="a7">
    <w:name w:val="Strong"/>
    <w:basedOn w:val="a0"/>
    <w:uiPriority w:val="22"/>
    <w:qFormat/>
    <w:rsid w:val="009C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3582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fin216b</dc:creator>
  <cp:lastModifiedBy>Сергій Шеремета</cp:lastModifiedBy>
  <cp:revision>14</cp:revision>
  <cp:lastPrinted>2025-05-16T08:08:00Z</cp:lastPrinted>
  <dcterms:created xsi:type="dcterms:W3CDTF">2025-07-23T19:22:00Z</dcterms:created>
  <dcterms:modified xsi:type="dcterms:W3CDTF">2025-08-05T12:24:00Z</dcterms:modified>
</cp:coreProperties>
</file>