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2CDD" w:rsidRPr="00FA2491" w:rsidRDefault="00642CDD" w:rsidP="00642CDD">
      <w:pPr>
        <w:spacing w:after="0" w:line="240" w:lineRule="auto"/>
        <w:ind w:left="6946"/>
        <w:rPr>
          <w:rFonts w:ascii="Times New Roman" w:eastAsia="Times New Roman" w:hAnsi="Times New Roman"/>
          <w:b/>
          <w:noProof/>
          <w:sz w:val="24"/>
          <w:szCs w:val="24"/>
          <w:lang w:val="ru-RU"/>
        </w:rPr>
      </w:pPr>
      <w:r w:rsidRPr="00FA2491">
        <w:rPr>
          <w:rFonts w:ascii="Times New Roman" w:eastAsia="Times New Roman" w:hAnsi="Times New Roman"/>
          <w:b/>
          <w:noProof/>
          <w:sz w:val="24"/>
          <w:szCs w:val="24"/>
          <w:lang w:val="ru-RU"/>
        </w:rPr>
        <w:t>ПРОЄКТ</w:t>
      </w:r>
    </w:p>
    <w:p w:rsidR="00642CDD" w:rsidRPr="005D1D84" w:rsidRDefault="00642CDD" w:rsidP="00642CDD">
      <w:pPr>
        <w:spacing w:after="0" w:line="240" w:lineRule="auto"/>
        <w:ind w:left="6946"/>
        <w:rPr>
          <w:rFonts w:ascii="Times New Roman" w:eastAsia="Times New Roman" w:hAnsi="Times New Roman"/>
          <w:noProof/>
          <w:sz w:val="16"/>
          <w:szCs w:val="16"/>
          <w:lang w:val="ru-RU"/>
        </w:rPr>
      </w:pPr>
      <w:r w:rsidRPr="005D1D84">
        <w:rPr>
          <w:rFonts w:ascii="Times New Roman" w:eastAsia="Times New Roman" w:hAnsi="Times New Roman"/>
          <w:noProof/>
          <w:sz w:val="16"/>
          <w:szCs w:val="16"/>
          <w:lang w:val="ru-RU"/>
        </w:rPr>
        <w:t>Головний спеціаліст- землевпорядник</w:t>
      </w:r>
    </w:p>
    <w:p w:rsidR="00642CDD" w:rsidRPr="005D1D84" w:rsidRDefault="00642CDD" w:rsidP="00642CDD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5D1D84">
        <w:rPr>
          <w:rFonts w:ascii="Times New Roman" w:eastAsia="Times New Roman" w:hAnsi="Times New Roman"/>
          <w:noProof/>
          <w:sz w:val="16"/>
          <w:szCs w:val="16"/>
        </w:rPr>
        <w:t xml:space="preserve"> </w:t>
      </w:r>
      <w:r w:rsidR="003F60B1">
        <w:rPr>
          <w:rFonts w:ascii="Times New Roman" w:eastAsia="Times New Roman" w:hAnsi="Times New Roman"/>
          <w:noProof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5D1D84">
        <w:rPr>
          <w:rFonts w:ascii="Times New Roman" w:eastAsia="Times New Roman" w:hAnsi="Times New Roman"/>
          <w:noProof/>
          <w:sz w:val="16"/>
          <w:szCs w:val="16"/>
        </w:rPr>
        <w:t>Алла ЛАКУСТА</w:t>
      </w:r>
    </w:p>
    <w:p w:rsidR="00642CDD" w:rsidRPr="009D60DB" w:rsidRDefault="00642CDD" w:rsidP="00642CD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A276B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DD" w:rsidRPr="00E05C07" w:rsidRDefault="00642CDD" w:rsidP="00642C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DD" w:rsidRPr="009A276B" w:rsidRDefault="00642CDD" w:rsidP="00642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642CDD" w:rsidRPr="009A276B" w:rsidRDefault="00642CDD" w:rsidP="00642C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:rsidR="00642CDD" w:rsidRPr="009A276B" w:rsidRDefault="00642CDD" w:rsidP="00642C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642CDD" w:rsidRPr="009A276B" w:rsidRDefault="00642CDD" w:rsidP="00642C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Pr="009A27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 сесія)</w:t>
      </w:r>
    </w:p>
    <w:p w:rsidR="00642CDD" w:rsidRPr="009A276B" w:rsidRDefault="00642CDD" w:rsidP="00642C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CDD" w:rsidRPr="009A276B" w:rsidRDefault="00642CDD" w:rsidP="00642C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A27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642CDD" w:rsidRDefault="00642CDD" w:rsidP="00642CD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CE1BA9" w:rsidRDefault="00CE1BA9" w:rsidP="00CE1B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642CDD" w:rsidRDefault="00642CDD" w:rsidP="00642C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42CDD" w:rsidRDefault="00642CDD" w:rsidP="00642CD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Hlk160181988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 відмову у наданні дозволу </w:t>
      </w:r>
    </w:p>
    <w:p w:rsidR="00642CDD" w:rsidRDefault="00642CDD" w:rsidP="00642CD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на складання</w:t>
      </w:r>
      <w:r w:rsidR="003F60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землеустрою щодо</w:t>
      </w:r>
    </w:p>
    <w:p w:rsidR="00642CDD" w:rsidRDefault="00642CDD" w:rsidP="00642CD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відведення земельної</w:t>
      </w:r>
      <w:r w:rsidR="003F60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ділянки в</w:t>
      </w:r>
      <w:r w:rsidR="003F60B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оренду </w:t>
      </w:r>
      <w:bookmarkEnd w:id="0"/>
    </w:p>
    <w:p w:rsidR="00642CDD" w:rsidRDefault="00642CDD" w:rsidP="00642CD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ТОВ «ЮКРЕЙН ТАУЕР КОМПАНІ»</w:t>
      </w:r>
    </w:p>
    <w:p w:rsidR="00642CDD" w:rsidRDefault="00642CDD" w:rsidP="00642CD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642CDD" w:rsidRDefault="00642CDD" w:rsidP="00642CD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клопотання від 12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травня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року № </w:t>
      </w:r>
      <w:bookmarkStart w:id="1" w:name="_Hlk16018210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95/01-17009                  ТОВ «ЮКРЕЙН ТАУЕР КОМПАНІ» про надання дозволу на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терміном на 49 років для розміщення  та експлуатації об</w:t>
      </w:r>
      <w:r w:rsidRPr="00127EE5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єктів і споруд телекомунікацій на перетині вулиць Приміська та Ринкова, поруч із водонапірною вежею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Обарів</w:t>
      </w:r>
      <w:proofErr w:type="spellEnd"/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116, 122, 124, 125, 126 Земельного кодексу України та керуючись статтями 26, 59 Закону України «Про місцеве самоврядування в Україні», за погодженням з постійними комісіями сільської ради, сільська рада</w:t>
      </w:r>
    </w:p>
    <w:p w:rsidR="00642CDD" w:rsidRDefault="00642CDD" w:rsidP="00642CD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DD" w:rsidRDefault="00642CDD" w:rsidP="00642C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642CDD" w:rsidRDefault="00642CDD" w:rsidP="00642CD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DD" w:rsidRDefault="00642CDD" w:rsidP="00642CDD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Відмовити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«ЮКРЕЙН ТАУР КОМПАНІ»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наданні дозволу на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строком на 49 років, орієнтовною площею 25кв. м.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EE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розміщення та експлуатації об'єктів і споруд телекомунікацій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перетині вулиць Приміська та Ринкова, поруч із водонапірною вежею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с.Обарів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на підставі п.15.2.3.1 ДБН В.2.5.-74:2013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«Водопостачання.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Зовнішні мережі та споруди. Основні положення проектування», яким передбачено, що межа першого поясу зони санітарної охорони від ствола водонапірної башти має бути не менше ніж 15 м до місця розташування земельної ділянки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 телекомунікаційного обладнання.</w:t>
      </w:r>
    </w:p>
    <w:p w:rsidR="00642CDD" w:rsidRDefault="00642CDD" w:rsidP="00642CDD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DD" w:rsidRDefault="00642CDD" w:rsidP="00642CDD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 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642CDD" w:rsidRDefault="00642CDD" w:rsidP="00642C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DD" w:rsidRDefault="00642CDD" w:rsidP="00642C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DD" w:rsidRDefault="00642CDD" w:rsidP="00642C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DD" w:rsidRDefault="00642CDD" w:rsidP="00642C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 </w:t>
      </w:r>
      <w:r w:rsidR="003F60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Сергій ПОЛІЩУК</w:t>
      </w:r>
    </w:p>
    <w:p w:rsidR="00642CDD" w:rsidRDefault="00642CDD" w:rsidP="00642C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42CDD" w:rsidSect="000E6FD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3676" w:rsidRDefault="007E3676" w:rsidP="00CE1BA9">
      <w:pPr>
        <w:widowControl w:val="0"/>
        <w:suppressAutoHyphens/>
        <w:spacing w:after="0" w:line="240" w:lineRule="auto"/>
        <w:jc w:val="center"/>
      </w:pPr>
      <w:bookmarkStart w:id="2" w:name="_GoBack"/>
      <w:bookmarkEnd w:id="2"/>
    </w:p>
    <w:sectPr w:rsidR="007E3676" w:rsidSect="005B3CB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C1E" w:rsidRDefault="00766C1E" w:rsidP="00E93FE0">
      <w:pPr>
        <w:spacing w:after="0" w:line="240" w:lineRule="auto"/>
      </w:pPr>
      <w:r>
        <w:separator/>
      </w:r>
    </w:p>
  </w:endnote>
  <w:endnote w:type="continuationSeparator" w:id="0">
    <w:p w:rsidR="00766C1E" w:rsidRDefault="00766C1E" w:rsidP="00E9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C1E" w:rsidRDefault="00766C1E" w:rsidP="00E93FE0">
      <w:pPr>
        <w:spacing w:after="0" w:line="240" w:lineRule="auto"/>
      </w:pPr>
      <w:r>
        <w:separator/>
      </w:r>
    </w:p>
  </w:footnote>
  <w:footnote w:type="continuationSeparator" w:id="0">
    <w:p w:rsidR="00766C1E" w:rsidRDefault="00766C1E" w:rsidP="00E9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22454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97593" w:rsidRPr="00C97593" w:rsidRDefault="0077159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97593">
          <w:rPr>
            <w:rFonts w:ascii="Times New Roman" w:hAnsi="Times New Roman"/>
            <w:sz w:val="24"/>
            <w:szCs w:val="24"/>
          </w:rPr>
          <w:fldChar w:fldCharType="begin"/>
        </w:r>
        <w:r w:rsidR="007E3676" w:rsidRPr="00C975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7593">
          <w:rPr>
            <w:rFonts w:ascii="Times New Roman" w:hAnsi="Times New Roman"/>
            <w:sz w:val="24"/>
            <w:szCs w:val="24"/>
          </w:rPr>
          <w:fldChar w:fldCharType="separate"/>
        </w:r>
        <w:r w:rsidR="000E6184">
          <w:rPr>
            <w:rFonts w:ascii="Times New Roman" w:hAnsi="Times New Roman"/>
            <w:noProof/>
            <w:sz w:val="24"/>
            <w:szCs w:val="24"/>
          </w:rPr>
          <w:t>2</w:t>
        </w:r>
        <w:r w:rsidRPr="00C975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01DF" w:rsidRPr="006C7F0A" w:rsidRDefault="00771599" w:rsidP="006C7F0A">
    <w:pPr>
      <w:pStyle w:val="a4"/>
      <w:jc w:val="center"/>
      <w:rPr>
        <w:rFonts w:ascii="Times New Roman" w:hAnsi="Times New Roman"/>
        <w:sz w:val="24"/>
        <w:szCs w:val="24"/>
      </w:rPr>
    </w:pPr>
    <w:r w:rsidRPr="006C7F0A">
      <w:rPr>
        <w:rFonts w:ascii="Times New Roman" w:hAnsi="Times New Roman"/>
        <w:sz w:val="24"/>
        <w:szCs w:val="24"/>
      </w:rPr>
      <w:fldChar w:fldCharType="begin"/>
    </w:r>
    <w:r w:rsidR="007E3676" w:rsidRPr="006C7F0A">
      <w:rPr>
        <w:rFonts w:ascii="Times New Roman" w:hAnsi="Times New Roman"/>
        <w:sz w:val="24"/>
        <w:szCs w:val="24"/>
      </w:rPr>
      <w:instrText>PAGE   \* MERGEFORMAT</w:instrText>
    </w:r>
    <w:r w:rsidRPr="006C7F0A">
      <w:rPr>
        <w:rFonts w:ascii="Times New Roman" w:hAnsi="Times New Roman"/>
        <w:sz w:val="24"/>
        <w:szCs w:val="24"/>
      </w:rPr>
      <w:fldChar w:fldCharType="separate"/>
    </w:r>
    <w:r w:rsidR="000E6184">
      <w:rPr>
        <w:rFonts w:ascii="Times New Roman" w:hAnsi="Times New Roman"/>
        <w:noProof/>
        <w:sz w:val="24"/>
        <w:szCs w:val="24"/>
      </w:rPr>
      <w:t>2</w:t>
    </w:r>
    <w:r w:rsidRPr="006C7F0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D54DE"/>
    <w:multiLevelType w:val="hybridMultilevel"/>
    <w:tmpl w:val="8FC026D4"/>
    <w:lvl w:ilvl="0" w:tplc="632860E4">
      <w:start w:val="1"/>
      <w:numFmt w:val="decimal"/>
      <w:lvlText w:val="%1.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DD"/>
    <w:rsid w:val="000E6184"/>
    <w:rsid w:val="003F60B1"/>
    <w:rsid w:val="00642CDD"/>
    <w:rsid w:val="00766C1E"/>
    <w:rsid w:val="00771599"/>
    <w:rsid w:val="007E3676"/>
    <w:rsid w:val="00C10637"/>
    <w:rsid w:val="00CE1BA9"/>
    <w:rsid w:val="00E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5F40"/>
  <w15:docId w15:val="{67F2E778-462A-4B93-BEAB-23A0C84E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42CD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642CDD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42CDD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4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2025-07-08T10:57:00Z</cp:lastPrinted>
  <dcterms:created xsi:type="dcterms:W3CDTF">2025-07-08T09:17:00Z</dcterms:created>
  <dcterms:modified xsi:type="dcterms:W3CDTF">2025-07-09T12:18:00Z</dcterms:modified>
</cp:coreProperties>
</file>