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2AB" w:rsidRPr="00A818EF" w:rsidRDefault="00EF62AB" w:rsidP="00EF62AB">
      <w:pPr>
        <w:spacing w:after="0" w:line="240" w:lineRule="auto"/>
        <w:ind w:left="6379"/>
        <w:rPr>
          <w:rFonts w:ascii="Times New Roman" w:eastAsia="Times New Roman" w:hAnsi="Times New Roman"/>
          <w:b/>
          <w:noProof/>
          <w:sz w:val="18"/>
          <w:szCs w:val="18"/>
          <w:lang w:val="ru-RU"/>
        </w:rPr>
      </w:pPr>
      <w:r w:rsidRPr="00A818EF">
        <w:rPr>
          <w:rFonts w:ascii="Times New Roman" w:eastAsia="Times New Roman" w:hAnsi="Times New Roman"/>
          <w:b/>
          <w:noProof/>
          <w:sz w:val="18"/>
          <w:szCs w:val="18"/>
          <w:lang w:val="ru-RU"/>
        </w:rPr>
        <w:t>ПРОЄКТ</w:t>
      </w:r>
    </w:p>
    <w:p w:rsidR="00EF62AB" w:rsidRPr="00A818EF" w:rsidRDefault="00EF62AB" w:rsidP="00EF62AB">
      <w:pPr>
        <w:spacing w:after="0" w:line="240" w:lineRule="auto"/>
        <w:ind w:left="6379"/>
        <w:rPr>
          <w:rFonts w:ascii="Times New Roman" w:eastAsia="Times New Roman" w:hAnsi="Times New Roman"/>
          <w:noProof/>
          <w:sz w:val="18"/>
          <w:szCs w:val="18"/>
          <w:lang w:val="ru-RU"/>
        </w:rPr>
      </w:pPr>
      <w:r w:rsidRPr="00A818EF">
        <w:rPr>
          <w:rFonts w:ascii="Times New Roman" w:eastAsia="Times New Roman" w:hAnsi="Times New Roman"/>
          <w:noProof/>
          <w:sz w:val="18"/>
          <w:szCs w:val="18"/>
          <w:lang w:val="ru-RU"/>
        </w:rPr>
        <w:t>Головний спеціаліст- землевпорядник</w:t>
      </w:r>
    </w:p>
    <w:p w:rsidR="00EF62AB" w:rsidRPr="00A818EF" w:rsidRDefault="00EF62AB" w:rsidP="00EF62AB">
      <w:pPr>
        <w:spacing w:after="0" w:line="240" w:lineRule="auto"/>
        <w:ind w:left="6379"/>
        <w:rPr>
          <w:rFonts w:ascii="Times New Roman" w:eastAsia="Times New Roman" w:hAnsi="Times New Roman"/>
          <w:noProof/>
          <w:sz w:val="18"/>
          <w:szCs w:val="18"/>
        </w:rPr>
      </w:pPr>
      <w:r w:rsidRPr="00A818EF">
        <w:rPr>
          <w:rFonts w:ascii="Times New Roman" w:eastAsia="Times New Roman" w:hAnsi="Times New Roman"/>
          <w:noProof/>
          <w:sz w:val="18"/>
          <w:szCs w:val="18"/>
        </w:rPr>
        <w:t>Алла ЛАКУСТА</w:t>
      </w:r>
    </w:p>
    <w:p w:rsidR="00EF62AB" w:rsidRDefault="00EF62AB" w:rsidP="00EF62A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A276B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AB" w:rsidRPr="00A818EF" w:rsidRDefault="00EF62AB" w:rsidP="00EF62A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6"/>
          <w:szCs w:val="16"/>
          <w:lang w:eastAsia="ru-RU"/>
        </w:rPr>
      </w:pPr>
    </w:p>
    <w:p w:rsidR="00EF62AB" w:rsidRPr="009A276B" w:rsidRDefault="00EF62AB" w:rsidP="00EF62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EF62AB" w:rsidRPr="009A276B" w:rsidRDefault="00EF62AB" w:rsidP="00EF62A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:rsidR="00EF62AB" w:rsidRPr="009A276B" w:rsidRDefault="00EF62AB" w:rsidP="00EF6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EF62AB" w:rsidRPr="009A276B" w:rsidRDefault="00EF62AB" w:rsidP="00EF62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 сесія)</w:t>
      </w:r>
    </w:p>
    <w:p w:rsidR="00EF62AB" w:rsidRPr="009A276B" w:rsidRDefault="00EF62AB" w:rsidP="00EF62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62AB" w:rsidRPr="009A276B" w:rsidRDefault="00EF62AB" w:rsidP="00EF62A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EF62AB" w:rsidRPr="00A818EF" w:rsidRDefault="00EF62AB" w:rsidP="00EF62A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E5BFA" w:rsidRPr="006E5BFA" w:rsidRDefault="006E5BFA" w:rsidP="006E5BF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6E5BFA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8</w:t>
      </w:r>
      <w:r w:rsidRPr="006E5BFA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EF62AB" w:rsidRPr="006E5BFA" w:rsidRDefault="00EF62AB" w:rsidP="00EF62A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Hlk160181988"/>
      <w:bookmarkStart w:id="1" w:name="_Hlk193280908"/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Про надання дозволу на складання</w:t>
      </w:r>
      <w:r w:rsidR="007261B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проєкту</w:t>
      </w:r>
      <w:proofErr w:type="spellEnd"/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землеустрою щодо</w:t>
      </w:r>
      <w:r w:rsidR="007261B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відведення земельної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ділянки державної власності у постійне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користування Службі відновлення та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розвитку інфраструктури у Рівненській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області для розміщення та експлуатації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будівель і споруд автомобільного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транспорту та дорожнього господарства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(для обслуговування автомобільної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дороги Н-22 Устилуг-Луцьк-Рівне) </w:t>
      </w:r>
      <w:bookmarkEnd w:id="0"/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на</w:t>
      </w:r>
    </w:p>
    <w:p w:rsidR="00EF62AB" w:rsidRPr="002B50A9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50A9">
        <w:rPr>
          <w:rFonts w:ascii="Times New Roman" w:eastAsia="Times New Roman" w:hAnsi="Times New Roman"/>
          <w:b/>
          <w:sz w:val="28"/>
          <w:szCs w:val="24"/>
          <w:lang w:eastAsia="ru-RU"/>
        </w:rPr>
        <w:t>території Городоцької сільської ради</w:t>
      </w:r>
      <w:bookmarkEnd w:id="1"/>
    </w:p>
    <w:p w:rsidR="00EF62AB" w:rsidRPr="00A818EF" w:rsidRDefault="00EF62AB" w:rsidP="00EF6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62AB" w:rsidRDefault="00EF62AB" w:rsidP="00EF62AB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клопотання від 09 грудня</w:t>
      </w:r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року № 13/2083</w:t>
      </w:r>
      <w:bookmarkStart w:id="2" w:name="_Hlk193280647"/>
      <w:bookmarkStart w:id="3" w:name="_Hlk160182102"/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Служби відновлення та розвитку інфраструктури у Рівненській області</w:t>
      </w:r>
      <w:bookmarkEnd w:id="2"/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</w:t>
      </w:r>
      <w:bookmarkStart w:id="4" w:name="_Hlk19328080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земельної ділянки </w:t>
      </w:r>
      <w:bookmarkStart w:id="5" w:name="_Hlk193280693"/>
      <w:r>
        <w:rPr>
          <w:rFonts w:ascii="Times New Roman" w:eastAsia="Times New Roman" w:hAnsi="Times New Roman"/>
          <w:sz w:val="28"/>
          <w:szCs w:val="28"/>
          <w:lang w:eastAsia="ru-RU"/>
        </w:rPr>
        <w:t>орієнтовною площею 1,2 га державної власності у постійне користування для розміщення та експлуатації будівель і споруд автомобільного транспорту та дорожнього господарства</w:t>
      </w:r>
      <w:bookmarkStart w:id="6" w:name="_Hlk193280731"/>
      <w:bookmarkEnd w:id="5"/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(для обслуговування автомобільної дороги Н-22 Устилуг-Луцьк-Рівне)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Городоцької сільської ради</w:t>
      </w:r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7" w:name="_Hlk193281389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статей 12, 92, 123 Земельного кодексу України, п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 xml:space="preserve"> 6 розділу ІІ</w:t>
      </w:r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>Прикінцев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перехідн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Закону України «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керуючись статтями 26, 59 Закону України «Про місцеве самоврядування в Україні»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 </w:t>
      </w:r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погодженням з постійними комісіями сільської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сільська рада</w:t>
      </w:r>
    </w:p>
    <w:p w:rsidR="00EF62AB" w:rsidRPr="00A818EF" w:rsidRDefault="00EF62AB" w:rsidP="00EF62AB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2AB" w:rsidRDefault="00EF62AB" w:rsidP="00EF62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EF62AB" w:rsidRPr="00A818EF" w:rsidRDefault="00EF62AB" w:rsidP="00EF62AB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2AB" w:rsidRDefault="00EF62AB" w:rsidP="00EF62A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>Служб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відновлення та розвитку інфраструктури у Рівненській області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дозвіл на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</w:t>
      </w:r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ділянки</w:t>
      </w:r>
      <w:r w:rsidR="0072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 xml:space="preserve">орієнтовною площею 1,2 га державної власності у постійне користування для розміщення та експлуатації будівель і споруд автомобільного </w:t>
      </w:r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транспорту та дорожнього господарства(для обслуговування автомобільної дороги Н-22 Устилуг-Луцьк-Рівне) </w:t>
      </w:r>
      <w:bookmarkStart w:id="8" w:name="_Hlk193280890"/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Городоцької сільської ради </w:t>
      </w:r>
      <w:bookmarkEnd w:id="8"/>
      <w:r w:rsidRPr="002B50A9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62AB" w:rsidRDefault="00EF62AB" w:rsidP="00EF62AB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AB" w:rsidRPr="00B54935" w:rsidRDefault="00EF62AB" w:rsidP="00EF62A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935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EF62AB" w:rsidRDefault="00EF62AB" w:rsidP="00EF62A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AB" w:rsidRDefault="00EF62AB" w:rsidP="00EF62A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AB" w:rsidRDefault="00EF62AB" w:rsidP="00EF62A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AB" w:rsidRDefault="00EF62AB" w:rsidP="00EF62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Сергій ПОЛІЩУК</w:t>
      </w:r>
    </w:p>
    <w:p w:rsidR="00EF62AB" w:rsidRDefault="00EF62AB" w:rsidP="00EF62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AB" w:rsidRDefault="00EF62AB" w:rsidP="00EF62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AB" w:rsidRDefault="00EF62AB" w:rsidP="00EF62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AB" w:rsidRDefault="00EF62AB" w:rsidP="00EF62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AB" w:rsidRDefault="00EF62AB" w:rsidP="00EF62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F62AB" w:rsidSect="00A818EF">
          <w:headerReference w:type="default" r:id="rId8"/>
          <w:pgSz w:w="11906" w:h="16838"/>
          <w:pgMar w:top="1021" w:right="567" w:bottom="1021" w:left="1701" w:header="709" w:footer="709" w:gutter="0"/>
          <w:cols w:space="708"/>
          <w:titlePg/>
          <w:docGrid w:linePitch="360"/>
        </w:sectPr>
      </w:pPr>
    </w:p>
    <w:p w:rsidR="00F51BEA" w:rsidRDefault="00F51BEA" w:rsidP="006E5BFA">
      <w:pPr>
        <w:widowControl w:val="0"/>
        <w:suppressAutoHyphens/>
        <w:spacing w:after="0" w:line="240" w:lineRule="auto"/>
        <w:jc w:val="center"/>
      </w:pPr>
      <w:bookmarkStart w:id="9" w:name="_GoBack"/>
      <w:bookmarkEnd w:id="9"/>
    </w:p>
    <w:sectPr w:rsidR="00F51BEA" w:rsidSect="005B3CB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62A5" w:rsidRDefault="002562A5" w:rsidP="00C56713">
      <w:pPr>
        <w:spacing w:after="0" w:line="240" w:lineRule="auto"/>
      </w:pPr>
      <w:r>
        <w:separator/>
      </w:r>
    </w:p>
  </w:endnote>
  <w:endnote w:type="continuationSeparator" w:id="0">
    <w:p w:rsidR="002562A5" w:rsidRDefault="002562A5" w:rsidP="00C5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62A5" w:rsidRDefault="002562A5" w:rsidP="00C56713">
      <w:pPr>
        <w:spacing w:after="0" w:line="240" w:lineRule="auto"/>
      </w:pPr>
      <w:r>
        <w:separator/>
      </w:r>
    </w:p>
  </w:footnote>
  <w:footnote w:type="continuationSeparator" w:id="0">
    <w:p w:rsidR="002562A5" w:rsidRDefault="002562A5" w:rsidP="00C5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22454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C97593" w:rsidRPr="00C97593" w:rsidRDefault="00C5671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97593">
          <w:rPr>
            <w:rFonts w:ascii="Times New Roman" w:hAnsi="Times New Roman"/>
            <w:sz w:val="24"/>
            <w:szCs w:val="24"/>
          </w:rPr>
          <w:fldChar w:fldCharType="begin"/>
        </w:r>
        <w:r w:rsidR="00F51BEA" w:rsidRPr="00C975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7593">
          <w:rPr>
            <w:rFonts w:ascii="Times New Roman" w:hAnsi="Times New Roman"/>
            <w:sz w:val="24"/>
            <w:szCs w:val="24"/>
          </w:rPr>
          <w:fldChar w:fldCharType="separate"/>
        </w:r>
        <w:r w:rsidR="007261B8">
          <w:rPr>
            <w:rFonts w:ascii="Times New Roman" w:hAnsi="Times New Roman"/>
            <w:noProof/>
            <w:sz w:val="24"/>
            <w:szCs w:val="24"/>
          </w:rPr>
          <w:t>2</w:t>
        </w:r>
        <w:r w:rsidRPr="00C975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41E0" w:rsidRPr="006C7F0A" w:rsidRDefault="00C56713" w:rsidP="006C7F0A">
    <w:pPr>
      <w:pStyle w:val="a4"/>
      <w:jc w:val="center"/>
      <w:rPr>
        <w:rFonts w:ascii="Times New Roman" w:hAnsi="Times New Roman"/>
        <w:sz w:val="24"/>
        <w:szCs w:val="24"/>
      </w:rPr>
    </w:pPr>
    <w:r w:rsidRPr="006C7F0A">
      <w:rPr>
        <w:rFonts w:ascii="Times New Roman" w:hAnsi="Times New Roman"/>
        <w:sz w:val="24"/>
        <w:szCs w:val="24"/>
      </w:rPr>
      <w:fldChar w:fldCharType="begin"/>
    </w:r>
    <w:r w:rsidR="00F51BEA" w:rsidRPr="006C7F0A">
      <w:rPr>
        <w:rFonts w:ascii="Times New Roman" w:hAnsi="Times New Roman"/>
        <w:sz w:val="24"/>
        <w:szCs w:val="24"/>
      </w:rPr>
      <w:instrText>PAGE   \* MERGEFORMAT</w:instrText>
    </w:r>
    <w:r w:rsidRPr="006C7F0A">
      <w:rPr>
        <w:rFonts w:ascii="Times New Roman" w:hAnsi="Times New Roman"/>
        <w:sz w:val="24"/>
        <w:szCs w:val="24"/>
      </w:rPr>
      <w:fldChar w:fldCharType="separate"/>
    </w:r>
    <w:r w:rsidR="007261B8">
      <w:rPr>
        <w:rFonts w:ascii="Times New Roman" w:hAnsi="Times New Roman"/>
        <w:noProof/>
        <w:sz w:val="24"/>
        <w:szCs w:val="24"/>
      </w:rPr>
      <w:t>4</w:t>
    </w:r>
    <w:r w:rsidRPr="006C7F0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269AE"/>
    <w:multiLevelType w:val="hybridMultilevel"/>
    <w:tmpl w:val="AB0A1ABA"/>
    <w:lvl w:ilvl="0" w:tplc="1B968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9D54DE"/>
    <w:multiLevelType w:val="hybridMultilevel"/>
    <w:tmpl w:val="8FC026D4"/>
    <w:lvl w:ilvl="0" w:tplc="632860E4">
      <w:start w:val="1"/>
      <w:numFmt w:val="decimal"/>
      <w:lvlText w:val="%1."/>
      <w:lvlJc w:val="left"/>
      <w:pPr>
        <w:ind w:left="960" w:hanging="360"/>
      </w:p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AB"/>
    <w:rsid w:val="002562A5"/>
    <w:rsid w:val="006E5BFA"/>
    <w:rsid w:val="007261B8"/>
    <w:rsid w:val="00C56713"/>
    <w:rsid w:val="00EF62AB"/>
    <w:rsid w:val="00F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683A"/>
  <w15:docId w15:val="{73918178-D0CA-4C0C-97CF-460510A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2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EF62AB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EF62AB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F62AB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F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F6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1504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2025-07-08T12:47:00Z</cp:lastPrinted>
  <dcterms:created xsi:type="dcterms:W3CDTF">2025-07-08T10:06:00Z</dcterms:created>
  <dcterms:modified xsi:type="dcterms:W3CDTF">2025-07-09T12:17:00Z</dcterms:modified>
</cp:coreProperties>
</file>