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956FBC" w:rsidRPr="00956FBC" w:rsidRDefault="00956FBC" w:rsidP="00956FBC">
      <w:pPr>
        <w:suppressAutoHyphens/>
        <w:spacing w:after="0" w:line="240" w:lineRule="auto"/>
        <w:ind w:left="5812"/>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zh-CN"/>
        </w:rPr>
        <w:t>ЗАТВЕРДЖЕНО</w:t>
      </w:r>
    </w:p>
    <w:p w:rsidR="00956FBC" w:rsidRPr="00956FBC" w:rsidRDefault="00956FBC" w:rsidP="00956FBC">
      <w:pPr>
        <w:suppressAutoHyphens/>
        <w:spacing w:after="0" w:line="240" w:lineRule="auto"/>
        <w:ind w:left="5812"/>
        <w:rPr>
          <w:rFonts w:ascii="Times New Roman" w:eastAsia="Times New Roman" w:hAnsi="Times New Roman" w:cs="Times New Roman"/>
          <w:color w:val="000000"/>
          <w:sz w:val="28"/>
          <w:szCs w:val="28"/>
          <w:lang w:eastAsia="uk-UA"/>
        </w:rPr>
      </w:pPr>
      <w:r w:rsidRPr="00956FBC">
        <w:rPr>
          <w:rFonts w:ascii="Times New Roman" w:eastAsia="Times New Roman" w:hAnsi="Times New Roman" w:cs="Times New Roman"/>
          <w:sz w:val="28"/>
          <w:szCs w:val="28"/>
          <w:lang w:eastAsia="uk-UA"/>
        </w:rPr>
        <w:t xml:space="preserve">Рішення </w:t>
      </w:r>
      <w:r w:rsidRPr="00956FBC">
        <w:rPr>
          <w:rFonts w:ascii="Times New Roman" w:eastAsia="Times New Roman" w:hAnsi="Times New Roman" w:cs="Times New Roman"/>
          <w:color w:val="000000"/>
          <w:sz w:val="28"/>
          <w:szCs w:val="28"/>
          <w:lang w:eastAsia="uk-UA"/>
        </w:rPr>
        <w:t>Городоцької сільської ради</w:t>
      </w:r>
    </w:p>
    <w:p w:rsidR="00956FBC" w:rsidRPr="00956FBC" w:rsidRDefault="00956FBC" w:rsidP="00956FBC">
      <w:pPr>
        <w:suppressAutoHyphens/>
        <w:spacing w:after="0" w:line="240" w:lineRule="auto"/>
        <w:ind w:left="5812"/>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uk-UA"/>
        </w:rPr>
        <w:t>_______________  № _______</w:t>
      </w:r>
    </w:p>
    <w:p w:rsidR="00956FBC" w:rsidRPr="00956FBC" w:rsidRDefault="00956FBC" w:rsidP="00956FBC">
      <w:pPr>
        <w:suppressAutoHyphens/>
        <w:spacing w:after="0" w:line="240" w:lineRule="auto"/>
        <w:jc w:val="both"/>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jc w:val="both"/>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contextualSpacing/>
        <w:jc w:val="center"/>
        <w:rPr>
          <w:rFonts w:ascii="Times New Roman" w:eastAsia="Times New Roman" w:hAnsi="Times New Roman" w:cs="Times New Roman"/>
          <w:b/>
          <w:sz w:val="28"/>
          <w:szCs w:val="28"/>
          <w:lang w:eastAsia="zh-CN"/>
        </w:rPr>
      </w:pPr>
      <w:r w:rsidRPr="00956FBC">
        <w:rPr>
          <w:rFonts w:ascii="Times New Roman" w:eastAsia="Times New Roman" w:hAnsi="Times New Roman" w:cs="Times New Roman"/>
          <w:b/>
          <w:sz w:val="28"/>
          <w:szCs w:val="28"/>
          <w:lang w:eastAsia="zh-CN"/>
        </w:rPr>
        <w:t xml:space="preserve">ПОЛОЖЕННЯ </w:t>
      </w:r>
    </w:p>
    <w:p w:rsidR="00956FBC" w:rsidRPr="00956FBC" w:rsidRDefault="00956FBC" w:rsidP="00956FBC">
      <w:pPr>
        <w:suppressAutoHyphens/>
        <w:spacing w:after="0" w:line="240" w:lineRule="auto"/>
        <w:contextualSpacing/>
        <w:jc w:val="center"/>
        <w:rPr>
          <w:rFonts w:ascii="Times New Roman" w:eastAsia="Times New Roman" w:hAnsi="Times New Roman" w:cs="Times New Roman"/>
          <w:b/>
          <w:sz w:val="28"/>
          <w:szCs w:val="28"/>
          <w:shd w:val="clear" w:color="auto" w:fill="FFFFFF"/>
          <w:lang w:eastAsia="zh-CN"/>
        </w:rPr>
      </w:pPr>
      <w:r w:rsidRPr="00956FBC">
        <w:rPr>
          <w:rFonts w:ascii="Times New Roman" w:eastAsia="Times New Roman" w:hAnsi="Times New Roman" w:cs="Times New Roman"/>
          <w:b/>
          <w:sz w:val="28"/>
          <w:szCs w:val="28"/>
          <w:lang w:eastAsia="zh-CN"/>
        </w:rPr>
        <w:t xml:space="preserve">про конкурс на посаду керівника </w:t>
      </w:r>
      <w:r w:rsidRPr="00956FBC">
        <w:rPr>
          <w:rFonts w:ascii="Times New Roman" w:eastAsia="Times New Roman" w:hAnsi="Times New Roman" w:cs="Times New Roman"/>
          <w:b/>
          <w:sz w:val="28"/>
          <w:szCs w:val="28"/>
          <w:shd w:val="clear" w:color="auto" w:fill="FFFFFF"/>
          <w:lang w:eastAsia="zh-CN"/>
        </w:rPr>
        <w:t xml:space="preserve">комунального </w:t>
      </w:r>
    </w:p>
    <w:p w:rsidR="00956FBC" w:rsidRPr="00956FBC" w:rsidRDefault="00956FBC" w:rsidP="00956FBC">
      <w:pPr>
        <w:suppressAutoHyphens/>
        <w:spacing w:after="0" w:line="240" w:lineRule="auto"/>
        <w:contextualSpacing/>
        <w:jc w:val="center"/>
        <w:rPr>
          <w:rFonts w:ascii="Times New Roman" w:eastAsia="Times New Roman" w:hAnsi="Times New Roman" w:cs="Times New Roman"/>
          <w:b/>
          <w:sz w:val="28"/>
          <w:szCs w:val="28"/>
          <w:shd w:val="clear" w:color="auto" w:fill="FFFFFF"/>
          <w:lang w:eastAsia="zh-CN"/>
        </w:rPr>
      </w:pPr>
      <w:r w:rsidRPr="00956FBC">
        <w:rPr>
          <w:rFonts w:ascii="Times New Roman" w:eastAsia="Times New Roman" w:hAnsi="Times New Roman" w:cs="Times New Roman"/>
          <w:b/>
          <w:sz w:val="28"/>
          <w:szCs w:val="28"/>
          <w:shd w:val="clear" w:color="auto" w:fill="FFFFFF"/>
          <w:lang w:eastAsia="zh-CN"/>
        </w:rPr>
        <w:t>закладу дошкільної освіти</w:t>
      </w:r>
    </w:p>
    <w:p w:rsidR="00956FBC" w:rsidRPr="00956FBC" w:rsidRDefault="00956FBC" w:rsidP="00956FBC">
      <w:pPr>
        <w:suppressAutoHyphens/>
        <w:spacing w:after="0" w:line="240" w:lineRule="auto"/>
        <w:contextualSpacing/>
        <w:jc w:val="center"/>
        <w:rPr>
          <w:rFonts w:ascii="Times New Roman" w:eastAsia="Times New Roman" w:hAnsi="Times New Roman" w:cs="Times New Roman"/>
          <w:b/>
          <w:sz w:val="28"/>
          <w:szCs w:val="28"/>
          <w:shd w:val="clear" w:color="auto" w:fill="FFFFFF"/>
          <w:lang w:eastAsia="zh-CN"/>
        </w:rPr>
      </w:pP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1. Це Положення визначає загальні засади проведення конкурсу на посаду керівника комунального закладу дошкільної освіти (далі - заклад дошкільної освіти), органом управління якого є </w:t>
      </w:r>
      <w:r w:rsidRPr="00956FBC">
        <w:rPr>
          <w:rFonts w:ascii="Times New Roman" w:eastAsia="Times New Roman" w:hAnsi="Times New Roman" w:cs="Times New Roman"/>
          <w:bCs/>
          <w:color w:val="000000"/>
          <w:sz w:val="28"/>
          <w:szCs w:val="28"/>
          <w:lang w:eastAsia="zh-CN"/>
        </w:rPr>
        <w:t>в</w:t>
      </w:r>
      <w:r w:rsidRPr="00956FBC">
        <w:rPr>
          <w:rFonts w:ascii="Times New Roman" w:eastAsia="Times New Roman" w:hAnsi="Times New Roman" w:cs="Times New Roman"/>
          <w:sz w:val="28"/>
          <w:szCs w:val="28"/>
          <w:lang w:eastAsia="zh-CN"/>
        </w:rPr>
        <w:t xml:space="preserve">ідділ освіти, культури, молоді та спорту Городоцької сільської ради Рівненського району Рівненської області </w:t>
      </w:r>
      <w:r w:rsidRPr="00956FBC">
        <w:rPr>
          <w:rFonts w:ascii="Times New Roman" w:eastAsia="Times New Roman" w:hAnsi="Times New Roman" w:cs="Times New Roman"/>
          <w:sz w:val="28"/>
          <w:szCs w:val="28"/>
          <w:shd w:val="clear" w:color="auto" w:fill="FFFFFF"/>
          <w:lang w:eastAsia="zh-CN"/>
        </w:rPr>
        <w:t>(далі - орган управління у сфері освіти)</w:t>
      </w:r>
      <w:r w:rsidRPr="00956FBC">
        <w:rPr>
          <w:rFonts w:ascii="Times New Roman" w:eastAsia="Times New Roman" w:hAnsi="Times New Roman" w:cs="Times New Roman"/>
          <w:sz w:val="28"/>
          <w:szCs w:val="28"/>
          <w:lang w:eastAsia="zh-CN"/>
        </w:rPr>
        <w:t>.</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zh-CN"/>
        </w:rPr>
        <w:t>2. На посаду керівника закладу дошкільної освіти може бути призначена особа, яка є громадянином України, вільно володіє державною мовою, має вищу освіту (для керівників комунальних закладів дошкільної освіти - вищу педагогічну освіту та/або професійну кваліфікацію педагогічного працівника), стаж педагогічної та/або науково-педагогічної роботи не менше трьох років, компетентності, визначені відповідним професійним стандартом, стан фізичного і психічного здоров’я, що не перешкоджає виконанню професійних обов’язків.</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0" w:name="n301"/>
      <w:bookmarkEnd w:id="0"/>
      <w:r w:rsidRPr="00956FBC">
        <w:rPr>
          <w:rFonts w:ascii="Times New Roman" w:eastAsia="Times New Roman" w:hAnsi="Times New Roman" w:cs="Times New Roman"/>
          <w:sz w:val="28"/>
          <w:szCs w:val="28"/>
          <w:lang w:eastAsia="zh-CN"/>
        </w:rPr>
        <w:t>3. Не має права обіймати посаду керівника закладу дошкільної освіти особа, яка:</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1" w:name="n302"/>
      <w:bookmarkEnd w:id="1"/>
      <w:r w:rsidRPr="00956FBC">
        <w:rPr>
          <w:rFonts w:ascii="Times New Roman" w:eastAsia="Times New Roman" w:hAnsi="Times New Roman" w:cs="Times New Roman"/>
          <w:sz w:val="28"/>
          <w:szCs w:val="28"/>
          <w:lang w:eastAsia="zh-CN"/>
        </w:rPr>
        <w:t>1) піддавалася адміністративному стягненню за правопорушення, пов’язане з корупцією, – протягом трьох років з дня набрання відповідним рішенням суду законної сили;</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2" w:name="n303"/>
      <w:bookmarkEnd w:id="2"/>
      <w:r w:rsidRPr="00956FBC">
        <w:rPr>
          <w:rFonts w:ascii="Times New Roman" w:eastAsia="Times New Roman" w:hAnsi="Times New Roman" w:cs="Times New Roman"/>
          <w:sz w:val="28"/>
          <w:szCs w:val="28"/>
          <w:lang w:eastAsia="zh-CN"/>
        </w:rPr>
        <w:t>2) не має права працювати в закладі дошкільної освіти відповідно до </w:t>
      </w:r>
      <w:hyperlink r:id="rId7" w:anchor="n315" w:history="1">
        <w:r w:rsidRPr="00956FBC">
          <w:rPr>
            <w:rFonts w:ascii="Times New Roman" w:eastAsia="Times New Roman" w:hAnsi="Times New Roman" w:cs="Times New Roman"/>
            <w:sz w:val="28"/>
            <w:szCs w:val="28"/>
            <w:lang w:eastAsia="zh-CN"/>
          </w:rPr>
          <w:t>частини третьої</w:t>
        </w:r>
      </w:hyperlink>
      <w:r w:rsidRPr="00956FBC">
        <w:rPr>
          <w:rFonts w:ascii="Times New Roman" w:eastAsia="Times New Roman" w:hAnsi="Times New Roman" w:cs="Times New Roman"/>
          <w:sz w:val="28"/>
          <w:szCs w:val="28"/>
          <w:lang w:eastAsia="zh-CN"/>
        </w:rPr>
        <w:t> статті 25 Закону України «Про дошкільну освіту».</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3" w:name="n304"/>
      <w:bookmarkEnd w:id="3"/>
      <w:r w:rsidRPr="00956FBC">
        <w:rPr>
          <w:rFonts w:ascii="Times New Roman" w:eastAsia="Times New Roman" w:hAnsi="Times New Roman" w:cs="Times New Roman"/>
          <w:sz w:val="28"/>
          <w:szCs w:val="28"/>
          <w:lang w:eastAsia="zh-CN"/>
        </w:rPr>
        <w:t xml:space="preserve">4. Особа призначається на посаду керівника комунального закладу дошкільної освіти </w:t>
      </w:r>
      <w:r w:rsidRPr="00956FBC">
        <w:rPr>
          <w:rFonts w:ascii="Times New Roman" w:eastAsia="Times New Roman" w:hAnsi="Times New Roman" w:cs="Times New Roman"/>
          <w:color w:val="000000"/>
          <w:sz w:val="28"/>
          <w:szCs w:val="28"/>
          <w:lang w:eastAsia="zh-CN"/>
        </w:rPr>
        <w:t>наказом</w:t>
      </w:r>
      <w:r w:rsidRPr="00956FBC">
        <w:rPr>
          <w:rFonts w:ascii="Times New Roman" w:eastAsia="Times New Roman" w:hAnsi="Times New Roman" w:cs="Times New Roman"/>
          <w:sz w:val="28"/>
          <w:szCs w:val="28"/>
          <w:lang w:eastAsia="zh-CN"/>
        </w:rPr>
        <w:t xml:space="preserve"> керівника відділу освіти, культури, молоді та спорту Городоцької сільської ради Рівненського району Рівненської області за результатами конкурсу, що проводиться відповідно до вимог Закону України «Про дошкільну освіту» та цього Положення, шляхом укладення строкового трудового договору, з дотриманням вимог чинного законодавства.</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4" w:name="n17"/>
      <w:bookmarkStart w:id="5" w:name="n18"/>
      <w:bookmarkEnd w:id="4"/>
      <w:bookmarkEnd w:id="5"/>
      <w:r w:rsidRPr="00956FBC">
        <w:rPr>
          <w:rFonts w:ascii="Times New Roman" w:eastAsia="Times New Roman" w:hAnsi="Times New Roman" w:cs="Times New Roman"/>
          <w:sz w:val="28"/>
          <w:szCs w:val="28"/>
          <w:lang w:eastAsia="zh-CN"/>
        </w:rPr>
        <w:t xml:space="preserve">5. Рішення про проведення конкурсу приймає </w:t>
      </w:r>
      <w:r w:rsidRPr="00956FBC">
        <w:rPr>
          <w:rFonts w:ascii="Times New Roman" w:eastAsia="Times New Roman" w:hAnsi="Times New Roman" w:cs="Times New Roman"/>
          <w:bCs/>
          <w:color w:val="000000"/>
          <w:sz w:val="28"/>
          <w:szCs w:val="28"/>
          <w:lang w:eastAsia="zh-CN"/>
        </w:rPr>
        <w:t>в</w:t>
      </w:r>
      <w:r w:rsidRPr="00956FBC">
        <w:rPr>
          <w:rFonts w:ascii="Times New Roman" w:eastAsia="Times New Roman" w:hAnsi="Times New Roman" w:cs="Times New Roman"/>
          <w:sz w:val="28"/>
          <w:szCs w:val="28"/>
          <w:lang w:eastAsia="zh-CN"/>
        </w:rPr>
        <w:t>ідділ освіти, культури, молоді та спорту Городоцької сільської ради Рівненського району Рівненської області:</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6" w:name="n19"/>
      <w:bookmarkEnd w:id="6"/>
      <w:r w:rsidRPr="00956FBC">
        <w:rPr>
          <w:rFonts w:ascii="Times New Roman" w:eastAsia="Times New Roman" w:hAnsi="Times New Roman" w:cs="Times New Roman"/>
          <w:sz w:val="28"/>
          <w:szCs w:val="28"/>
          <w:lang w:eastAsia="zh-CN"/>
        </w:rPr>
        <w:t>1) упродовж десяти робочих днів з дня припинення трудового договору з керівником закладу дошкільної освіти чи визнання попереднього конкурсу таким, що не відбувся (у разі проведення);</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7" w:name="n20"/>
      <w:bookmarkEnd w:id="7"/>
      <w:r w:rsidRPr="00956FBC">
        <w:rPr>
          <w:rFonts w:ascii="Times New Roman" w:eastAsia="Times New Roman" w:hAnsi="Times New Roman" w:cs="Times New Roman"/>
          <w:sz w:val="28"/>
          <w:szCs w:val="28"/>
          <w:lang w:eastAsia="zh-CN"/>
        </w:rPr>
        <w:t>2) упродовж десяти робочих днів з дати державної реєстрації нового закладу дошкільної освіти;</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8" w:name="n83"/>
      <w:bookmarkStart w:id="9" w:name="n21"/>
      <w:bookmarkEnd w:id="8"/>
      <w:bookmarkEnd w:id="9"/>
      <w:r w:rsidRPr="00956FBC">
        <w:rPr>
          <w:rFonts w:ascii="Times New Roman" w:eastAsia="Times New Roman" w:hAnsi="Times New Roman" w:cs="Times New Roman"/>
          <w:sz w:val="28"/>
          <w:szCs w:val="28"/>
          <w:lang w:eastAsia="zh-CN"/>
        </w:rPr>
        <w:t>3) не менше ніж за два місяці до дня припинення строкового трудового договору, укладеного з керівником закладу дошкільної освіти.</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color w:val="000000"/>
          <w:sz w:val="28"/>
          <w:szCs w:val="28"/>
          <w:lang w:eastAsia="zh-CN"/>
        </w:rPr>
      </w:pPr>
      <w:bookmarkStart w:id="10" w:name="n84"/>
      <w:bookmarkStart w:id="11" w:name="n22"/>
      <w:bookmarkEnd w:id="10"/>
      <w:bookmarkEnd w:id="11"/>
      <w:r w:rsidRPr="00956FBC">
        <w:rPr>
          <w:rFonts w:ascii="Times New Roman" w:eastAsia="Times New Roman" w:hAnsi="Times New Roman" w:cs="Times New Roman"/>
          <w:color w:val="000000"/>
          <w:sz w:val="28"/>
          <w:szCs w:val="28"/>
          <w:lang w:eastAsia="zh-CN"/>
        </w:rPr>
        <w:lastRenderedPageBreak/>
        <w:t>6. Конкурс проводиться поетапно:</w:t>
      </w:r>
    </w:p>
    <w:p w:rsidR="00956FBC" w:rsidRPr="00956FBC" w:rsidRDefault="00956FBC" w:rsidP="00305A05">
      <w:pPr>
        <w:numPr>
          <w:ilvl w:val="0"/>
          <w:numId w:val="1"/>
        </w:numPr>
        <w:tabs>
          <w:tab w:val="left" w:pos="993"/>
        </w:tabs>
        <w:suppressAutoHyphens/>
        <w:spacing w:after="0" w:line="240" w:lineRule="auto"/>
        <w:ind w:left="0" w:firstLine="567"/>
        <w:jc w:val="both"/>
        <w:rPr>
          <w:rFonts w:ascii="Times New Roman" w:eastAsia="Times New Roman" w:hAnsi="Times New Roman" w:cs="Times New Roman"/>
          <w:color w:val="000000"/>
          <w:sz w:val="28"/>
          <w:szCs w:val="28"/>
          <w:lang w:eastAsia="zh-CN"/>
        </w:rPr>
      </w:pPr>
      <w:r w:rsidRPr="00956FBC">
        <w:rPr>
          <w:rFonts w:ascii="Times New Roman" w:eastAsia="Times New Roman" w:hAnsi="Times New Roman" w:cs="Times New Roman"/>
          <w:color w:val="000000"/>
          <w:sz w:val="28"/>
          <w:szCs w:val="28"/>
          <w:lang w:eastAsia="zh-CN"/>
        </w:rPr>
        <w:t>прийняття рішення про проведення конкурсу та затвердження складу конкурсної комісії;</w:t>
      </w:r>
    </w:p>
    <w:p w:rsidR="00956FBC" w:rsidRPr="00956FBC" w:rsidRDefault="00956FBC" w:rsidP="00305A05">
      <w:pPr>
        <w:numPr>
          <w:ilvl w:val="0"/>
          <w:numId w:val="1"/>
        </w:numPr>
        <w:tabs>
          <w:tab w:val="left" w:pos="993"/>
        </w:tabs>
        <w:suppressAutoHyphens/>
        <w:spacing w:after="0" w:line="240" w:lineRule="auto"/>
        <w:ind w:left="0" w:firstLine="567"/>
        <w:jc w:val="both"/>
        <w:rPr>
          <w:rFonts w:ascii="Times New Roman" w:eastAsia="Times New Roman" w:hAnsi="Times New Roman" w:cs="Times New Roman"/>
          <w:color w:val="000000"/>
          <w:sz w:val="28"/>
          <w:szCs w:val="28"/>
          <w:lang w:eastAsia="zh-CN"/>
        </w:rPr>
      </w:pPr>
      <w:r w:rsidRPr="00956FBC">
        <w:rPr>
          <w:rFonts w:ascii="Times New Roman" w:eastAsia="Times New Roman" w:hAnsi="Times New Roman" w:cs="Times New Roman"/>
          <w:color w:val="000000"/>
          <w:sz w:val="28"/>
          <w:szCs w:val="28"/>
          <w:lang w:eastAsia="zh-CN"/>
        </w:rPr>
        <w:t>оприлюднення оголошення про проведення конкурсу;</w:t>
      </w:r>
    </w:p>
    <w:p w:rsidR="00956FBC" w:rsidRPr="00956FBC" w:rsidRDefault="00956FBC" w:rsidP="00305A05">
      <w:pPr>
        <w:numPr>
          <w:ilvl w:val="0"/>
          <w:numId w:val="1"/>
        </w:numPr>
        <w:tabs>
          <w:tab w:val="left" w:pos="993"/>
        </w:tabs>
        <w:suppressAutoHyphens/>
        <w:spacing w:after="0" w:line="240" w:lineRule="auto"/>
        <w:ind w:left="0" w:firstLine="567"/>
        <w:jc w:val="both"/>
        <w:rPr>
          <w:rFonts w:ascii="Times New Roman" w:eastAsia="Times New Roman" w:hAnsi="Times New Roman" w:cs="Times New Roman"/>
          <w:color w:val="000000"/>
          <w:sz w:val="28"/>
          <w:szCs w:val="28"/>
          <w:lang w:eastAsia="zh-CN"/>
        </w:rPr>
      </w:pPr>
      <w:r w:rsidRPr="00956FBC">
        <w:rPr>
          <w:rFonts w:ascii="Times New Roman" w:eastAsia="Times New Roman" w:hAnsi="Times New Roman" w:cs="Times New Roman"/>
          <w:color w:val="000000"/>
          <w:sz w:val="28"/>
          <w:szCs w:val="28"/>
          <w:lang w:eastAsia="zh-CN"/>
        </w:rPr>
        <w:t>прийняття документів від осіб, які виявили бажання взяти участь у конкурсі;</w:t>
      </w:r>
    </w:p>
    <w:p w:rsidR="00956FBC" w:rsidRPr="00956FBC" w:rsidRDefault="00956FBC" w:rsidP="00305A05">
      <w:pPr>
        <w:numPr>
          <w:ilvl w:val="0"/>
          <w:numId w:val="1"/>
        </w:numPr>
        <w:tabs>
          <w:tab w:val="left" w:pos="993"/>
        </w:tabs>
        <w:suppressAutoHyphens/>
        <w:spacing w:after="0" w:line="240" w:lineRule="auto"/>
        <w:ind w:left="0" w:firstLine="567"/>
        <w:jc w:val="both"/>
        <w:rPr>
          <w:rFonts w:ascii="Times New Roman" w:eastAsia="Times New Roman" w:hAnsi="Times New Roman" w:cs="Times New Roman"/>
          <w:color w:val="000000"/>
          <w:sz w:val="28"/>
          <w:szCs w:val="28"/>
          <w:lang w:eastAsia="zh-CN"/>
        </w:rPr>
      </w:pPr>
      <w:r w:rsidRPr="00956FBC">
        <w:rPr>
          <w:rFonts w:ascii="Times New Roman" w:eastAsia="Times New Roman" w:hAnsi="Times New Roman" w:cs="Times New Roman"/>
          <w:color w:val="000000"/>
          <w:sz w:val="28"/>
          <w:szCs w:val="28"/>
          <w:lang w:eastAsia="zh-CN"/>
        </w:rPr>
        <w:t>перевірка поданих документів на відповідність встановленим законодавством вимогам;</w:t>
      </w:r>
    </w:p>
    <w:p w:rsidR="00956FBC" w:rsidRPr="00956FBC" w:rsidRDefault="00956FBC" w:rsidP="00305A05">
      <w:pPr>
        <w:numPr>
          <w:ilvl w:val="0"/>
          <w:numId w:val="1"/>
        </w:numPr>
        <w:tabs>
          <w:tab w:val="left" w:pos="993"/>
        </w:tabs>
        <w:suppressAutoHyphens/>
        <w:spacing w:after="0" w:line="240" w:lineRule="auto"/>
        <w:ind w:left="0" w:firstLine="567"/>
        <w:jc w:val="both"/>
        <w:rPr>
          <w:rFonts w:ascii="Times New Roman" w:eastAsia="Times New Roman" w:hAnsi="Times New Roman" w:cs="Times New Roman"/>
          <w:color w:val="000000"/>
          <w:sz w:val="28"/>
          <w:szCs w:val="28"/>
          <w:lang w:eastAsia="zh-CN"/>
        </w:rPr>
      </w:pPr>
      <w:r w:rsidRPr="00956FBC">
        <w:rPr>
          <w:rFonts w:ascii="Times New Roman" w:eastAsia="Times New Roman" w:hAnsi="Times New Roman" w:cs="Times New Roman"/>
          <w:color w:val="000000"/>
          <w:sz w:val="28"/>
          <w:szCs w:val="28"/>
          <w:lang w:eastAsia="zh-CN"/>
        </w:rPr>
        <w:t>допущення кандидатів для участі в конкурсному відборі;</w:t>
      </w:r>
    </w:p>
    <w:p w:rsidR="00956FBC" w:rsidRPr="00956FBC" w:rsidRDefault="00956FBC" w:rsidP="00305A05">
      <w:pPr>
        <w:numPr>
          <w:ilvl w:val="0"/>
          <w:numId w:val="1"/>
        </w:numPr>
        <w:tabs>
          <w:tab w:val="left" w:pos="993"/>
        </w:tabs>
        <w:suppressAutoHyphens/>
        <w:spacing w:after="0" w:line="240" w:lineRule="auto"/>
        <w:ind w:left="0" w:firstLine="567"/>
        <w:jc w:val="both"/>
        <w:rPr>
          <w:rFonts w:ascii="Times New Roman" w:eastAsia="Times New Roman" w:hAnsi="Times New Roman" w:cs="Times New Roman"/>
          <w:color w:val="000000"/>
          <w:sz w:val="28"/>
          <w:szCs w:val="28"/>
          <w:lang w:eastAsia="zh-CN"/>
        </w:rPr>
      </w:pPr>
      <w:r w:rsidRPr="00956FBC">
        <w:rPr>
          <w:rFonts w:ascii="Times New Roman" w:eastAsia="Times New Roman" w:hAnsi="Times New Roman" w:cs="Times New Roman"/>
          <w:color w:val="000000"/>
          <w:sz w:val="28"/>
          <w:szCs w:val="28"/>
          <w:lang w:eastAsia="zh-CN"/>
        </w:rPr>
        <w:t>проведення конкурсного відбору;</w:t>
      </w:r>
    </w:p>
    <w:p w:rsidR="00956FBC" w:rsidRPr="00956FBC" w:rsidRDefault="00956FBC" w:rsidP="00305A05">
      <w:pPr>
        <w:numPr>
          <w:ilvl w:val="0"/>
          <w:numId w:val="1"/>
        </w:numPr>
        <w:tabs>
          <w:tab w:val="left" w:pos="993"/>
        </w:tabs>
        <w:suppressAutoHyphens/>
        <w:spacing w:after="0" w:line="240" w:lineRule="auto"/>
        <w:ind w:left="0" w:firstLine="567"/>
        <w:jc w:val="both"/>
        <w:rPr>
          <w:rFonts w:ascii="Times New Roman" w:eastAsia="Times New Roman" w:hAnsi="Times New Roman" w:cs="Times New Roman"/>
          <w:color w:val="000000"/>
          <w:sz w:val="28"/>
          <w:szCs w:val="28"/>
          <w:lang w:eastAsia="zh-CN"/>
        </w:rPr>
      </w:pPr>
      <w:r w:rsidRPr="00956FBC">
        <w:rPr>
          <w:rFonts w:ascii="Times New Roman" w:eastAsia="Times New Roman" w:hAnsi="Times New Roman" w:cs="Times New Roman"/>
          <w:color w:val="000000"/>
          <w:sz w:val="28"/>
          <w:szCs w:val="28"/>
          <w:lang w:eastAsia="zh-CN"/>
        </w:rPr>
        <w:t>визначення переможця конкурсу;</w:t>
      </w:r>
    </w:p>
    <w:p w:rsidR="00956FBC" w:rsidRPr="00956FBC" w:rsidRDefault="00956FBC" w:rsidP="00305A05">
      <w:pPr>
        <w:numPr>
          <w:ilvl w:val="0"/>
          <w:numId w:val="1"/>
        </w:numPr>
        <w:tabs>
          <w:tab w:val="left" w:pos="993"/>
        </w:tabs>
        <w:suppressAutoHyphens/>
        <w:spacing w:after="0" w:line="240" w:lineRule="auto"/>
        <w:ind w:left="0" w:firstLine="567"/>
        <w:jc w:val="both"/>
        <w:rPr>
          <w:rFonts w:ascii="Times New Roman" w:eastAsia="Times New Roman" w:hAnsi="Times New Roman" w:cs="Times New Roman"/>
          <w:color w:val="000000"/>
          <w:sz w:val="28"/>
          <w:szCs w:val="28"/>
          <w:lang w:eastAsia="zh-CN"/>
        </w:rPr>
      </w:pPr>
      <w:r w:rsidRPr="00956FBC">
        <w:rPr>
          <w:rFonts w:ascii="Times New Roman" w:eastAsia="Times New Roman" w:hAnsi="Times New Roman" w:cs="Times New Roman"/>
          <w:color w:val="000000"/>
          <w:sz w:val="28"/>
          <w:szCs w:val="28"/>
          <w:lang w:eastAsia="zh-CN"/>
        </w:rPr>
        <w:t>оприлюднення результатів конкурсу.</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7. Для проведення конкурсу </w:t>
      </w:r>
      <w:r w:rsidRPr="00956FBC">
        <w:rPr>
          <w:rFonts w:ascii="Times New Roman" w:eastAsia="Times New Roman" w:hAnsi="Times New Roman" w:cs="Times New Roman"/>
          <w:bCs/>
          <w:sz w:val="28"/>
          <w:szCs w:val="28"/>
          <w:lang w:eastAsia="zh-CN"/>
        </w:rPr>
        <w:t>засновник закладу</w:t>
      </w:r>
      <w:r w:rsidRPr="00956FBC">
        <w:rPr>
          <w:rFonts w:ascii="Times New Roman" w:eastAsia="Times New Roman" w:hAnsi="Times New Roman" w:cs="Times New Roman"/>
          <w:sz w:val="28"/>
          <w:szCs w:val="28"/>
          <w:lang w:eastAsia="zh-CN"/>
        </w:rPr>
        <w:t xml:space="preserve"> створює конкурсну комісію та затверджує її склад загальною чисельністю не більше ніж 9 осіб.</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12" w:name="n23"/>
      <w:bookmarkStart w:id="13" w:name="n24"/>
      <w:bookmarkEnd w:id="12"/>
      <w:bookmarkEnd w:id="13"/>
      <w:r w:rsidRPr="00956FBC">
        <w:rPr>
          <w:rFonts w:ascii="Times New Roman" w:eastAsia="Times New Roman" w:hAnsi="Times New Roman" w:cs="Times New Roman"/>
          <w:sz w:val="28"/>
          <w:szCs w:val="28"/>
          <w:lang w:eastAsia="zh-CN"/>
        </w:rPr>
        <w:t xml:space="preserve">До складу конкурсної комісії на паритетних засадах входять уповноважені особи засновника, </w:t>
      </w:r>
      <w:r w:rsidRPr="00956FBC">
        <w:rPr>
          <w:rFonts w:ascii="Times New Roman" w:eastAsia="Times New Roman" w:hAnsi="Times New Roman" w:cs="Times New Roman"/>
          <w:bCs/>
          <w:color w:val="000000"/>
          <w:sz w:val="28"/>
          <w:szCs w:val="28"/>
          <w:lang w:eastAsia="zh-CN"/>
        </w:rPr>
        <w:t>в</w:t>
      </w:r>
      <w:r w:rsidRPr="00956FBC">
        <w:rPr>
          <w:rFonts w:ascii="Times New Roman" w:eastAsia="Times New Roman" w:hAnsi="Times New Roman" w:cs="Times New Roman"/>
          <w:sz w:val="28"/>
          <w:szCs w:val="28"/>
          <w:lang w:eastAsia="zh-CN"/>
        </w:rPr>
        <w:t xml:space="preserve">ідділу освіти, культури, молоді та спорту Городоцької сільської ради, органів самоврядування працівників (трудового колективу), профспілкової організації та органів батьківського самоврядування (у разі їх створення) закладу дошкільної освіти, на посаду керівника якого проводиться конкурс. </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14" w:name="n25"/>
      <w:bookmarkEnd w:id="14"/>
      <w:r w:rsidRPr="00956FBC">
        <w:rPr>
          <w:rFonts w:ascii="Times New Roman" w:eastAsia="Times New Roman" w:hAnsi="Times New Roman" w:cs="Times New Roman"/>
          <w:sz w:val="28"/>
          <w:szCs w:val="28"/>
          <w:lang w:eastAsia="zh-CN"/>
        </w:rPr>
        <w:t>8. До складу конкурсної комісії не може входити особа, яка:</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15" w:name="n26"/>
      <w:bookmarkEnd w:id="15"/>
      <w:r w:rsidRPr="00956FBC">
        <w:rPr>
          <w:rFonts w:ascii="Times New Roman" w:eastAsia="Times New Roman" w:hAnsi="Times New Roman" w:cs="Times New Roman"/>
          <w:sz w:val="28"/>
          <w:szCs w:val="28"/>
          <w:lang w:eastAsia="zh-CN"/>
        </w:rPr>
        <w:t>1) є близькою особою учасника конкурсу або особою, яка має конфлікт інтересів відповідно до </w:t>
      </w:r>
      <w:hyperlink r:id="rId8" w:tgtFrame="_blank" w:history="1">
        <w:r w:rsidRPr="00956FBC">
          <w:rPr>
            <w:rFonts w:ascii="Times New Roman" w:eastAsia="Times New Roman" w:hAnsi="Times New Roman" w:cs="Times New Roman"/>
            <w:sz w:val="28"/>
            <w:szCs w:val="28"/>
            <w:lang w:eastAsia="zh-CN"/>
          </w:rPr>
          <w:t>Закону України</w:t>
        </w:r>
      </w:hyperlink>
      <w:r w:rsidRPr="00956FBC">
        <w:rPr>
          <w:rFonts w:ascii="Times New Roman" w:eastAsia="Times New Roman" w:hAnsi="Times New Roman" w:cs="Times New Roman"/>
          <w:sz w:val="28"/>
          <w:szCs w:val="28"/>
          <w:lang w:eastAsia="zh-CN"/>
        </w:rPr>
        <w:t> «Про запобігання корупції»;</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16" w:name="n27"/>
      <w:bookmarkEnd w:id="16"/>
      <w:r w:rsidRPr="00956FBC">
        <w:rPr>
          <w:rFonts w:ascii="Times New Roman" w:eastAsia="Times New Roman" w:hAnsi="Times New Roman" w:cs="Times New Roman"/>
          <w:sz w:val="28"/>
          <w:szCs w:val="28"/>
          <w:lang w:eastAsia="zh-CN"/>
        </w:rPr>
        <w:t>2) піддавалася адміністративному стягненню за правопорушення, пов’язане з корупцією, - протягом трьох років з дня набрання відповідним рішенням суду законної сили;</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17" w:name="n85"/>
      <w:bookmarkStart w:id="18" w:name="n28"/>
      <w:bookmarkEnd w:id="17"/>
      <w:bookmarkEnd w:id="18"/>
      <w:r w:rsidRPr="00956FBC">
        <w:rPr>
          <w:rFonts w:ascii="Times New Roman" w:eastAsia="Times New Roman" w:hAnsi="Times New Roman" w:cs="Times New Roman"/>
          <w:sz w:val="28"/>
          <w:szCs w:val="28"/>
          <w:lang w:eastAsia="zh-CN"/>
        </w:rPr>
        <w:t>3) не має права працювати в закладі дошкільної освіти відповідно до </w:t>
      </w:r>
      <w:hyperlink r:id="rId9" w:anchor="n315" w:tgtFrame="_blank" w:history="1">
        <w:r w:rsidRPr="00956FBC">
          <w:rPr>
            <w:rFonts w:ascii="Times New Roman" w:eastAsia="Times New Roman" w:hAnsi="Times New Roman" w:cs="Times New Roman"/>
            <w:sz w:val="28"/>
            <w:szCs w:val="28"/>
            <w:lang w:eastAsia="zh-CN"/>
          </w:rPr>
          <w:t>частини третьої</w:t>
        </w:r>
      </w:hyperlink>
      <w:r w:rsidRPr="00956FBC">
        <w:rPr>
          <w:rFonts w:ascii="Times New Roman" w:eastAsia="Times New Roman" w:hAnsi="Times New Roman" w:cs="Times New Roman"/>
          <w:sz w:val="28"/>
          <w:szCs w:val="28"/>
          <w:lang w:eastAsia="zh-CN"/>
        </w:rPr>
        <w:t> статті 25 Закону України «Про дошкільну освіту».</w:t>
      </w:r>
    </w:p>
    <w:p w:rsidR="00956FBC" w:rsidRPr="00956FBC" w:rsidRDefault="00956FBC" w:rsidP="00305A05">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uk-UA"/>
        </w:rPr>
        <w:t>9. Члени конкурсної комісії зобов’язані:</w:t>
      </w:r>
    </w:p>
    <w:p w:rsidR="00956FBC" w:rsidRPr="00956FBC" w:rsidRDefault="00956FBC" w:rsidP="00305A05">
      <w:pPr>
        <w:numPr>
          <w:ilvl w:val="0"/>
          <w:numId w:val="2"/>
        </w:numPr>
        <w:shd w:val="clear" w:color="auto" w:fill="FFFFFF"/>
        <w:tabs>
          <w:tab w:val="left" w:pos="993"/>
        </w:tabs>
        <w:suppressAutoHyphens/>
        <w:spacing w:after="0" w:line="240" w:lineRule="auto"/>
        <w:ind w:left="0" w:firstLine="567"/>
        <w:jc w:val="both"/>
        <w:rPr>
          <w:rFonts w:ascii="Times New Roman" w:eastAsia="Times New Roman" w:hAnsi="Times New Roman" w:cs="Times New Roman"/>
          <w:sz w:val="28"/>
          <w:szCs w:val="28"/>
          <w:lang w:eastAsia="uk-UA"/>
        </w:rPr>
      </w:pPr>
      <w:bookmarkStart w:id="19" w:name="n616"/>
      <w:bookmarkEnd w:id="19"/>
      <w:r w:rsidRPr="00956FBC">
        <w:rPr>
          <w:rFonts w:ascii="Times New Roman" w:eastAsia="Times New Roman" w:hAnsi="Times New Roman" w:cs="Times New Roman"/>
          <w:sz w:val="28"/>
          <w:szCs w:val="28"/>
          <w:lang w:eastAsia="uk-UA"/>
        </w:rPr>
        <w:t>брати участь у роботі конкурсної комісії та голосувати з питань порядку денного;</w:t>
      </w:r>
    </w:p>
    <w:p w:rsidR="00956FBC" w:rsidRPr="00956FBC" w:rsidRDefault="00956FBC" w:rsidP="00305A05">
      <w:pPr>
        <w:numPr>
          <w:ilvl w:val="0"/>
          <w:numId w:val="2"/>
        </w:numPr>
        <w:tabs>
          <w:tab w:val="left" w:pos="993"/>
        </w:tabs>
        <w:suppressAutoHyphens/>
        <w:spacing w:after="0" w:line="240" w:lineRule="auto"/>
        <w:ind w:left="0" w:firstLine="567"/>
        <w:jc w:val="both"/>
        <w:rPr>
          <w:rFonts w:ascii="Times New Roman" w:eastAsia="Times New Roman" w:hAnsi="Times New Roman" w:cs="Times New Roman"/>
          <w:sz w:val="28"/>
          <w:szCs w:val="28"/>
          <w:lang w:eastAsia="zh-CN"/>
        </w:rPr>
      </w:pPr>
      <w:bookmarkStart w:id="20" w:name="n617"/>
      <w:bookmarkEnd w:id="20"/>
      <w:r w:rsidRPr="00956FBC">
        <w:rPr>
          <w:rFonts w:ascii="Times New Roman" w:eastAsia="Times New Roman" w:hAnsi="Times New Roman" w:cs="Times New Roman"/>
          <w:sz w:val="28"/>
          <w:szCs w:val="28"/>
          <w:lang w:eastAsia="zh-CN"/>
        </w:rPr>
        <w:t>заявляти самовідвід у разі наявності чи настання підстав, передбачених пунктом 8 Положення, що унеможливлюють їх участь у складі конкурсної комісії.</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10. Конкурсна комісія є повноважною за умови присутності на її засіданні не менше двох третин від її затвердженого складу.</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Конкурсна комісія приймає рішення шляхом відкритого голосування простою більшістю голосів від її затвердженого складу. У разі рівного розподілу голосів вирішальним є голос голови конкурсної комісії.   </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21" w:name="n29"/>
      <w:bookmarkEnd w:id="21"/>
      <w:r w:rsidRPr="00956FBC">
        <w:rPr>
          <w:rFonts w:ascii="Times New Roman" w:eastAsia="Times New Roman" w:hAnsi="Times New Roman" w:cs="Times New Roman"/>
          <w:sz w:val="28"/>
          <w:szCs w:val="28"/>
          <w:lang w:eastAsia="zh-CN"/>
        </w:rPr>
        <w:t xml:space="preserve">11. Конкурсна комісія діє на засадах неупередженості, об’єктивності, незалежності, недискримінації, відкритості, прозорості. </w:t>
      </w:r>
      <w:bookmarkStart w:id="22" w:name="n30"/>
      <w:bookmarkEnd w:id="22"/>
      <w:r w:rsidRPr="00956FBC">
        <w:rPr>
          <w:rFonts w:ascii="Times New Roman" w:eastAsia="Times New Roman" w:hAnsi="Times New Roman" w:cs="Times New Roman"/>
          <w:sz w:val="28"/>
          <w:szCs w:val="28"/>
          <w:lang w:eastAsia="zh-CN"/>
        </w:rPr>
        <w:t>Будь-яке втручання в діяльність конкурсної комісії, тиск на учасників конкурсу не допускаються.</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23" w:name="n31"/>
      <w:bookmarkStart w:id="24" w:name="n33"/>
      <w:bookmarkEnd w:id="23"/>
      <w:bookmarkEnd w:id="24"/>
      <w:r w:rsidRPr="00956FBC">
        <w:rPr>
          <w:rFonts w:ascii="Times New Roman" w:eastAsia="Times New Roman" w:hAnsi="Times New Roman" w:cs="Times New Roman"/>
          <w:sz w:val="28"/>
          <w:szCs w:val="28"/>
          <w:lang w:eastAsia="zh-CN"/>
        </w:rPr>
        <w:t>12. Організаційною формою роботи конкурсної комісії є засідання. Рішення конкурсної комісії оформлюються протоколом, який підписується головою, секретарем та усіма присутніми членами конкурсної комісії.</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25" w:name="n34"/>
      <w:bookmarkEnd w:id="25"/>
      <w:r w:rsidRPr="00956FBC">
        <w:rPr>
          <w:rFonts w:ascii="Times New Roman" w:eastAsia="Times New Roman" w:hAnsi="Times New Roman" w:cs="Times New Roman"/>
          <w:sz w:val="28"/>
          <w:szCs w:val="28"/>
          <w:lang w:eastAsia="zh-CN"/>
        </w:rPr>
        <w:lastRenderedPageBreak/>
        <w:t xml:space="preserve">Протокол оприлюднюється на </w:t>
      </w:r>
      <w:proofErr w:type="spellStart"/>
      <w:r w:rsidRPr="00956FBC">
        <w:rPr>
          <w:rFonts w:ascii="Times New Roman" w:eastAsia="Times New Roman" w:hAnsi="Times New Roman" w:cs="Times New Roman"/>
          <w:sz w:val="28"/>
          <w:szCs w:val="28"/>
          <w:lang w:eastAsia="zh-CN"/>
        </w:rPr>
        <w:t>вебсайті</w:t>
      </w:r>
      <w:proofErr w:type="spellEnd"/>
      <w:r w:rsidRPr="00956FBC">
        <w:rPr>
          <w:rFonts w:ascii="Times New Roman" w:eastAsia="Times New Roman" w:hAnsi="Times New Roman" w:cs="Times New Roman"/>
          <w:sz w:val="28"/>
          <w:szCs w:val="28"/>
          <w:lang w:eastAsia="zh-CN"/>
        </w:rPr>
        <w:t xml:space="preserve"> засновника закладу та/або органу управління у сфері освіти впродовж одного робочого дня з дня проведення засідання конкурсної комісії.</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26" w:name="n35"/>
      <w:bookmarkEnd w:id="26"/>
      <w:r w:rsidRPr="00956FBC">
        <w:rPr>
          <w:rFonts w:ascii="Times New Roman" w:eastAsia="Times New Roman" w:hAnsi="Times New Roman" w:cs="Times New Roman"/>
          <w:sz w:val="28"/>
          <w:szCs w:val="28"/>
          <w:lang w:eastAsia="zh-CN"/>
        </w:rPr>
        <w:t xml:space="preserve">13. Оголошення про проведення конкурсу оприлюднюється на </w:t>
      </w:r>
      <w:proofErr w:type="spellStart"/>
      <w:r w:rsidRPr="00956FBC">
        <w:rPr>
          <w:rFonts w:ascii="Times New Roman" w:eastAsia="Times New Roman" w:hAnsi="Times New Roman" w:cs="Times New Roman"/>
          <w:sz w:val="28"/>
          <w:szCs w:val="28"/>
          <w:lang w:eastAsia="zh-CN"/>
        </w:rPr>
        <w:t>вебсайті</w:t>
      </w:r>
      <w:proofErr w:type="spellEnd"/>
      <w:r w:rsidRPr="00956FBC">
        <w:rPr>
          <w:rFonts w:ascii="Times New Roman" w:eastAsia="Times New Roman" w:hAnsi="Times New Roman" w:cs="Times New Roman"/>
          <w:sz w:val="28"/>
          <w:szCs w:val="28"/>
          <w:lang w:eastAsia="zh-CN"/>
        </w:rPr>
        <w:t xml:space="preserve"> засновника закладу, органу управління у сфері освіти та </w:t>
      </w:r>
      <w:proofErr w:type="spellStart"/>
      <w:r w:rsidRPr="00956FBC">
        <w:rPr>
          <w:rFonts w:ascii="Times New Roman" w:eastAsia="Times New Roman" w:hAnsi="Times New Roman" w:cs="Times New Roman"/>
          <w:sz w:val="28"/>
          <w:szCs w:val="28"/>
          <w:lang w:eastAsia="zh-CN"/>
        </w:rPr>
        <w:t>вебсайті</w:t>
      </w:r>
      <w:proofErr w:type="spellEnd"/>
      <w:r w:rsidRPr="00956FBC">
        <w:rPr>
          <w:rFonts w:ascii="Times New Roman" w:eastAsia="Times New Roman" w:hAnsi="Times New Roman" w:cs="Times New Roman"/>
          <w:sz w:val="28"/>
          <w:szCs w:val="28"/>
          <w:lang w:eastAsia="zh-CN"/>
        </w:rPr>
        <w:t xml:space="preserve"> закладу дошкільної освіти (у разі наявності) упродовж одного робочого дня з дня прийняття рішення про проведення конкурсу та має містити інформацію про:</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27" w:name="n36"/>
      <w:bookmarkEnd w:id="27"/>
      <w:r w:rsidRPr="00956FBC">
        <w:rPr>
          <w:rFonts w:ascii="Times New Roman" w:eastAsia="Times New Roman" w:hAnsi="Times New Roman" w:cs="Times New Roman"/>
          <w:sz w:val="28"/>
          <w:szCs w:val="28"/>
          <w:lang w:eastAsia="zh-CN"/>
        </w:rPr>
        <w:t>1) рішення про проведення конкурсу;</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28" w:name="n37"/>
      <w:bookmarkEnd w:id="28"/>
      <w:r w:rsidRPr="00956FBC">
        <w:rPr>
          <w:rFonts w:ascii="Times New Roman" w:eastAsia="Times New Roman" w:hAnsi="Times New Roman" w:cs="Times New Roman"/>
          <w:sz w:val="28"/>
          <w:szCs w:val="28"/>
          <w:lang w:eastAsia="zh-CN"/>
        </w:rPr>
        <w:t>2) найменування і місцезнаходження закладу дошкільної освіти;</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29" w:name="n38"/>
      <w:bookmarkEnd w:id="29"/>
      <w:r w:rsidRPr="00956FBC">
        <w:rPr>
          <w:rFonts w:ascii="Times New Roman" w:eastAsia="Times New Roman" w:hAnsi="Times New Roman" w:cs="Times New Roman"/>
          <w:sz w:val="28"/>
          <w:szCs w:val="28"/>
          <w:lang w:eastAsia="zh-CN"/>
        </w:rPr>
        <w:t>3) назву посади та умови допуску до роботи відповідно до професійного стандарту керівника (директора) закладу дошкільної освіти, кваліфікаційні вимоги до керівника закладу дошкільної освіти відповідно до Закону України «Про дошкільну освіту»;</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30" w:name="n39"/>
      <w:bookmarkEnd w:id="30"/>
      <w:r w:rsidRPr="00956FBC">
        <w:rPr>
          <w:rFonts w:ascii="Times New Roman" w:eastAsia="Times New Roman" w:hAnsi="Times New Roman" w:cs="Times New Roman"/>
          <w:sz w:val="28"/>
          <w:szCs w:val="28"/>
          <w:lang w:eastAsia="zh-CN"/>
        </w:rPr>
        <w:t>4) вичерпний перелік документів, кінцевий термін і місце їх подання;</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31" w:name="n86"/>
      <w:bookmarkStart w:id="32" w:name="n40"/>
      <w:bookmarkEnd w:id="31"/>
      <w:bookmarkEnd w:id="32"/>
      <w:r w:rsidRPr="00956FBC">
        <w:rPr>
          <w:rFonts w:ascii="Times New Roman" w:eastAsia="Times New Roman" w:hAnsi="Times New Roman" w:cs="Times New Roman"/>
          <w:sz w:val="28"/>
          <w:szCs w:val="28"/>
          <w:lang w:eastAsia="zh-CN"/>
        </w:rPr>
        <w:t>5) дату та місце проведення конкурсу, його тривалість;</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33" w:name="n41"/>
      <w:bookmarkEnd w:id="33"/>
      <w:r w:rsidRPr="00956FBC">
        <w:rPr>
          <w:rFonts w:ascii="Times New Roman" w:eastAsia="Times New Roman" w:hAnsi="Times New Roman" w:cs="Times New Roman"/>
          <w:sz w:val="28"/>
          <w:szCs w:val="28"/>
          <w:lang w:eastAsia="zh-CN"/>
        </w:rPr>
        <w:t>6) власне ім’я та прізвище, номер телефону та адресу електронної пошти секретаря конкурсної комісії, уповноваженого надавати інформацію про конкурс та приймати документи для участі у конкурсі.</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В оголошенні може міститися додаткова інформація, що не суперечить законодавству.</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34" w:name="n42"/>
      <w:bookmarkStart w:id="35" w:name="n87"/>
      <w:bookmarkStart w:id="36" w:name="n43"/>
      <w:bookmarkEnd w:id="34"/>
      <w:bookmarkEnd w:id="35"/>
      <w:bookmarkEnd w:id="36"/>
      <w:r w:rsidRPr="00956FBC">
        <w:rPr>
          <w:rFonts w:ascii="Times New Roman" w:eastAsia="Times New Roman" w:hAnsi="Times New Roman" w:cs="Times New Roman"/>
          <w:sz w:val="28"/>
          <w:szCs w:val="28"/>
          <w:lang w:eastAsia="zh-CN"/>
        </w:rPr>
        <w:t>14. Особа, яка виявила бажання взяти участь у конкурсі, особисто або в електронному вигляді подає у визначений в оголошенні строк до конкурсної комісії такі документи:</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37" w:name="n44"/>
      <w:bookmarkEnd w:id="37"/>
      <w:r w:rsidRPr="00956FBC">
        <w:rPr>
          <w:rFonts w:ascii="Times New Roman" w:eastAsia="Times New Roman" w:hAnsi="Times New Roman" w:cs="Times New Roman"/>
          <w:sz w:val="28"/>
          <w:szCs w:val="28"/>
          <w:lang w:eastAsia="zh-CN"/>
        </w:rPr>
        <w:t>1) заяву про участь у конкурсі з наданням згоди на обробку персональних даних відповідно до </w:t>
      </w:r>
      <w:hyperlink r:id="rId10" w:tgtFrame="_blank" w:history="1">
        <w:r w:rsidRPr="00956FBC">
          <w:rPr>
            <w:rFonts w:ascii="Times New Roman" w:eastAsia="Times New Roman" w:hAnsi="Times New Roman" w:cs="Times New Roman"/>
            <w:sz w:val="28"/>
            <w:szCs w:val="28"/>
            <w:lang w:eastAsia="zh-CN"/>
          </w:rPr>
          <w:t>Закону України</w:t>
        </w:r>
      </w:hyperlink>
      <w:r w:rsidRPr="00956FBC">
        <w:rPr>
          <w:rFonts w:ascii="Times New Roman" w:eastAsia="Times New Roman" w:hAnsi="Times New Roman" w:cs="Times New Roman"/>
          <w:sz w:val="28"/>
          <w:szCs w:val="28"/>
          <w:lang w:eastAsia="zh-CN"/>
        </w:rPr>
        <w:t> «Про захист персональних даних» із зазначенням дати та засвідчену власним підписом;</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38" w:name="n45"/>
      <w:bookmarkEnd w:id="38"/>
      <w:r w:rsidRPr="00956FBC">
        <w:rPr>
          <w:rFonts w:ascii="Times New Roman" w:eastAsia="Times New Roman" w:hAnsi="Times New Roman" w:cs="Times New Roman"/>
          <w:sz w:val="28"/>
          <w:szCs w:val="28"/>
          <w:lang w:eastAsia="zh-CN"/>
        </w:rPr>
        <w:t>2) резюме та мотиваційний лист, складені у довільній формі;</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39" w:name="n46"/>
      <w:bookmarkEnd w:id="39"/>
      <w:r w:rsidRPr="00956FBC">
        <w:rPr>
          <w:rFonts w:ascii="Times New Roman" w:eastAsia="Times New Roman" w:hAnsi="Times New Roman" w:cs="Times New Roman"/>
          <w:sz w:val="28"/>
          <w:szCs w:val="28"/>
          <w:lang w:eastAsia="zh-CN"/>
        </w:rPr>
        <w:t>3) копію документа, що посвідчує особу та підтверджує громадянство України;</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40" w:name="n47"/>
      <w:bookmarkEnd w:id="40"/>
      <w:r w:rsidRPr="00956FBC">
        <w:rPr>
          <w:rFonts w:ascii="Times New Roman" w:eastAsia="Times New Roman" w:hAnsi="Times New Roman" w:cs="Times New Roman"/>
          <w:sz w:val="28"/>
          <w:szCs w:val="28"/>
          <w:lang w:eastAsia="zh-CN"/>
        </w:rPr>
        <w:t>4) копію документа про вищу педагогічну освіту (з додатком, що є невід’ємною його частиною) та/або професійну кваліфікацію педагогічного працівника;</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41" w:name="n48"/>
      <w:bookmarkEnd w:id="41"/>
      <w:r w:rsidRPr="00956FBC">
        <w:rPr>
          <w:rFonts w:ascii="Times New Roman" w:eastAsia="Times New Roman" w:hAnsi="Times New Roman" w:cs="Times New Roman"/>
          <w:sz w:val="28"/>
          <w:szCs w:val="28"/>
          <w:lang w:eastAsia="zh-CN"/>
        </w:rPr>
        <w:t>5) копію трудової книжки чи інших документів, що підтверджують стаж педагогічної та/або науково-педагогічної роботи не менше трьох років на дату їх подання;</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shd w:val="clear" w:color="auto" w:fill="FFFFFF"/>
          <w:lang w:eastAsia="zh-CN"/>
        </w:rPr>
      </w:pPr>
      <w:r w:rsidRPr="00956FBC">
        <w:rPr>
          <w:rFonts w:ascii="Times New Roman" w:eastAsia="Times New Roman" w:hAnsi="Times New Roman" w:cs="Times New Roman"/>
          <w:sz w:val="28"/>
          <w:szCs w:val="28"/>
          <w:lang w:eastAsia="zh-CN"/>
        </w:rPr>
        <w:t xml:space="preserve">6) </w:t>
      </w:r>
      <w:r w:rsidRPr="00956FBC">
        <w:rPr>
          <w:rFonts w:ascii="Times New Roman" w:eastAsia="Times New Roman" w:hAnsi="Times New Roman" w:cs="Times New Roman"/>
          <w:sz w:val="28"/>
          <w:szCs w:val="28"/>
          <w:shd w:val="clear" w:color="auto" w:fill="FFFFFF"/>
          <w:lang w:eastAsia="zh-CN"/>
        </w:rPr>
        <w:t>документ, що підтверджує вільне володіння державною мовою.</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42" w:name="n88"/>
      <w:bookmarkStart w:id="43" w:name="n49"/>
      <w:bookmarkEnd w:id="42"/>
      <w:bookmarkEnd w:id="43"/>
      <w:r w:rsidRPr="00956FBC">
        <w:rPr>
          <w:rFonts w:ascii="Times New Roman" w:eastAsia="Times New Roman" w:hAnsi="Times New Roman" w:cs="Times New Roman"/>
          <w:sz w:val="28"/>
          <w:szCs w:val="28"/>
          <w:lang w:eastAsia="zh-CN"/>
        </w:rPr>
        <w:t xml:space="preserve">Особа, яка виявила бажання взяти участь у конкурсі, може подавати додаткову інформацію, зокрема стосовно своїх професійних </w:t>
      </w:r>
      <w:proofErr w:type="spellStart"/>
      <w:r w:rsidRPr="00956FBC">
        <w:rPr>
          <w:rFonts w:ascii="Times New Roman" w:eastAsia="Times New Roman" w:hAnsi="Times New Roman" w:cs="Times New Roman"/>
          <w:sz w:val="28"/>
          <w:szCs w:val="28"/>
          <w:lang w:eastAsia="zh-CN"/>
        </w:rPr>
        <w:t>компетентностей</w:t>
      </w:r>
      <w:proofErr w:type="spellEnd"/>
      <w:r w:rsidRPr="00956FBC">
        <w:rPr>
          <w:rFonts w:ascii="Times New Roman" w:eastAsia="Times New Roman" w:hAnsi="Times New Roman" w:cs="Times New Roman"/>
          <w:sz w:val="28"/>
          <w:szCs w:val="28"/>
          <w:lang w:eastAsia="zh-CN"/>
        </w:rPr>
        <w:t>, репутації (характеристики, рекомендації, наукові публікації тощо).</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Відповідальність за достовірність поданих документів несе заявник.</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15. Претендент має право відкликати свою заяву та документи, повідомивши про це письмово голову конкурсної комісії.</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16. Кінцевий строк подання документів, необхідних для участі у конкурсі, становить не менше ніж 20 календарних днів з дня оприлюднення оголошення про його проведення.</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44" w:name="n50"/>
      <w:bookmarkEnd w:id="44"/>
      <w:r w:rsidRPr="00956FBC">
        <w:rPr>
          <w:rFonts w:ascii="Times New Roman" w:eastAsia="Times New Roman" w:hAnsi="Times New Roman" w:cs="Times New Roman"/>
          <w:sz w:val="28"/>
          <w:szCs w:val="28"/>
          <w:lang w:eastAsia="zh-CN"/>
        </w:rPr>
        <w:lastRenderedPageBreak/>
        <w:t>17. До проходження конкурсу не допускаються особи, які:</w:t>
      </w:r>
      <w:bookmarkStart w:id="45" w:name="n51"/>
      <w:bookmarkEnd w:id="45"/>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1) </w:t>
      </w:r>
      <w:r w:rsidRPr="00956FBC">
        <w:rPr>
          <w:rFonts w:ascii="Times New Roman" w:eastAsia="Times New Roman" w:hAnsi="Times New Roman" w:cs="Times New Roman"/>
          <w:sz w:val="28"/>
          <w:szCs w:val="28"/>
          <w:shd w:val="clear" w:color="auto" w:fill="FFFFFF"/>
          <w:lang w:eastAsia="zh-CN"/>
        </w:rPr>
        <w:t>не мають права працювати в закладі дошкільної освіти відповідно до </w:t>
      </w:r>
      <w:hyperlink r:id="rId11" w:anchor="n315" w:history="1">
        <w:r w:rsidRPr="00956FBC">
          <w:rPr>
            <w:rFonts w:ascii="Times New Roman" w:eastAsia="Times New Roman" w:hAnsi="Times New Roman" w:cs="Times New Roman"/>
            <w:sz w:val="28"/>
            <w:szCs w:val="28"/>
            <w:shd w:val="clear" w:color="auto" w:fill="FFFFFF"/>
            <w:lang w:eastAsia="zh-CN"/>
          </w:rPr>
          <w:t>частини третьої</w:t>
        </w:r>
      </w:hyperlink>
      <w:r w:rsidRPr="00956FBC">
        <w:rPr>
          <w:rFonts w:ascii="Times New Roman" w:eastAsia="Times New Roman" w:hAnsi="Times New Roman" w:cs="Times New Roman"/>
          <w:sz w:val="28"/>
          <w:szCs w:val="28"/>
          <w:shd w:val="clear" w:color="auto" w:fill="FFFFFF"/>
          <w:lang w:eastAsia="zh-CN"/>
        </w:rPr>
        <w:t xml:space="preserve"> статті 25 </w:t>
      </w:r>
      <w:r w:rsidRPr="00956FBC">
        <w:rPr>
          <w:rFonts w:ascii="Times New Roman" w:eastAsia="Times New Roman" w:hAnsi="Times New Roman" w:cs="Times New Roman"/>
          <w:sz w:val="28"/>
          <w:szCs w:val="28"/>
          <w:lang w:eastAsia="zh-CN"/>
        </w:rPr>
        <w:t>Закону України «Про дошкільну освіту»;</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2) не подали всі документи, передбачені пунктом 14 цього Положення;</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46" w:name="n52"/>
      <w:bookmarkEnd w:id="46"/>
      <w:r w:rsidRPr="00956FBC">
        <w:rPr>
          <w:rFonts w:ascii="Times New Roman" w:eastAsia="Times New Roman" w:hAnsi="Times New Roman" w:cs="Times New Roman"/>
          <w:sz w:val="28"/>
          <w:szCs w:val="28"/>
          <w:lang w:eastAsia="zh-CN"/>
        </w:rPr>
        <w:t>3) подали документи, що не дають змоги встановити їх зміст та/або особу власника, зокрема через низьку якість, пошкодження, що призвели до порушення їх цілісності чи знищення всього або більшості тексту, реквізитів.</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47" w:name="n89"/>
      <w:bookmarkStart w:id="48" w:name="n53"/>
      <w:bookmarkEnd w:id="47"/>
      <w:bookmarkEnd w:id="48"/>
      <w:r w:rsidRPr="00956FBC">
        <w:rPr>
          <w:rFonts w:ascii="Times New Roman" w:eastAsia="Times New Roman" w:hAnsi="Times New Roman" w:cs="Times New Roman"/>
          <w:sz w:val="28"/>
          <w:szCs w:val="28"/>
          <w:lang w:eastAsia="zh-CN"/>
        </w:rPr>
        <w:t>Документи, подані конкурсній комісії після завершення строку їх подання, визначеного оголошенням про проведення конкурсу, не приймаються та конкурсною комісією не розглядаються.</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18. Подані документи та матеріали конкурсної комісії зберігаються у секретаря конкурсної комісії.</w:t>
      </w:r>
      <w:bookmarkStart w:id="49" w:name="n54"/>
      <w:bookmarkEnd w:id="49"/>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19. Упродовж п’яти робочих днів з дня завершення строку подання документів, необхідних для участі в конкурсі, конкурсна комісія:</w:t>
      </w:r>
      <w:bookmarkStart w:id="50" w:name="n55"/>
      <w:bookmarkEnd w:id="50"/>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 перевіряє подані документи на відповідність встановленим законодавством вимогам;</w:t>
      </w:r>
      <w:bookmarkStart w:id="51" w:name="n56"/>
      <w:bookmarkEnd w:id="51"/>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2) приймає рішення про допущення або недопущення осіб до участі у конкурсі;</w:t>
      </w:r>
      <w:bookmarkStart w:id="52" w:name="n57"/>
      <w:bookmarkEnd w:id="52"/>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3) оприлюднює на </w:t>
      </w:r>
      <w:proofErr w:type="spellStart"/>
      <w:r w:rsidRPr="00956FBC">
        <w:rPr>
          <w:rFonts w:ascii="Times New Roman" w:eastAsia="Times New Roman" w:hAnsi="Times New Roman" w:cs="Times New Roman"/>
          <w:sz w:val="28"/>
          <w:szCs w:val="28"/>
          <w:lang w:eastAsia="zh-CN"/>
        </w:rPr>
        <w:t>вебсайті</w:t>
      </w:r>
      <w:proofErr w:type="spellEnd"/>
      <w:r w:rsidRPr="00956FBC">
        <w:rPr>
          <w:rFonts w:ascii="Times New Roman" w:eastAsia="Times New Roman" w:hAnsi="Times New Roman" w:cs="Times New Roman"/>
          <w:sz w:val="28"/>
          <w:szCs w:val="28"/>
          <w:lang w:eastAsia="zh-CN"/>
        </w:rPr>
        <w:t xml:space="preserve"> засновника перелік осіб, яких допущено до участі у конкурсі (далі – учасники конкурсу);</w:t>
      </w:r>
      <w:bookmarkStart w:id="53" w:name="n58"/>
      <w:bookmarkEnd w:id="53"/>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4) визначає графік проведення конкурсу або визнає конкурс таким, що не відбувся.</w:t>
      </w:r>
      <w:bookmarkStart w:id="54" w:name="n59"/>
      <w:bookmarkEnd w:id="54"/>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20. Конкурсна комісія визнає конкурс таким, що не відбувся, якщо:</w:t>
      </w:r>
      <w:bookmarkStart w:id="55" w:name="n60"/>
      <w:bookmarkEnd w:id="55"/>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 відсутні усі особи, які виявили бажання взяти участь у конкурсі;</w:t>
      </w:r>
      <w:bookmarkStart w:id="56" w:name="n61"/>
      <w:bookmarkEnd w:id="56"/>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2) до участі у конкурсному відборі не допущено жодної особи;</w:t>
      </w:r>
      <w:bookmarkStart w:id="57" w:name="n62"/>
      <w:bookmarkEnd w:id="57"/>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3) жодного з учасників конкурсу не визнано його переможцем.</w:t>
      </w:r>
      <w:bookmarkStart w:id="58" w:name="n63"/>
      <w:bookmarkEnd w:id="58"/>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У разі визнання конкурсу таким, що не відбувся, проводиться новий</w:t>
      </w:r>
      <w:r w:rsidRPr="00956FBC">
        <w:rPr>
          <w:rFonts w:ascii="Times New Roman" w:eastAsia="Times New Roman" w:hAnsi="Times New Roman" w:cs="Times New Roman"/>
          <w:color w:val="FF0000"/>
          <w:sz w:val="28"/>
          <w:szCs w:val="28"/>
          <w:lang w:eastAsia="zh-CN"/>
        </w:rPr>
        <w:t xml:space="preserve"> </w:t>
      </w:r>
      <w:r w:rsidRPr="00956FBC">
        <w:rPr>
          <w:rFonts w:ascii="Times New Roman" w:eastAsia="Times New Roman" w:hAnsi="Times New Roman" w:cs="Times New Roman"/>
          <w:sz w:val="28"/>
          <w:szCs w:val="28"/>
          <w:lang w:eastAsia="zh-CN"/>
        </w:rPr>
        <w:t>конкурс.</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59" w:name="n64"/>
      <w:bookmarkEnd w:id="59"/>
      <w:r w:rsidRPr="00956FBC">
        <w:rPr>
          <w:rFonts w:ascii="Times New Roman" w:eastAsia="Times New Roman" w:hAnsi="Times New Roman" w:cs="Times New Roman"/>
          <w:sz w:val="28"/>
          <w:szCs w:val="28"/>
          <w:lang w:eastAsia="zh-CN"/>
        </w:rPr>
        <w:t>21. Проведення конкурсу включає:</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60" w:name="n65"/>
      <w:bookmarkEnd w:id="60"/>
      <w:r w:rsidRPr="00956FBC">
        <w:rPr>
          <w:rFonts w:ascii="Times New Roman" w:eastAsia="Times New Roman" w:hAnsi="Times New Roman" w:cs="Times New Roman"/>
          <w:sz w:val="28"/>
          <w:szCs w:val="28"/>
          <w:lang w:eastAsia="zh-CN"/>
        </w:rPr>
        <w:t>1) перевірку на знання законодавства України у сфері дошкільної освіти, зокрема </w:t>
      </w:r>
      <w:hyperlink r:id="rId12" w:tgtFrame="_blank" w:history="1">
        <w:r w:rsidRPr="00956FBC">
          <w:rPr>
            <w:rFonts w:ascii="Times New Roman" w:eastAsia="Times New Roman" w:hAnsi="Times New Roman" w:cs="Times New Roman"/>
            <w:sz w:val="28"/>
            <w:szCs w:val="28"/>
            <w:lang w:eastAsia="zh-CN"/>
          </w:rPr>
          <w:t>Конституції України</w:t>
        </w:r>
      </w:hyperlink>
      <w:r w:rsidRPr="00956FBC">
        <w:rPr>
          <w:rFonts w:ascii="Times New Roman" w:eastAsia="Times New Roman" w:hAnsi="Times New Roman" w:cs="Times New Roman"/>
          <w:sz w:val="28"/>
          <w:szCs w:val="28"/>
          <w:lang w:eastAsia="zh-CN"/>
        </w:rPr>
        <w:t>, Законів України </w:t>
      </w:r>
      <w:hyperlink r:id="rId13" w:tgtFrame="_blank" w:history="1">
        <w:r w:rsidRPr="00956FBC">
          <w:rPr>
            <w:rFonts w:ascii="Times New Roman" w:eastAsia="Times New Roman" w:hAnsi="Times New Roman" w:cs="Times New Roman"/>
            <w:sz w:val="28"/>
            <w:szCs w:val="28"/>
            <w:lang w:eastAsia="zh-CN"/>
          </w:rPr>
          <w:t>«Про освіту»</w:t>
        </w:r>
      </w:hyperlink>
      <w:r w:rsidRPr="00956FBC">
        <w:rPr>
          <w:rFonts w:ascii="Times New Roman" w:eastAsia="Times New Roman" w:hAnsi="Times New Roman" w:cs="Times New Roman"/>
          <w:sz w:val="28"/>
          <w:szCs w:val="28"/>
          <w:lang w:eastAsia="zh-CN"/>
        </w:rPr>
        <w:t>, </w:t>
      </w:r>
      <w:hyperlink r:id="rId14" w:tgtFrame="_blank" w:history="1">
        <w:r w:rsidRPr="00956FBC">
          <w:rPr>
            <w:rFonts w:ascii="Times New Roman" w:eastAsia="Times New Roman" w:hAnsi="Times New Roman" w:cs="Times New Roman"/>
            <w:sz w:val="28"/>
            <w:szCs w:val="28"/>
            <w:lang w:eastAsia="zh-CN"/>
          </w:rPr>
          <w:t>«Про дошкільну освіту»</w:t>
        </w:r>
      </w:hyperlink>
      <w:r w:rsidRPr="00956FBC">
        <w:rPr>
          <w:rFonts w:ascii="Times New Roman" w:eastAsia="Times New Roman" w:hAnsi="Times New Roman" w:cs="Times New Roman"/>
          <w:sz w:val="28"/>
          <w:szCs w:val="28"/>
          <w:lang w:eastAsia="zh-CN"/>
        </w:rPr>
        <w:t>, інших нормативно-правових актів у сфері дошкільної освіти у формі письмового тестування;</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61" w:name="n66"/>
      <w:bookmarkEnd w:id="61"/>
      <w:r w:rsidRPr="00956FBC">
        <w:rPr>
          <w:rFonts w:ascii="Times New Roman" w:eastAsia="Times New Roman" w:hAnsi="Times New Roman" w:cs="Times New Roman"/>
          <w:sz w:val="28"/>
          <w:szCs w:val="28"/>
          <w:lang w:eastAsia="zh-CN"/>
        </w:rPr>
        <w:t xml:space="preserve">2) визначення рівня володіння професійними </w:t>
      </w:r>
      <w:proofErr w:type="spellStart"/>
      <w:r w:rsidRPr="00956FBC">
        <w:rPr>
          <w:rFonts w:ascii="Times New Roman" w:eastAsia="Times New Roman" w:hAnsi="Times New Roman" w:cs="Times New Roman"/>
          <w:sz w:val="28"/>
          <w:szCs w:val="28"/>
          <w:lang w:eastAsia="zh-CN"/>
        </w:rPr>
        <w:t>компетентностями</w:t>
      </w:r>
      <w:proofErr w:type="spellEnd"/>
      <w:r w:rsidRPr="00956FBC">
        <w:rPr>
          <w:rFonts w:ascii="Times New Roman" w:eastAsia="Times New Roman" w:hAnsi="Times New Roman" w:cs="Times New Roman"/>
          <w:sz w:val="28"/>
          <w:szCs w:val="28"/>
          <w:lang w:eastAsia="zh-CN"/>
        </w:rPr>
        <w:t>, що відбувається шляхом вирішення письмово ситуаційних завдань;</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62" w:name="n67"/>
      <w:bookmarkEnd w:id="62"/>
      <w:r w:rsidRPr="00956FBC">
        <w:rPr>
          <w:rFonts w:ascii="Times New Roman" w:eastAsia="Times New Roman" w:hAnsi="Times New Roman" w:cs="Times New Roman"/>
          <w:sz w:val="28"/>
          <w:szCs w:val="28"/>
          <w:lang w:eastAsia="zh-CN"/>
        </w:rPr>
        <w:t xml:space="preserve">3) презентації державною мовою </w:t>
      </w:r>
      <w:proofErr w:type="spellStart"/>
      <w:r w:rsidRPr="00956FBC">
        <w:rPr>
          <w:rFonts w:ascii="Times New Roman" w:eastAsia="Times New Roman" w:hAnsi="Times New Roman" w:cs="Times New Roman"/>
          <w:sz w:val="28"/>
          <w:szCs w:val="28"/>
          <w:lang w:eastAsia="zh-CN"/>
        </w:rPr>
        <w:t>проєкту</w:t>
      </w:r>
      <w:proofErr w:type="spellEnd"/>
      <w:r w:rsidRPr="00956FBC">
        <w:rPr>
          <w:rFonts w:ascii="Times New Roman" w:eastAsia="Times New Roman" w:hAnsi="Times New Roman" w:cs="Times New Roman"/>
          <w:sz w:val="28"/>
          <w:szCs w:val="28"/>
          <w:lang w:eastAsia="zh-CN"/>
        </w:rPr>
        <w:t xml:space="preserve"> розвитку закладу дошкільної освіти за чотирма напрямами: освітнє середовище; освітній процес; кадрова політика та професійний розвиток педагогічних працівників; система управління;</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63" w:name="n68"/>
      <w:bookmarkEnd w:id="63"/>
      <w:r w:rsidRPr="00956FBC">
        <w:rPr>
          <w:rFonts w:ascii="Times New Roman" w:eastAsia="Times New Roman" w:hAnsi="Times New Roman" w:cs="Times New Roman"/>
          <w:sz w:val="28"/>
          <w:szCs w:val="28"/>
          <w:lang w:eastAsia="zh-CN"/>
        </w:rPr>
        <w:t>4) надання відповідей на запитання членів конкурсної комісії за змістом проведеної презентації (у разі наявності).</w:t>
      </w:r>
    </w:p>
    <w:p w:rsidR="00956FBC" w:rsidRPr="00956FBC" w:rsidRDefault="00956FBC" w:rsidP="00305A05">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uk-UA"/>
        </w:rPr>
        <w:t xml:space="preserve">22. Кандидати, які допущені до конкурсного відбору, проходять перевірку на знання законодавства України у сфері дошкільної освіти у формі письмового тестування та вирішення письмового ситуаційного завдання, з метою об’єктивної оцінки та перевірки на знання законодавства України у сфері </w:t>
      </w:r>
      <w:r w:rsidRPr="00956FBC">
        <w:rPr>
          <w:rFonts w:ascii="Times New Roman" w:eastAsia="Times New Roman" w:hAnsi="Times New Roman" w:cs="Times New Roman"/>
          <w:sz w:val="28"/>
          <w:szCs w:val="28"/>
          <w:lang w:eastAsia="uk-UA"/>
        </w:rPr>
        <w:lastRenderedPageBreak/>
        <w:t xml:space="preserve">дошкільної освіти та професійних </w:t>
      </w:r>
      <w:proofErr w:type="spellStart"/>
      <w:r w:rsidRPr="00956FBC">
        <w:rPr>
          <w:rFonts w:ascii="Times New Roman" w:eastAsia="Times New Roman" w:hAnsi="Times New Roman" w:cs="Times New Roman"/>
          <w:sz w:val="28"/>
          <w:szCs w:val="28"/>
          <w:lang w:eastAsia="uk-UA"/>
        </w:rPr>
        <w:t>компетентностей</w:t>
      </w:r>
      <w:proofErr w:type="spellEnd"/>
      <w:r w:rsidRPr="00956FBC">
        <w:rPr>
          <w:rFonts w:ascii="Times New Roman" w:eastAsia="Times New Roman" w:hAnsi="Times New Roman" w:cs="Times New Roman"/>
          <w:sz w:val="28"/>
          <w:szCs w:val="28"/>
          <w:lang w:eastAsia="uk-UA"/>
        </w:rPr>
        <w:t xml:space="preserve"> кандидата на посаду керівника закладу освіти.</w:t>
      </w:r>
    </w:p>
    <w:p w:rsidR="00956FBC" w:rsidRPr="00956FBC" w:rsidRDefault="00956FBC" w:rsidP="00305A05">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uk-UA"/>
        </w:rPr>
        <w:t xml:space="preserve">23. Тестування, вирішення ситуаційного завдання та презентація </w:t>
      </w:r>
      <w:proofErr w:type="spellStart"/>
      <w:r w:rsidRPr="00956FBC">
        <w:rPr>
          <w:rFonts w:ascii="Times New Roman" w:eastAsia="Times New Roman" w:hAnsi="Times New Roman" w:cs="Times New Roman"/>
          <w:sz w:val="28"/>
          <w:szCs w:val="28"/>
          <w:lang w:eastAsia="uk-UA"/>
        </w:rPr>
        <w:t>проєкту</w:t>
      </w:r>
      <w:proofErr w:type="spellEnd"/>
      <w:r w:rsidRPr="00956FBC">
        <w:rPr>
          <w:rFonts w:ascii="Times New Roman" w:eastAsia="Times New Roman" w:hAnsi="Times New Roman" w:cs="Times New Roman"/>
          <w:sz w:val="28"/>
          <w:szCs w:val="28"/>
          <w:lang w:eastAsia="uk-UA"/>
        </w:rPr>
        <w:t xml:space="preserve"> розвитку закладу дошкільної освіти, а також надання відповідей на запитання членів конкурсної комісії </w:t>
      </w:r>
      <w:r w:rsidRPr="00956FBC">
        <w:rPr>
          <w:rFonts w:ascii="Times New Roman" w:eastAsia="Times New Roman" w:hAnsi="Times New Roman" w:cs="Times New Roman"/>
          <w:sz w:val="28"/>
          <w:szCs w:val="28"/>
          <w:shd w:val="clear" w:color="auto" w:fill="FFFFFF"/>
          <w:lang w:eastAsia="uk-UA"/>
        </w:rPr>
        <w:t>в межах змісту конкурсного випробування</w:t>
      </w:r>
      <w:r w:rsidRPr="00956FBC">
        <w:rPr>
          <w:rFonts w:ascii="Times New Roman" w:eastAsia="Times New Roman" w:hAnsi="Times New Roman" w:cs="Times New Roman"/>
          <w:sz w:val="28"/>
          <w:szCs w:val="28"/>
          <w:lang w:eastAsia="uk-UA"/>
        </w:rPr>
        <w:t xml:space="preserve"> проводяться в один день.</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64" w:name="n69"/>
      <w:bookmarkEnd w:id="64"/>
      <w:r w:rsidRPr="00956FBC">
        <w:rPr>
          <w:rFonts w:ascii="Times New Roman" w:eastAsia="Times New Roman" w:hAnsi="Times New Roman" w:cs="Times New Roman"/>
          <w:sz w:val="28"/>
          <w:szCs w:val="28"/>
          <w:lang w:eastAsia="zh-CN"/>
        </w:rPr>
        <w:t xml:space="preserve">24. Перелік типових питань, нормативно-правових актів та форма перевірки знань у формі письмового тестування, зразок ситуаційних завдань та критерії оцінювання тестування і завдань визначаються цим Положенням та оприлюднюються на </w:t>
      </w:r>
      <w:proofErr w:type="spellStart"/>
      <w:r w:rsidRPr="00956FBC">
        <w:rPr>
          <w:rFonts w:ascii="Times New Roman" w:eastAsia="Times New Roman" w:hAnsi="Times New Roman" w:cs="Times New Roman"/>
          <w:sz w:val="28"/>
          <w:szCs w:val="28"/>
          <w:lang w:eastAsia="zh-CN"/>
        </w:rPr>
        <w:t>вебсайті</w:t>
      </w:r>
      <w:proofErr w:type="spellEnd"/>
      <w:r w:rsidRPr="00956FBC">
        <w:rPr>
          <w:rFonts w:ascii="Times New Roman" w:eastAsia="Times New Roman" w:hAnsi="Times New Roman" w:cs="Times New Roman"/>
          <w:sz w:val="28"/>
          <w:szCs w:val="28"/>
          <w:lang w:eastAsia="zh-CN"/>
        </w:rPr>
        <w:t xml:space="preserve"> засновника закладу та/або органу управління у сфері освіти.</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65" w:name="n70"/>
      <w:bookmarkEnd w:id="65"/>
      <w:r w:rsidRPr="00956FBC">
        <w:rPr>
          <w:rFonts w:ascii="Times New Roman" w:eastAsia="Times New Roman" w:hAnsi="Times New Roman" w:cs="Times New Roman"/>
          <w:sz w:val="28"/>
          <w:szCs w:val="28"/>
          <w:lang w:eastAsia="zh-CN"/>
        </w:rPr>
        <w:t xml:space="preserve">25. Орган управління у сфері освіти забезпечує </w:t>
      </w:r>
      <w:proofErr w:type="spellStart"/>
      <w:r w:rsidRPr="00956FBC">
        <w:rPr>
          <w:rFonts w:ascii="Times New Roman" w:eastAsia="Times New Roman" w:hAnsi="Times New Roman" w:cs="Times New Roman"/>
          <w:sz w:val="28"/>
          <w:szCs w:val="28"/>
          <w:lang w:eastAsia="zh-CN"/>
        </w:rPr>
        <w:t>відеофіксацію</w:t>
      </w:r>
      <w:proofErr w:type="spellEnd"/>
      <w:r w:rsidRPr="00956FBC">
        <w:rPr>
          <w:rFonts w:ascii="Times New Roman" w:eastAsia="Times New Roman" w:hAnsi="Times New Roman" w:cs="Times New Roman"/>
          <w:sz w:val="28"/>
          <w:szCs w:val="28"/>
          <w:lang w:eastAsia="zh-CN"/>
        </w:rPr>
        <w:t xml:space="preserve"> та, за можливості, </w:t>
      </w:r>
      <w:proofErr w:type="spellStart"/>
      <w:r w:rsidRPr="00956FBC">
        <w:rPr>
          <w:rFonts w:ascii="Times New Roman" w:eastAsia="Times New Roman" w:hAnsi="Times New Roman" w:cs="Times New Roman"/>
          <w:sz w:val="28"/>
          <w:szCs w:val="28"/>
          <w:lang w:eastAsia="zh-CN"/>
        </w:rPr>
        <w:t>відеотрансляцію</w:t>
      </w:r>
      <w:proofErr w:type="spellEnd"/>
      <w:r w:rsidRPr="00956FBC">
        <w:rPr>
          <w:rFonts w:ascii="Times New Roman" w:eastAsia="Times New Roman" w:hAnsi="Times New Roman" w:cs="Times New Roman"/>
          <w:sz w:val="28"/>
          <w:szCs w:val="28"/>
          <w:lang w:eastAsia="zh-CN"/>
        </w:rPr>
        <w:t xml:space="preserve"> конкурсного відбору з подальшим оприлюдненням на </w:t>
      </w:r>
      <w:proofErr w:type="spellStart"/>
      <w:r w:rsidRPr="00956FBC">
        <w:rPr>
          <w:rFonts w:ascii="Times New Roman" w:eastAsia="Times New Roman" w:hAnsi="Times New Roman" w:cs="Times New Roman"/>
          <w:sz w:val="28"/>
          <w:szCs w:val="28"/>
          <w:lang w:eastAsia="zh-CN"/>
        </w:rPr>
        <w:t>вебсайті</w:t>
      </w:r>
      <w:proofErr w:type="spellEnd"/>
      <w:r w:rsidRPr="00956FBC">
        <w:rPr>
          <w:rFonts w:ascii="Times New Roman" w:eastAsia="Times New Roman" w:hAnsi="Times New Roman" w:cs="Times New Roman"/>
          <w:sz w:val="28"/>
          <w:szCs w:val="28"/>
          <w:lang w:eastAsia="zh-CN"/>
        </w:rPr>
        <w:t xml:space="preserve"> засновника закладу та/або органу управління у сфері освіти відеозапису впродовж одного робочого дня з дня його проведення.</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26. Тестування містить 30 тестових завдань, які формуються із загального переліку питань </w:t>
      </w:r>
      <w:r w:rsidRPr="00956FBC">
        <w:rPr>
          <w:rFonts w:ascii="Times New Roman" w:eastAsia="Times New Roman" w:hAnsi="Times New Roman" w:cs="Times New Roman"/>
          <w:bCs/>
          <w:sz w:val="28"/>
          <w:szCs w:val="28"/>
          <w:lang w:eastAsia="zh-CN"/>
        </w:rPr>
        <w:t>для перевірки на знання законодавства України у сфері дошкільної освіти</w:t>
      </w:r>
      <w:r w:rsidRPr="00956FBC">
        <w:rPr>
          <w:rFonts w:ascii="Times New Roman" w:eastAsia="Times New Roman" w:hAnsi="Times New Roman" w:cs="Times New Roman"/>
          <w:sz w:val="28"/>
          <w:szCs w:val="28"/>
          <w:lang w:eastAsia="zh-CN"/>
        </w:rPr>
        <w:t>, наведених в додатку 1 цього Положення, та затверджуються начальником відділу освіти, культури, молоді та спорту Городоцької сільської ради Рівненського району Рівненської області.</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Тестування проходить письмово не довше 60 хвилин у присутності членів комісії не менше двох третин від її затвердженого складу.</w:t>
      </w:r>
    </w:p>
    <w:p w:rsidR="00956FBC" w:rsidRPr="00956FBC" w:rsidRDefault="00956FBC" w:rsidP="00305A05">
      <w:pPr>
        <w:suppressAutoHyphens/>
        <w:spacing w:after="0" w:line="240" w:lineRule="auto"/>
        <w:ind w:firstLine="567"/>
        <w:contextualSpacing/>
        <w:jc w:val="both"/>
        <w:rPr>
          <w:rFonts w:ascii="Times New Roman" w:eastAsia="Times New Roman" w:hAnsi="Times New Roman" w:cs="Times New Roman"/>
          <w:sz w:val="28"/>
          <w:szCs w:val="28"/>
          <w:shd w:val="clear" w:color="auto" w:fill="F8F8F8"/>
          <w:lang w:eastAsia="zh-CN"/>
        </w:rPr>
      </w:pPr>
      <w:r w:rsidRPr="00956FBC">
        <w:rPr>
          <w:rFonts w:ascii="Times New Roman" w:eastAsia="Times New Roman" w:hAnsi="Times New Roman" w:cs="Times New Roman"/>
          <w:sz w:val="28"/>
          <w:szCs w:val="28"/>
          <w:shd w:val="clear" w:color="auto" w:fill="F8F8F8"/>
          <w:lang w:eastAsia="zh-CN"/>
        </w:rPr>
        <w:t>Під час проведення письмового тестування його учасникам забороняється користуватись додатковими електронними приладами (крім випадків, коли використання додаткових електронних приладів становить розумне пристосування), підручниками, навчальними посібниками, іншими матеріалами, а також спілкуватись один з одним. У разі порушення кандидатом порядку проведення тестування він відсторонюється від подальшої участі в тестуванні, про що складається відповідний акт, який підписується присутніми членами конкурсної комісії. Кожне питання передбачає чотири варіанти відповіді, лише один з яких є правильним.  </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Після складання тестування на знання законодавства кандидат підписує та проставляє дату вирішення тестових завдань.</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27. Після закінчення часу, відведеного на складання тестування, проводиться оцінювання за такими критеріями:</w:t>
      </w:r>
    </w:p>
    <w:p w:rsidR="00956FBC" w:rsidRPr="00956FBC" w:rsidRDefault="00956FBC" w:rsidP="00305A05">
      <w:pPr>
        <w:tabs>
          <w:tab w:val="left" w:pos="851"/>
        </w:tabs>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 один бал за правильну відповідь;</w:t>
      </w:r>
    </w:p>
    <w:p w:rsidR="00956FBC" w:rsidRPr="00956FBC" w:rsidRDefault="00956FBC" w:rsidP="00305A05">
      <w:pPr>
        <w:tabs>
          <w:tab w:val="left" w:pos="851"/>
        </w:tabs>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2) нуль балів за неправильну відповідь.</w:t>
      </w:r>
    </w:p>
    <w:p w:rsidR="00956FBC" w:rsidRPr="00956FBC" w:rsidRDefault="00956FBC" w:rsidP="00305A05">
      <w:pPr>
        <w:tabs>
          <w:tab w:val="left" w:pos="851"/>
        </w:tabs>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28. Максимальна кількість балів, які може отримати кандидат за підсумками тестування, становить 30.</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29. Результати тестування фіксуються у відомості згідно з додатком 5 цього Положення.</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30. Кандидати, які за результатами тестування набрали 15 і менше балів, не допускаються до вирішення ситуаційного завдання та презентації </w:t>
      </w:r>
      <w:proofErr w:type="spellStart"/>
      <w:r w:rsidRPr="00956FBC">
        <w:rPr>
          <w:rFonts w:ascii="Times New Roman" w:eastAsia="Times New Roman" w:hAnsi="Times New Roman" w:cs="Times New Roman"/>
          <w:sz w:val="28"/>
          <w:szCs w:val="28"/>
          <w:lang w:eastAsia="zh-CN"/>
        </w:rPr>
        <w:t>проєкту</w:t>
      </w:r>
      <w:proofErr w:type="spellEnd"/>
      <w:r w:rsidRPr="00956FBC">
        <w:rPr>
          <w:rFonts w:ascii="Times New Roman" w:eastAsia="Times New Roman" w:hAnsi="Times New Roman" w:cs="Times New Roman"/>
          <w:sz w:val="28"/>
          <w:szCs w:val="28"/>
          <w:lang w:eastAsia="zh-CN"/>
        </w:rPr>
        <w:t xml:space="preserve"> розвитку закладу дошкільної освіти, про що й зазначається у протоколі.</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lastRenderedPageBreak/>
        <w:t>31. Кандидати, які набрали 16 і більше балів, допускаються до вирішення письмового ситуаційного завдання.</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32. Ситуаційне завдання вирішується письмово державною мовою не довше 30 хвилин за зразком, наведеним у додатку 2 цього Положення.</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Кандидат обирає одне із запропонованих 10 варіантів ситуаційних завдань шляхом витягування його із запакованого конверту під час проведення конкурсного відбору.</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33. При підготовці до вирішення ситуаційного завдання кандидат здійснює записи на аркуші з штампом відділу освіти, культури, молоді та спорту Городоцької сільської ради Рівненського району Рівненської області. Перед вирішенням ситуаційного завдання обов'язково вказуються прізвище, ім'я та по батькові кандидата, варіант ситуаційного завдання. Після підготовки відповідей на аркуші проставляються підпис кандидата та дата вирішення ситуаційного завдання.</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34. Після закінчення часу, відведеного на вирішення ситуаційного завдання, проводиться перевірка шляхом оцінювання ситуаційного завдання кожним членом комісії індивідуально. Загальна оцінка формується шляхом визначення середнього арифметичного значення індивідуальних балів членів конкурсної комісії, яке фіксується у відомості згідно з додатками 3 та 5 цього Положення.</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Середнє арифметичне значення індивідуальних балів членів конкурсної комісії є остаточними балами, які також виставляються і на аркуші з відповідями кандидата.</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35. Для оцінки та перевірки професійних </w:t>
      </w:r>
      <w:proofErr w:type="spellStart"/>
      <w:r w:rsidRPr="00956FBC">
        <w:rPr>
          <w:rFonts w:ascii="Times New Roman" w:eastAsia="Times New Roman" w:hAnsi="Times New Roman" w:cs="Times New Roman"/>
          <w:sz w:val="28"/>
          <w:szCs w:val="28"/>
          <w:lang w:eastAsia="zh-CN"/>
        </w:rPr>
        <w:t>компетентностей</w:t>
      </w:r>
      <w:proofErr w:type="spellEnd"/>
      <w:r w:rsidRPr="00956FBC">
        <w:rPr>
          <w:rFonts w:ascii="Times New Roman" w:eastAsia="Times New Roman" w:hAnsi="Times New Roman" w:cs="Times New Roman"/>
          <w:sz w:val="28"/>
          <w:szCs w:val="28"/>
          <w:lang w:eastAsia="zh-CN"/>
        </w:rPr>
        <w:t xml:space="preserve"> кандидатів шляхом вирішення ситуаційного завдання використовується п’ятибальна система:</w:t>
      </w:r>
    </w:p>
    <w:p w:rsidR="00956FBC" w:rsidRPr="00956FBC" w:rsidRDefault="00956FBC" w:rsidP="00305A05">
      <w:pPr>
        <w:numPr>
          <w:ilvl w:val="0"/>
          <w:numId w:val="3"/>
        </w:numPr>
        <w:tabs>
          <w:tab w:val="left" w:pos="709"/>
          <w:tab w:val="left" w:pos="993"/>
        </w:tabs>
        <w:suppressAutoHyphens/>
        <w:spacing w:after="0" w:line="240" w:lineRule="auto"/>
        <w:ind w:left="0"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п’ять балів виставляються кандидатам, які виявили глибокі знання та успішно справилися із ситуаційним завданням;</w:t>
      </w:r>
    </w:p>
    <w:p w:rsidR="00956FBC" w:rsidRPr="00956FBC" w:rsidRDefault="00956FBC" w:rsidP="00305A05">
      <w:pPr>
        <w:numPr>
          <w:ilvl w:val="0"/>
          <w:numId w:val="3"/>
        </w:numPr>
        <w:tabs>
          <w:tab w:val="left" w:pos="709"/>
          <w:tab w:val="left" w:pos="993"/>
        </w:tabs>
        <w:suppressAutoHyphens/>
        <w:spacing w:after="0" w:line="240" w:lineRule="auto"/>
        <w:ind w:left="0"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чотири бали виставляються кандидатам, які виявили повні знання, в обсязі, достатньому для подальшої роботи;</w:t>
      </w:r>
    </w:p>
    <w:p w:rsidR="00956FBC" w:rsidRPr="00956FBC" w:rsidRDefault="00956FBC" w:rsidP="00305A05">
      <w:pPr>
        <w:numPr>
          <w:ilvl w:val="0"/>
          <w:numId w:val="3"/>
        </w:numPr>
        <w:tabs>
          <w:tab w:val="left" w:pos="709"/>
          <w:tab w:val="left" w:pos="993"/>
        </w:tabs>
        <w:suppressAutoHyphens/>
        <w:spacing w:after="0" w:line="240" w:lineRule="auto"/>
        <w:ind w:left="0"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три бали виставляються кандидатам, які виявили розуміння поставленого завдання та вирішили його на задовільному рівні;</w:t>
      </w:r>
    </w:p>
    <w:p w:rsidR="00956FBC" w:rsidRPr="00956FBC" w:rsidRDefault="00956FBC" w:rsidP="00305A05">
      <w:pPr>
        <w:numPr>
          <w:ilvl w:val="0"/>
          <w:numId w:val="3"/>
        </w:numPr>
        <w:tabs>
          <w:tab w:val="left" w:pos="709"/>
          <w:tab w:val="left" w:pos="993"/>
        </w:tabs>
        <w:suppressAutoHyphens/>
        <w:spacing w:after="0" w:line="240" w:lineRule="auto"/>
        <w:ind w:left="0"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два бали виставляються кандидатам, які вирішили завдання на низькому рівні;</w:t>
      </w:r>
    </w:p>
    <w:p w:rsidR="00956FBC" w:rsidRPr="00956FBC" w:rsidRDefault="00956FBC" w:rsidP="00305A05">
      <w:pPr>
        <w:numPr>
          <w:ilvl w:val="0"/>
          <w:numId w:val="3"/>
        </w:numPr>
        <w:tabs>
          <w:tab w:val="left" w:pos="709"/>
          <w:tab w:val="left" w:pos="993"/>
        </w:tabs>
        <w:suppressAutoHyphens/>
        <w:spacing w:after="0" w:line="240" w:lineRule="auto"/>
        <w:ind w:left="0"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 один бал виставляється кандидатам, які не відповіли на питання у встановлений час.</w:t>
      </w:r>
    </w:p>
    <w:p w:rsidR="00956FBC" w:rsidRPr="00956FBC" w:rsidRDefault="00956FBC" w:rsidP="00305A05">
      <w:pPr>
        <w:tabs>
          <w:tab w:val="left" w:pos="851"/>
        </w:tabs>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36. Під час презентації </w:t>
      </w:r>
      <w:proofErr w:type="spellStart"/>
      <w:r w:rsidRPr="00956FBC">
        <w:rPr>
          <w:rFonts w:ascii="Times New Roman" w:eastAsia="Times New Roman" w:hAnsi="Times New Roman" w:cs="Times New Roman"/>
          <w:sz w:val="28"/>
          <w:szCs w:val="28"/>
          <w:lang w:eastAsia="zh-CN"/>
        </w:rPr>
        <w:t>проєкту</w:t>
      </w:r>
      <w:proofErr w:type="spellEnd"/>
      <w:r w:rsidRPr="00956FBC">
        <w:rPr>
          <w:rFonts w:ascii="Times New Roman" w:eastAsia="Times New Roman" w:hAnsi="Times New Roman" w:cs="Times New Roman"/>
          <w:sz w:val="28"/>
          <w:szCs w:val="28"/>
          <w:lang w:eastAsia="zh-CN"/>
        </w:rPr>
        <w:t xml:space="preserve"> розвитку закладу освіти оцінюється формат виступу, його змістовність, вміння висловлювати свою думку, оригінальність запропонованих кандидатом управлінських рішень, його здатність до стратегічного мислення та планування, публічний захист концепції розвитку закладу дошкільної освіти.</w:t>
      </w:r>
    </w:p>
    <w:p w:rsidR="00956FBC" w:rsidRPr="00956FBC" w:rsidRDefault="00956FBC" w:rsidP="00305A05">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uk-UA"/>
        </w:rPr>
        <w:t xml:space="preserve">Презентація </w:t>
      </w:r>
      <w:proofErr w:type="spellStart"/>
      <w:r w:rsidRPr="00956FBC">
        <w:rPr>
          <w:rFonts w:ascii="Times New Roman" w:eastAsia="Times New Roman" w:hAnsi="Times New Roman" w:cs="Times New Roman"/>
          <w:sz w:val="28"/>
          <w:szCs w:val="28"/>
          <w:lang w:eastAsia="uk-UA"/>
        </w:rPr>
        <w:t>проєкту</w:t>
      </w:r>
      <w:proofErr w:type="spellEnd"/>
      <w:r w:rsidRPr="00956FBC">
        <w:rPr>
          <w:rFonts w:ascii="Times New Roman" w:eastAsia="Times New Roman" w:hAnsi="Times New Roman" w:cs="Times New Roman"/>
          <w:sz w:val="28"/>
          <w:szCs w:val="28"/>
          <w:lang w:eastAsia="uk-UA"/>
        </w:rPr>
        <w:t xml:space="preserve"> розвитку закладу дошкільної освіти представляється державною мовою, не більше 15 хвилин, в зручний для кандидата спосіб. Надання відповідей на запитання членів конкурсної комісії щодо проведеної презентації повинно тривати не більше 15 хвилин.</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lastRenderedPageBreak/>
        <w:t>Про необхідність забезпечення технічної підтримки презентаційних матеріалів кандидат повідомляє конкурсну комісію напередодні.</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Під час оцінювання презентації </w:t>
      </w:r>
      <w:proofErr w:type="spellStart"/>
      <w:r w:rsidRPr="00956FBC">
        <w:rPr>
          <w:rFonts w:ascii="Times New Roman" w:eastAsia="Times New Roman" w:hAnsi="Times New Roman" w:cs="Times New Roman"/>
          <w:sz w:val="28"/>
          <w:szCs w:val="28"/>
          <w:lang w:eastAsia="zh-CN"/>
        </w:rPr>
        <w:t>проєкту</w:t>
      </w:r>
      <w:proofErr w:type="spellEnd"/>
      <w:r w:rsidRPr="00956FBC">
        <w:rPr>
          <w:rFonts w:ascii="Times New Roman" w:eastAsia="Times New Roman" w:hAnsi="Times New Roman" w:cs="Times New Roman"/>
          <w:sz w:val="28"/>
          <w:szCs w:val="28"/>
          <w:lang w:eastAsia="zh-CN"/>
        </w:rPr>
        <w:t xml:space="preserve"> розвитку закладу освіти виставляються такі бали:</w:t>
      </w:r>
    </w:p>
    <w:p w:rsidR="00956FBC" w:rsidRPr="00956FBC" w:rsidRDefault="00956FBC" w:rsidP="00305A05">
      <w:pPr>
        <w:numPr>
          <w:ilvl w:val="0"/>
          <w:numId w:val="4"/>
        </w:numPr>
        <w:tabs>
          <w:tab w:val="left" w:pos="709"/>
          <w:tab w:val="left" w:pos="851"/>
          <w:tab w:val="left" w:pos="993"/>
        </w:tabs>
        <w:suppressAutoHyphens/>
        <w:spacing w:after="0" w:line="240" w:lineRule="auto"/>
        <w:ind w:left="0"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три бали виставляються кандидатам, які виявили глибокі знання, уміння та компетенції, необхідні для ефективного виконання обов’язків на посаді керівника;</w:t>
      </w:r>
    </w:p>
    <w:p w:rsidR="00956FBC" w:rsidRPr="00956FBC" w:rsidRDefault="00956FBC" w:rsidP="00305A05">
      <w:pPr>
        <w:numPr>
          <w:ilvl w:val="0"/>
          <w:numId w:val="4"/>
        </w:numPr>
        <w:tabs>
          <w:tab w:val="left" w:pos="709"/>
          <w:tab w:val="left" w:pos="851"/>
          <w:tab w:val="left" w:pos="993"/>
        </w:tabs>
        <w:suppressAutoHyphens/>
        <w:spacing w:after="0" w:line="240" w:lineRule="auto"/>
        <w:ind w:left="0"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два бали виставляється кандидатам, професійна компетентність яких відповідає достатньому рівню для виконання обов’язків на посаді керівника;</w:t>
      </w:r>
    </w:p>
    <w:p w:rsidR="00956FBC" w:rsidRPr="00956FBC" w:rsidRDefault="00956FBC" w:rsidP="00305A05">
      <w:pPr>
        <w:numPr>
          <w:ilvl w:val="0"/>
          <w:numId w:val="4"/>
        </w:numPr>
        <w:tabs>
          <w:tab w:val="left" w:pos="709"/>
          <w:tab w:val="left" w:pos="851"/>
          <w:tab w:val="left" w:pos="993"/>
        </w:tabs>
        <w:suppressAutoHyphens/>
        <w:spacing w:after="0" w:line="240" w:lineRule="auto"/>
        <w:ind w:left="0"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один бал виставляється кандидатам, професійна компетентність яких відповідає мінімальному рівню для виконання обов’язків на посаді керівника;</w:t>
      </w:r>
    </w:p>
    <w:p w:rsidR="00956FBC" w:rsidRPr="00956FBC" w:rsidRDefault="00956FBC" w:rsidP="00305A05">
      <w:pPr>
        <w:numPr>
          <w:ilvl w:val="0"/>
          <w:numId w:val="4"/>
        </w:numPr>
        <w:tabs>
          <w:tab w:val="left" w:pos="709"/>
          <w:tab w:val="left" w:pos="851"/>
          <w:tab w:val="left" w:pos="993"/>
        </w:tabs>
        <w:suppressAutoHyphens/>
        <w:spacing w:after="0" w:line="240" w:lineRule="auto"/>
        <w:ind w:left="0"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нуль балів виставляється кандидатам, професійна компетентність яких недостатня для виконання обов’язків на посаді керівника.</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iCs/>
          <w:sz w:val="28"/>
          <w:szCs w:val="28"/>
          <w:bdr w:val="none" w:sz="0" w:space="0" w:color="auto" w:frame="1"/>
          <w:shd w:val="clear" w:color="auto" w:fill="FFFFFF"/>
          <w:lang w:eastAsia="zh-CN"/>
        </w:rPr>
        <w:t xml:space="preserve">Остаточною оцінкою у балах є середнє арифметичне значення індивідуальних оцінок членів конкурсної комісії та </w:t>
      </w:r>
      <w:r w:rsidRPr="00956FBC">
        <w:rPr>
          <w:rFonts w:ascii="Times New Roman" w:eastAsia="Times New Roman" w:hAnsi="Times New Roman" w:cs="Times New Roman"/>
          <w:sz w:val="28"/>
          <w:szCs w:val="28"/>
          <w:lang w:eastAsia="zh-CN"/>
        </w:rPr>
        <w:t>фіксується у відомостях згідно з додатками 4 та 5 цього Положення.</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37. Підбиття підсумку письмового тестування, вирішення ситуаційного завдання та проведення презентації </w:t>
      </w:r>
      <w:proofErr w:type="spellStart"/>
      <w:r w:rsidRPr="00956FBC">
        <w:rPr>
          <w:rFonts w:ascii="Times New Roman" w:eastAsia="Times New Roman" w:hAnsi="Times New Roman" w:cs="Times New Roman"/>
          <w:sz w:val="28"/>
          <w:szCs w:val="28"/>
          <w:lang w:eastAsia="zh-CN"/>
        </w:rPr>
        <w:t>проєкту</w:t>
      </w:r>
      <w:proofErr w:type="spellEnd"/>
      <w:r w:rsidRPr="00956FBC">
        <w:rPr>
          <w:rFonts w:ascii="Times New Roman" w:eastAsia="Times New Roman" w:hAnsi="Times New Roman" w:cs="Times New Roman"/>
          <w:sz w:val="28"/>
          <w:szCs w:val="28"/>
          <w:lang w:eastAsia="zh-CN"/>
        </w:rPr>
        <w:t xml:space="preserve"> розвитку закладу дошкільної освіти здійснюється шляхом додавання балів за письмове тестування кандидатів, допущених до вирішення ситуаційного завдання, та середнього арифметичного значення індивідуальних балів членів конкурсної комісії за вирішення ситуаційного завдання та презентації </w:t>
      </w:r>
      <w:proofErr w:type="spellStart"/>
      <w:r w:rsidRPr="00956FBC">
        <w:rPr>
          <w:rFonts w:ascii="Times New Roman" w:eastAsia="Times New Roman" w:hAnsi="Times New Roman" w:cs="Times New Roman"/>
          <w:sz w:val="28"/>
          <w:szCs w:val="28"/>
          <w:lang w:eastAsia="zh-CN"/>
        </w:rPr>
        <w:t>проєкту</w:t>
      </w:r>
      <w:proofErr w:type="spellEnd"/>
      <w:r w:rsidRPr="00956FBC">
        <w:rPr>
          <w:rFonts w:ascii="Times New Roman" w:eastAsia="Times New Roman" w:hAnsi="Times New Roman" w:cs="Times New Roman"/>
          <w:sz w:val="28"/>
          <w:szCs w:val="28"/>
          <w:lang w:eastAsia="zh-CN"/>
        </w:rPr>
        <w:t xml:space="preserve"> розвитку закладу дошкільної освіти. Загальна сума балів заноситься у відомість, форма якої наведена в додатку 5 до цього Положення та фіксується у протоколі. З результатами оцінювання кандидат ознайомлюється під підпис.</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Переможцем конкурсу визначається кандидат, який набрав найбільшу кількість балів, за результатами конкурсного відбору, але не менше 50 % від максимально можливої кількості балів за всі етапи конкурсного відбору.</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Середнє арифметичне значення індивідуальних балів членів конкурсної комісії за вирішення ситуаційного завдання та за презентацію </w:t>
      </w:r>
      <w:proofErr w:type="spellStart"/>
      <w:r w:rsidRPr="00956FBC">
        <w:rPr>
          <w:rFonts w:ascii="Times New Roman" w:eastAsia="Times New Roman" w:hAnsi="Times New Roman" w:cs="Times New Roman"/>
          <w:sz w:val="28"/>
          <w:szCs w:val="28"/>
          <w:lang w:eastAsia="zh-CN"/>
        </w:rPr>
        <w:t>проєкту</w:t>
      </w:r>
      <w:proofErr w:type="spellEnd"/>
      <w:r w:rsidRPr="00956FBC">
        <w:rPr>
          <w:rFonts w:ascii="Times New Roman" w:eastAsia="Times New Roman" w:hAnsi="Times New Roman" w:cs="Times New Roman"/>
          <w:sz w:val="28"/>
          <w:szCs w:val="28"/>
          <w:lang w:eastAsia="zh-CN"/>
        </w:rPr>
        <w:t xml:space="preserve"> розвитку закладу дошкільної освіти визначається методом округлення до сотих.</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38. За результатами конкурсних випробувань (завершення письмового тестування, вирішення ситуаційного завдання, презентації </w:t>
      </w:r>
      <w:proofErr w:type="spellStart"/>
      <w:r w:rsidRPr="00956FBC">
        <w:rPr>
          <w:rFonts w:ascii="Times New Roman" w:eastAsia="Times New Roman" w:hAnsi="Times New Roman" w:cs="Times New Roman"/>
          <w:sz w:val="28"/>
          <w:szCs w:val="28"/>
          <w:lang w:eastAsia="zh-CN"/>
        </w:rPr>
        <w:t>проєкту</w:t>
      </w:r>
      <w:proofErr w:type="spellEnd"/>
      <w:r w:rsidRPr="00956FBC">
        <w:rPr>
          <w:rFonts w:ascii="Times New Roman" w:eastAsia="Times New Roman" w:hAnsi="Times New Roman" w:cs="Times New Roman"/>
          <w:sz w:val="28"/>
          <w:szCs w:val="28"/>
          <w:lang w:eastAsia="zh-CN"/>
        </w:rPr>
        <w:t xml:space="preserve"> розвитку закладу дошкільної освіти) конкурсна комісія визначає переможця конкурсу шляхом відкритого</w:t>
      </w:r>
      <w:r w:rsidRPr="00956FBC">
        <w:rPr>
          <w:rFonts w:ascii="Times New Roman" w:eastAsia="Times New Roman" w:hAnsi="Times New Roman" w:cs="Times New Roman"/>
          <w:b/>
          <w:sz w:val="28"/>
          <w:szCs w:val="28"/>
          <w:lang w:eastAsia="zh-CN"/>
        </w:rPr>
        <w:t xml:space="preserve"> </w:t>
      </w:r>
      <w:r w:rsidRPr="00956FBC">
        <w:rPr>
          <w:rFonts w:ascii="Times New Roman" w:eastAsia="Times New Roman" w:hAnsi="Times New Roman" w:cs="Times New Roman"/>
          <w:sz w:val="28"/>
          <w:szCs w:val="28"/>
          <w:lang w:eastAsia="zh-CN"/>
        </w:rPr>
        <w:t>голосування або визнає конкурс таким, що не відбувся.</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39. </w:t>
      </w:r>
      <w:r w:rsidRPr="00956FBC">
        <w:rPr>
          <w:rFonts w:ascii="Times New Roman" w:eastAsia="Times New Roman" w:hAnsi="Times New Roman" w:cs="Times New Roman"/>
          <w:sz w:val="28"/>
          <w:szCs w:val="28"/>
          <w:shd w:val="clear" w:color="auto" w:fill="FFFFFF"/>
          <w:lang w:eastAsia="zh-CN"/>
        </w:rPr>
        <w:t>Конкурсна комісія протягом трьох робочих днів з дня завершення конкурсу (</w:t>
      </w:r>
      <w:r w:rsidRPr="00956FBC">
        <w:rPr>
          <w:rFonts w:ascii="Times New Roman" w:eastAsia="Times New Roman" w:hAnsi="Times New Roman" w:cs="Times New Roman"/>
          <w:sz w:val="28"/>
          <w:szCs w:val="28"/>
          <w:lang w:eastAsia="zh-CN"/>
        </w:rPr>
        <w:t xml:space="preserve">завершення письмового тестування, вирішення ситуаційного завдання, презентації </w:t>
      </w:r>
      <w:proofErr w:type="spellStart"/>
      <w:r w:rsidRPr="00956FBC">
        <w:rPr>
          <w:rFonts w:ascii="Times New Roman" w:eastAsia="Times New Roman" w:hAnsi="Times New Roman" w:cs="Times New Roman"/>
          <w:sz w:val="28"/>
          <w:szCs w:val="28"/>
          <w:lang w:eastAsia="zh-CN"/>
        </w:rPr>
        <w:t>проєкту</w:t>
      </w:r>
      <w:proofErr w:type="spellEnd"/>
      <w:r w:rsidRPr="00956FBC">
        <w:rPr>
          <w:rFonts w:ascii="Times New Roman" w:eastAsia="Times New Roman" w:hAnsi="Times New Roman" w:cs="Times New Roman"/>
          <w:sz w:val="28"/>
          <w:szCs w:val="28"/>
          <w:lang w:eastAsia="zh-CN"/>
        </w:rPr>
        <w:t xml:space="preserve"> розвитку закладу дошкільної освіти)</w:t>
      </w:r>
      <w:r w:rsidRPr="00956FBC">
        <w:rPr>
          <w:rFonts w:ascii="Times New Roman" w:eastAsia="Times New Roman" w:hAnsi="Times New Roman" w:cs="Times New Roman"/>
          <w:sz w:val="28"/>
          <w:szCs w:val="28"/>
          <w:shd w:val="clear" w:color="auto" w:fill="FFFFFF"/>
          <w:lang w:eastAsia="zh-CN"/>
        </w:rPr>
        <w:t xml:space="preserve"> </w:t>
      </w:r>
      <w:r w:rsidRPr="00956FBC">
        <w:rPr>
          <w:rFonts w:ascii="Times New Roman" w:eastAsia="Times New Roman" w:hAnsi="Times New Roman" w:cs="Times New Roman"/>
          <w:sz w:val="28"/>
          <w:szCs w:val="28"/>
          <w:lang w:eastAsia="zh-CN"/>
        </w:rPr>
        <w:t>ухвалює одне з таких рішень:</w:t>
      </w:r>
    </w:p>
    <w:p w:rsidR="00956FBC" w:rsidRPr="00956FBC" w:rsidRDefault="00956FBC" w:rsidP="00305A05">
      <w:pPr>
        <w:numPr>
          <w:ilvl w:val="0"/>
          <w:numId w:val="5"/>
        </w:numPr>
        <w:shd w:val="clear" w:color="auto" w:fill="FFFFFF"/>
        <w:tabs>
          <w:tab w:val="left" w:pos="993"/>
        </w:tabs>
        <w:suppressAutoHyphens/>
        <w:spacing w:after="0" w:line="240" w:lineRule="auto"/>
        <w:ind w:left="0" w:firstLine="567"/>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uk-UA"/>
        </w:rPr>
        <w:t>визначає переможця конкурсу;</w:t>
      </w:r>
    </w:p>
    <w:p w:rsidR="00956FBC" w:rsidRPr="00956FBC" w:rsidRDefault="00956FBC" w:rsidP="00305A05">
      <w:pPr>
        <w:numPr>
          <w:ilvl w:val="0"/>
          <w:numId w:val="5"/>
        </w:numPr>
        <w:shd w:val="clear" w:color="auto" w:fill="FFFFFF"/>
        <w:tabs>
          <w:tab w:val="left" w:pos="993"/>
        </w:tabs>
        <w:suppressAutoHyphens/>
        <w:spacing w:after="0" w:line="240" w:lineRule="auto"/>
        <w:ind w:left="0" w:firstLine="567"/>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uk-UA"/>
        </w:rPr>
        <w:t>визнає конкурс таким, що не відбувся, та оголошує про проведення нового конкурсу.</w:t>
      </w:r>
    </w:p>
    <w:p w:rsidR="00956FBC" w:rsidRPr="00956FBC" w:rsidRDefault="00956FBC" w:rsidP="00305A05">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uk-UA"/>
        </w:rPr>
        <w:t xml:space="preserve">Протокол з відповідним рішенням за підписом головуючого та секретаря оприлюднюється на </w:t>
      </w:r>
      <w:proofErr w:type="spellStart"/>
      <w:r w:rsidRPr="00956FBC">
        <w:rPr>
          <w:rFonts w:ascii="Times New Roman" w:eastAsia="Times New Roman" w:hAnsi="Times New Roman" w:cs="Times New Roman"/>
          <w:sz w:val="28"/>
          <w:szCs w:val="28"/>
          <w:lang w:eastAsia="uk-UA"/>
        </w:rPr>
        <w:t>вебсайті</w:t>
      </w:r>
      <w:proofErr w:type="spellEnd"/>
      <w:r w:rsidRPr="00956FBC">
        <w:rPr>
          <w:rFonts w:ascii="Times New Roman" w:eastAsia="Times New Roman" w:hAnsi="Times New Roman" w:cs="Times New Roman"/>
          <w:sz w:val="28"/>
          <w:szCs w:val="28"/>
          <w:lang w:eastAsia="uk-UA"/>
        </w:rPr>
        <w:t xml:space="preserve"> засновника та органу управління у сфері освіти впродовж одного робочого дня з дня проведення засідання конкурсної комісії.</w:t>
      </w:r>
    </w:p>
    <w:p w:rsidR="00956FBC" w:rsidRPr="00956FBC" w:rsidRDefault="00956FBC" w:rsidP="00305A05">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uk-UA"/>
        </w:rPr>
        <w:lastRenderedPageBreak/>
        <w:t>40. Результати конкурсного відбору доводяться до відома начальника відділу освіти, культури, молоді та спорту Городоцької сільської ради Рівненського району Рівненської області.</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66" w:name="n71"/>
      <w:bookmarkEnd w:id="66"/>
      <w:r w:rsidRPr="00956FBC">
        <w:rPr>
          <w:rFonts w:ascii="Times New Roman" w:eastAsia="Times New Roman" w:hAnsi="Times New Roman" w:cs="Times New Roman"/>
          <w:sz w:val="28"/>
          <w:szCs w:val="28"/>
          <w:lang w:eastAsia="zh-CN"/>
        </w:rPr>
        <w:t>41. Загальна тривалість конкурсу не може перевищувати двох місяців з дня його оголошення.</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67" w:name="n72"/>
      <w:bookmarkStart w:id="68" w:name="n76"/>
      <w:bookmarkEnd w:id="67"/>
      <w:bookmarkEnd w:id="68"/>
      <w:r w:rsidRPr="00956FBC">
        <w:rPr>
          <w:rFonts w:ascii="Times New Roman" w:eastAsia="Times New Roman" w:hAnsi="Times New Roman" w:cs="Times New Roman"/>
          <w:sz w:val="28"/>
          <w:szCs w:val="28"/>
          <w:lang w:eastAsia="zh-CN"/>
        </w:rPr>
        <w:t>42. Орган управління у сфері освіти призначає переможця конкурсу на посаду та укладає з ним строковий трудовий договір протягом двох робочих днів після надання переможцем конкурсу всіх документів, що відповідають вимогам  законодавства для призначення на відповідну посаду, але не пізніше ніж протягом місяця з дня визначення переможця конкурсу.</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Укладення строкового трудового договору оформляється наказом керівника</w:t>
      </w:r>
      <w:r w:rsidRPr="00956FBC">
        <w:rPr>
          <w:rFonts w:ascii="Times New Roman" w:eastAsia="Times New Roman" w:hAnsi="Times New Roman" w:cs="Times New Roman"/>
          <w:color w:val="FF0000"/>
          <w:sz w:val="28"/>
          <w:szCs w:val="28"/>
          <w:lang w:eastAsia="zh-CN"/>
        </w:rPr>
        <w:t xml:space="preserve"> </w:t>
      </w:r>
      <w:r w:rsidRPr="00956FBC">
        <w:rPr>
          <w:rFonts w:ascii="Times New Roman" w:eastAsia="Times New Roman" w:hAnsi="Times New Roman" w:cs="Times New Roman"/>
          <w:sz w:val="28"/>
          <w:szCs w:val="28"/>
          <w:lang w:eastAsia="zh-CN"/>
        </w:rPr>
        <w:t>відділу освіти, культури, молоді та спорту Городоцької сільської ради Рівненського району Рівненської області.</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zh-CN"/>
        </w:rPr>
        <w:t>Орган управління освітою призначає переможця відповідного конкурсу на посаду керівника закладу дошкільної освіти та укладає з ним трудовий договір строком на шість років. Після закінчення строку, на який укладено строковий трудовий договір, його дію може бути продовжено засновником відповідного закладу дошкільної освіти на такий самий строк без проведення додаткового конкурсу, з урахуванням вимог законодавства про працю та результатів роботи такого керівника. Продовження строку дії трудового договору на невизначений строк не допускається.</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З особою, яка призначається на посаду керівника комунального закладу дошкільної освіти вперше, укладається трудовий договір строком на два роки. Після закінчення строку дії такого трудового договору та за умови належного його виконання сторони мають право продовжити строк його дії ще на чотири роки без проведення конкурсу.</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69" w:name="n308"/>
      <w:bookmarkEnd w:id="69"/>
      <w:r w:rsidRPr="00956FBC">
        <w:rPr>
          <w:rFonts w:ascii="Times New Roman" w:eastAsia="Times New Roman" w:hAnsi="Times New Roman" w:cs="Times New Roman"/>
          <w:sz w:val="28"/>
          <w:szCs w:val="28"/>
          <w:lang w:eastAsia="zh-CN"/>
        </w:rPr>
        <w:t>Керівник комунального закладу дошкільної освіти звільняється з посади у зв’язку із закінченням строку дії трудового договору або достроково відповідно до вимог законодавства та умов укладеного з ним трудового договору.</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bookmarkStart w:id="70" w:name="n90"/>
      <w:bookmarkStart w:id="71" w:name="n77"/>
      <w:bookmarkEnd w:id="70"/>
      <w:bookmarkEnd w:id="71"/>
      <w:r w:rsidRPr="00956FBC">
        <w:rPr>
          <w:rFonts w:ascii="Times New Roman" w:eastAsia="Times New Roman" w:hAnsi="Times New Roman" w:cs="Times New Roman"/>
          <w:sz w:val="28"/>
          <w:szCs w:val="28"/>
          <w:lang w:eastAsia="zh-CN"/>
        </w:rPr>
        <w:t>43. По завершенні конкурсу усі матеріали, що пов’язані з його проведенням, секретар конкурсної комісії оформлює у справу, що перебуває на зберіганні у органу управління у сфері освіти, протягом строку, визначеного затвердженою номенклатурою справ.</w:t>
      </w:r>
    </w:p>
    <w:p w:rsidR="00956FBC" w:rsidRPr="00956FBC" w:rsidRDefault="00956FBC" w:rsidP="00305A05">
      <w:pPr>
        <w:suppressAutoHyphens/>
        <w:spacing w:after="0" w:line="240" w:lineRule="auto"/>
        <w:ind w:firstLine="567"/>
        <w:jc w:val="both"/>
        <w:outlineLvl w:val="0"/>
        <w:rPr>
          <w:rFonts w:ascii="Times New Roman" w:eastAsia="Times New Roman" w:hAnsi="Times New Roman" w:cs="Times New Roman"/>
          <w:kern w:val="36"/>
          <w:sz w:val="28"/>
          <w:szCs w:val="28"/>
          <w:lang w:eastAsia="zh-CN"/>
        </w:rPr>
      </w:pPr>
      <w:r w:rsidRPr="00956FBC">
        <w:rPr>
          <w:rFonts w:ascii="Times New Roman" w:eastAsia="Times New Roman" w:hAnsi="Times New Roman" w:cs="Times New Roman"/>
          <w:kern w:val="36"/>
          <w:sz w:val="28"/>
          <w:szCs w:val="28"/>
          <w:lang w:eastAsia="zh-CN"/>
        </w:rPr>
        <w:t xml:space="preserve">44. </w:t>
      </w:r>
      <w:r w:rsidRPr="00956FBC">
        <w:rPr>
          <w:rFonts w:ascii="Times New Roman" w:eastAsia="Times New Roman" w:hAnsi="Times New Roman" w:cs="Times New Roman"/>
          <w:sz w:val="28"/>
          <w:szCs w:val="28"/>
          <w:lang w:eastAsia="zh-CN"/>
        </w:rPr>
        <w:t>Особа, яка брала участь у конкурсі та вважає, що її права або законні інтереси порушені, має право оскаржити рішення конкурсної комісії.</w:t>
      </w:r>
    </w:p>
    <w:p w:rsidR="00956FBC" w:rsidRPr="00956FBC" w:rsidRDefault="00956FBC" w:rsidP="00305A05">
      <w:pPr>
        <w:suppressAutoHyphens/>
        <w:spacing w:after="0" w:line="240" w:lineRule="auto"/>
        <w:ind w:firstLine="567"/>
        <w:jc w:val="both"/>
        <w:outlineLvl w:val="0"/>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uk-UA"/>
        </w:rPr>
        <w:t>Ініціювати перегляд рішення конкурсної комісії про результати конкурсного відбору, а також звертатися із скаргами, зауваженнями, пропозиціями мають право кандидати на зайняття вакантної посади керівника закладу дошкільної освіти.</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45. Скарга подається до органу, який призначив конкурс, впродовж                    10 днів із дати оприлюднення протоколу засідання конкурсної комісії.</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Скарга подається у письмовій формі та повинна містити: </w:t>
      </w:r>
    </w:p>
    <w:p w:rsidR="00956FBC" w:rsidRPr="00956FBC" w:rsidRDefault="00956FBC" w:rsidP="00305A05">
      <w:pPr>
        <w:numPr>
          <w:ilvl w:val="0"/>
          <w:numId w:val="6"/>
        </w:numPr>
        <w:tabs>
          <w:tab w:val="left" w:pos="993"/>
        </w:tabs>
        <w:suppressAutoHyphens/>
        <w:spacing w:after="0" w:line="240" w:lineRule="auto"/>
        <w:ind w:left="0"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прізвище, ім'я, по батькові (найменування) скаржника, його місце проживання (місцезнаходження), контактні дані;</w:t>
      </w:r>
    </w:p>
    <w:p w:rsidR="00956FBC" w:rsidRPr="00956FBC" w:rsidRDefault="00956FBC" w:rsidP="00305A05">
      <w:pPr>
        <w:numPr>
          <w:ilvl w:val="0"/>
          <w:numId w:val="6"/>
        </w:numPr>
        <w:tabs>
          <w:tab w:val="left" w:pos="993"/>
        </w:tabs>
        <w:suppressAutoHyphens/>
        <w:spacing w:after="0" w:line="240" w:lineRule="auto"/>
        <w:ind w:left="0"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найменування органу, який проводив конкурс;</w:t>
      </w:r>
    </w:p>
    <w:p w:rsidR="00956FBC" w:rsidRPr="00956FBC" w:rsidRDefault="00956FBC" w:rsidP="00305A05">
      <w:pPr>
        <w:numPr>
          <w:ilvl w:val="0"/>
          <w:numId w:val="6"/>
        </w:numPr>
        <w:tabs>
          <w:tab w:val="left" w:pos="993"/>
        </w:tabs>
        <w:suppressAutoHyphens/>
        <w:spacing w:after="0" w:line="240" w:lineRule="auto"/>
        <w:ind w:left="0"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lastRenderedPageBreak/>
        <w:t>обґрунтування незгоди з результатами конкурсу та посилання на правові норми, які були порушені.</w:t>
      </w:r>
    </w:p>
    <w:p w:rsidR="00956FBC" w:rsidRPr="00956FBC" w:rsidRDefault="00956FBC" w:rsidP="00305A05">
      <w:pPr>
        <w:numPr>
          <w:ilvl w:val="0"/>
          <w:numId w:val="6"/>
        </w:numPr>
        <w:tabs>
          <w:tab w:val="left" w:pos="993"/>
        </w:tabs>
        <w:suppressAutoHyphens/>
        <w:spacing w:after="0" w:line="240" w:lineRule="auto"/>
        <w:ind w:left="0"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вимоги скаржника;</w:t>
      </w:r>
    </w:p>
    <w:p w:rsidR="00956FBC" w:rsidRPr="00956FBC" w:rsidRDefault="00956FBC" w:rsidP="00305A05">
      <w:pPr>
        <w:numPr>
          <w:ilvl w:val="0"/>
          <w:numId w:val="6"/>
        </w:numPr>
        <w:tabs>
          <w:tab w:val="left" w:pos="993"/>
        </w:tabs>
        <w:suppressAutoHyphens/>
        <w:spacing w:after="0" w:line="240" w:lineRule="auto"/>
        <w:ind w:left="0"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перелік документів, що додаються до скарги (за наявності);</w:t>
      </w:r>
    </w:p>
    <w:p w:rsidR="00956FBC" w:rsidRPr="00956FBC" w:rsidRDefault="00956FBC" w:rsidP="00305A05">
      <w:pPr>
        <w:numPr>
          <w:ilvl w:val="0"/>
          <w:numId w:val="6"/>
        </w:numPr>
        <w:tabs>
          <w:tab w:val="left" w:pos="993"/>
        </w:tabs>
        <w:suppressAutoHyphens/>
        <w:spacing w:after="0" w:line="240" w:lineRule="auto"/>
        <w:ind w:left="0"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підпис скаржника (його представника) та дату.</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uk-UA"/>
        </w:rPr>
        <w:t xml:space="preserve">46. За результатами перегляду конкурсна комісія: </w:t>
      </w:r>
    </w:p>
    <w:p w:rsidR="00956FBC" w:rsidRPr="00956FBC" w:rsidRDefault="00956FBC" w:rsidP="00305A05">
      <w:pPr>
        <w:numPr>
          <w:ilvl w:val="0"/>
          <w:numId w:val="7"/>
        </w:numPr>
        <w:tabs>
          <w:tab w:val="left" w:pos="993"/>
        </w:tabs>
        <w:suppressAutoHyphens/>
        <w:spacing w:after="0" w:line="240" w:lineRule="auto"/>
        <w:ind w:left="0" w:firstLine="567"/>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uk-UA"/>
        </w:rPr>
        <w:t xml:space="preserve">підтверджує раніше прийняте рішення щодо результатів конкурсного відбору; </w:t>
      </w:r>
    </w:p>
    <w:p w:rsidR="00956FBC" w:rsidRPr="00956FBC" w:rsidRDefault="00956FBC" w:rsidP="00305A05">
      <w:pPr>
        <w:numPr>
          <w:ilvl w:val="0"/>
          <w:numId w:val="7"/>
        </w:numPr>
        <w:tabs>
          <w:tab w:val="left" w:pos="993"/>
        </w:tabs>
        <w:suppressAutoHyphens/>
        <w:spacing w:after="0" w:line="240" w:lineRule="auto"/>
        <w:ind w:left="0" w:firstLine="567"/>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uk-UA"/>
        </w:rPr>
        <w:t xml:space="preserve">скасовує раніше прийняте рішення щодо результатів конкурсного відбору та повторно оголошує конкурсний відбір на умовах визначених цим Порядком. </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47. Про результати розгляду скарги орган, який здійснював розгляд скарги повідомляє учасника конкурсу, який подав скаргу, не пізніше 30 календарних днів з дня надходження скарги.</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zh-CN"/>
        </w:rPr>
        <w:t xml:space="preserve">48. </w:t>
      </w:r>
      <w:r w:rsidRPr="00956FBC">
        <w:rPr>
          <w:rFonts w:ascii="Times New Roman" w:eastAsia="Times New Roman" w:hAnsi="Times New Roman" w:cs="Times New Roman"/>
          <w:sz w:val="28"/>
          <w:szCs w:val="28"/>
          <w:lang w:eastAsia="uk-UA"/>
        </w:rPr>
        <w:t xml:space="preserve">Заперечення, зауваження, пропозиції подані поза межами строків визначених в цьому Порядку, розгляду не підлягають. </w:t>
      </w:r>
    </w:p>
    <w:p w:rsidR="00956FBC" w:rsidRPr="00956FBC" w:rsidRDefault="00956FBC" w:rsidP="00305A05">
      <w:pPr>
        <w:suppressAutoHyphens/>
        <w:spacing w:after="0" w:line="240" w:lineRule="auto"/>
        <w:ind w:firstLine="567"/>
        <w:jc w:val="both"/>
        <w:rPr>
          <w:rFonts w:ascii="Times New Roman" w:eastAsia="Times New Roman" w:hAnsi="Times New Roman" w:cs="Times New Roman"/>
          <w:color w:val="000000"/>
          <w:sz w:val="28"/>
          <w:szCs w:val="28"/>
          <w:shd w:val="clear" w:color="auto" w:fill="FFFFFF"/>
          <w:lang w:eastAsia="zh-CN"/>
        </w:rPr>
      </w:pPr>
      <w:r w:rsidRPr="00956FBC">
        <w:rPr>
          <w:rFonts w:ascii="Times New Roman" w:eastAsia="Times New Roman" w:hAnsi="Times New Roman" w:cs="Times New Roman"/>
          <w:sz w:val="28"/>
          <w:szCs w:val="28"/>
          <w:lang w:eastAsia="zh-CN"/>
        </w:rPr>
        <w:t xml:space="preserve">49. </w:t>
      </w:r>
      <w:r w:rsidRPr="00956FBC">
        <w:rPr>
          <w:rFonts w:ascii="Times New Roman" w:eastAsia="Times New Roman" w:hAnsi="Times New Roman" w:cs="Times New Roman"/>
          <w:sz w:val="28"/>
          <w:szCs w:val="28"/>
          <w:shd w:val="clear" w:color="auto" w:fill="FFFFFF"/>
          <w:lang w:eastAsia="zh-CN"/>
        </w:rPr>
        <w:t xml:space="preserve">Кандидат, якого не визначено переможцем конкурсу, має право </w:t>
      </w:r>
      <w:r w:rsidRPr="00956FBC">
        <w:rPr>
          <w:rFonts w:ascii="Times New Roman" w:eastAsia="Times New Roman" w:hAnsi="Times New Roman" w:cs="Times New Roman"/>
          <w:color w:val="000000"/>
          <w:sz w:val="28"/>
          <w:szCs w:val="28"/>
          <w:shd w:val="clear" w:color="auto" w:fill="FFFFFF"/>
          <w:lang w:eastAsia="zh-CN"/>
        </w:rPr>
        <w:t xml:space="preserve">оскаржити рішення конкурсної комісії у встановленому законодавством порядку до суду </w:t>
      </w:r>
      <w:r w:rsidRPr="00956FBC">
        <w:rPr>
          <w:rFonts w:ascii="Times New Roman" w:eastAsia="Times New Roman" w:hAnsi="Times New Roman" w:cs="Times New Roman"/>
          <w:color w:val="FF0000"/>
          <w:sz w:val="28"/>
          <w:szCs w:val="28"/>
          <w:shd w:val="clear" w:color="auto" w:fill="FFFFFF"/>
          <w:lang w:eastAsia="zh-CN"/>
        </w:rPr>
        <w:t>або оскаржити процедуру проведення конкурсу та результати конкурсу в порядку</w:t>
      </w:r>
      <w:r w:rsidRPr="00956FBC">
        <w:rPr>
          <w:rFonts w:ascii="Times New Roman" w:eastAsia="Times New Roman" w:hAnsi="Times New Roman" w:cs="Times New Roman"/>
          <w:color w:val="FF0000"/>
          <w:sz w:val="28"/>
          <w:szCs w:val="28"/>
          <w:lang w:eastAsia="zh-CN"/>
        </w:rPr>
        <w:t xml:space="preserve"> Закону України «Про адміністративну процедуру».</w:t>
      </w:r>
    </w:p>
    <w:p w:rsidR="00956FBC" w:rsidRPr="00956FBC" w:rsidRDefault="00956FBC" w:rsidP="00956FBC">
      <w:pPr>
        <w:suppressAutoHyphens/>
        <w:spacing w:after="0" w:line="240" w:lineRule="auto"/>
        <w:ind w:firstLine="709"/>
        <w:jc w:val="both"/>
        <w:rPr>
          <w:rFonts w:ascii="Times New Roman" w:eastAsia="Times New Roman" w:hAnsi="Times New Roman" w:cs="Times New Roman"/>
          <w:color w:val="000000"/>
          <w:sz w:val="28"/>
          <w:szCs w:val="28"/>
          <w:shd w:val="clear" w:color="auto" w:fill="FFFFFF"/>
          <w:lang w:eastAsia="zh-CN"/>
        </w:rPr>
      </w:pPr>
    </w:p>
    <w:p w:rsidR="00956FBC" w:rsidRPr="00956FBC" w:rsidRDefault="00956FBC" w:rsidP="00956FBC">
      <w:pPr>
        <w:suppressAutoHyphens/>
        <w:spacing w:after="0" w:line="240" w:lineRule="auto"/>
        <w:ind w:firstLine="709"/>
        <w:jc w:val="both"/>
        <w:rPr>
          <w:rFonts w:ascii="Times New Roman" w:eastAsia="Times New Roman" w:hAnsi="Times New Roman" w:cs="Times New Roman"/>
          <w:color w:val="000000"/>
          <w:sz w:val="28"/>
          <w:szCs w:val="28"/>
          <w:shd w:val="clear" w:color="auto" w:fill="FFFFFF"/>
          <w:lang w:eastAsia="zh-CN"/>
        </w:rPr>
      </w:pPr>
    </w:p>
    <w:p w:rsidR="00956FBC" w:rsidRPr="00956FBC" w:rsidRDefault="00956FBC" w:rsidP="00956FBC">
      <w:pPr>
        <w:suppressAutoHyphens/>
        <w:spacing w:after="0" w:line="240" w:lineRule="auto"/>
        <w:ind w:firstLine="709"/>
        <w:jc w:val="both"/>
        <w:rPr>
          <w:rFonts w:ascii="Times New Roman" w:eastAsia="Times New Roman" w:hAnsi="Times New Roman" w:cs="Times New Roman"/>
          <w:color w:val="000000"/>
          <w:sz w:val="28"/>
          <w:szCs w:val="28"/>
          <w:shd w:val="clear" w:color="auto" w:fill="FFFFFF"/>
          <w:lang w:eastAsia="zh-CN"/>
        </w:rPr>
      </w:pPr>
    </w:p>
    <w:p w:rsidR="00956FBC" w:rsidRPr="00956FBC" w:rsidRDefault="00956FBC" w:rsidP="00956FBC">
      <w:pPr>
        <w:suppressAutoHyphens/>
        <w:spacing w:after="0" w:line="240" w:lineRule="auto"/>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8"/>
          <w:szCs w:val="28"/>
          <w:lang w:eastAsia="zh-CN"/>
        </w:rPr>
        <w:t>Секретар сільської ради</w:t>
      </w:r>
      <w:r w:rsidRPr="00956FBC">
        <w:rPr>
          <w:rFonts w:ascii="Times New Roman" w:eastAsia="Times New Roman" w:hAnsi="Times New Roman" w:cs="Times New Roman"/>
          <w:sz w:val="28"/>
          <w:szCs w:val="28"/>
          <w:lang w:eastAsia="zh-CN"/>
        </w:rPr>
        <w:tab/>
      </w:r>
      <w:r w:rsidRPr="00956FBC">
        <w:rPr>
          <w:rFonts w:ascii="Times New Roman" w:eastAsia="Times New Roman" w:hAnsi="Times New Roman" w:cs="Times New Roman"/>
          <w:sz w:val="28"/>
          <w:szCs w:val="28"/>
          <w:lang w:eastAsia="zh-CN"/>
        </w:rPr>
        <w:tab/>
      </w:r>
      <w:r w:rsidRPr="00956FBC">
        <w:rPr>
          <w:rFonts w:ascii="Times New Roman" w:eastAsia="Times New Roman" w:hAnsi="Times New Roman" w:cs="Times New Roman"/>
          <w:sz w:val="28"/>
          <w:szCs w:val="28"/>
          <w:lang w:eastAsia="zh-CN"/>
        </w:rPr>
        <w:tab/>
      </w:r>
      <w:r w:rsidRPr="00956FBC">
        <w:rPr>
          <w:rFonts w:ascii="Times New Roman" w:eastAsia="Times New Roman" w:hAnsi="Times New Roman" w:cs="Times New Roman"/>
          <w:sz w:val="28"/>
          <w:szCs w:val="28"/>
          <w:lang w:eastAsia="zh-CN"/>
        </w:rPr>
        <w:tab/>
      </w:r>
      <w:r w:rsidRPr="00956FBC">
        <w:rPr>
          <w:rFonts w:ascii="Times New Roman" w:eastAsia="Times New Roman" w:hAnsi="Times New Roman" w:cs="Times New Roman"/>
          <w:sz w:val="28"/>
          <w:szCs w:val="28"/>
          <w:lang w:eastAsia="zh-CN"/>
        </w:rPr>
        <w:tab/>
        <w:t xml:space="preserve">            Людмила СПІВАК</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contextualSpacing/>
        <w:jc w:val="center"/>
        <w:rPr>
          <w:rFonts w:ascii="Times New Roman" w:eastAsia="Times New Roman" w:hAnsi="Times New Roman" w:cs="Times New Roman"/>
          <w:sz w:val="28"/>
          <w:szCs w:val="28"/>
          <w:lang w:eastAsia="zh-CN"/>
        </w:rPr>
      </w:pPr>
      <w:bookmarkStart w:id="72" w:name="n78"/>
      <w:bookmarkStart w:id="73" w:name="n91"/>
      <w:bookmarkEnd w:id="72"/>
      <w:bookmarkEnd w:id="73"/>
    </w:p>
    <w:p w:rsidR="00956FBC" w:rsidRPr="00956FBC" w:rsidRDefault="00956FBC" w:rsidP="00956FBC">
      <w:pPr>
        <w:suppressAutoHyphens/>
        <w:spacing w:after="0" w:line="240" w:lineRule="auto"/>
        <w:contextualSpacing/>
        <w:jc w:val="center"/>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contextualSpacing/>
        <w:jc w:val="center"/>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contextualSpacing/>
        <w:jc w:val="center"/>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contextualSpacing/>
        <w:jc w:val="center"/>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contextualSpacing/>
        <w:jc w:val="center"/>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contextualSpacing/>
        <w:jc w:val="center"/>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contextualSpacing/>
        <w:jc w:val="center"/>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contextualSpacing/>
        <w:jc w:val="center"/>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contextualSpacing/>
        <w:jc w:val="center"/>
        <w:rPr>
          <w:rFonts w:ascii="Times New Roman" w:eastAsia="Times New Roman" w:hAnsi="Times New Roman" w:cs="Times New Roman"/>
          <w:sz w:val="28"/>
          <w:szCs w:val="28"/>
          <w:lang w:eastAsia="zh-CN"/>
        </w:rPr>
      </w:pPr>
    </w:p>
    <w:p w:rsidR="00956FBC" w:rsidRDefault="00956FBC" w:rsidP="00956FBC">
      <w:pPr>
        <w:suppressAutoHyphens/>
        <w:spacing w:after="0" w:line="240" w:lineRule="auto"/>
        <w:contextualSpacing/>
        <w:jc w:val="center"/>
        <w:rPr>
          <w:rFonts w:ascii="Times New Roman" w:eastAsia="Times New Roman" w:hAnsi="Times New Roman" w:cs="Times New Roman"/>
          <w:sz w:val="28"/>
          <w:szCs w:val="28"/>
          <w:lang w:eastAsia="zh-CN"/>
        </w:rPr>
      </w:pPr>
    </w:p>
    <w:p w:rsidR="00B31FE1" w:rsidRDefault="00B31FE1" w:rsidP="00956FBC">
      <w:pPr>
        <w:suppressAutoHyphens/>
        <w:spacing w:after="0" w:line="240" w:lineRule="auto"/>
        <w:contextualSpacing/>
        <w:jc w:val="center"/>
        <w:rPr>
          <w:rFonts w:ascii="Times New Roman" w:eastAsia="Times New Roman" w:hAnsi="Times New Roman" w:cs="Times New Roman"/>
          <w:sz w:val="28"/>
          <w:szCs w:val="28"/>
          <w:lang w:eastAsia="zh-CN"/>
        </w:rPr>
      </w:pPr>
    </w:p>
    <w:p w:rsidR="00B31FE1" w:rsidRDefault="00B31FE1" w:rsidP="00956FBC">
      <w:pPr>
        <w:suppressAutoHyphens/>
        <w:spacing w:after="0" w:line="240" w:lineRule="auto"/>
        <w:contextualSpacing/>
        <w:jc w:val="center"/>
        <w:rPr>
          <w:rFonts w:ascii="Times New Roman" w:eastAsia="Times New Roman" w:hAnsi="Times New Roman" w:cs="Times New Roman"/>
          <w:sz w:val="28"/>
          <w:szCs w:val="28"/>
          <w:lang w:eastAsia="zh-CN"/>
        </w:rPr>
      </w:pPr>
    </w:p>
    <w:p w:rsidR="00B31FE1" w:rsidRDefault="00B31FE1" w:rsidP="00956FBC">
      <w:pPr>
        <w:suppressAutoHyphens/>
        <w:spacing w:after="0" w:line="240" w:lineRule="auto"/>
        <w:contextualSpacing/>
        <w:jc w:val="center"/>
        <w:rPr>
          <w:rFonts w:ascii="Times New Roman" w:eastAsia="Times New Roman" w:hAnsi="Times New Roman" w:cs="Times New Roman"/>
          <w:sz w:val="28"/>
          <w:szCs w:val="28"/>
          <w:lang w:eastAsia="zh-CN"/>
        </w:rPr>
      </w:pPr>
    </w:p>
    <w:p w:rsidR="00B31FE1" w:rsidRDefault="00B31FE1" w:rsidP="00956FBC">
      <w:pPr>
        <w:suppressAutoHyphens/>
        <w:spacing w:after="0" w:line="240" w:lineRule="auto"/>
        <w:contextualSpacing/>
        <w:jc w:val="center"/>
        <w:rPr>
          <w:rFonts w:ascii="Times New Roman" w:eastAsia="Times New Roman" w:hAnsi="Times New Roman" w:cs="Times New Roman"/>
          <w:sz w:val="28"/>
          <w:szCs w:val="28"/>
          <w:lang w:eastAsia="zh-CN"/>
        </w:rPr>
      </w:pPr>
    </w:p>
    <w:p w:rsidR="00B31FE1" w:rsidRDefault="00B31FE1" w:rsidP="00956FBC">
      <w:pPr>
        <w:suppressAutoHyphens/>
        <w:spacing w:after="0" w:line="240" w:lineRule="auto"/>
        <w:contextualSpacing/>
        <w:jc w:val="center"/>
        <w:rPr>
          <w:rFonts w:ascii="Times New Roman" w:eastAsia="Times New Roman" w:hAnsi="Times New Roman" w:cs="Times New Roman"/>
          <w:sz w:val="28"/>
          <w:szCs w:val="28"/>
          <w:lang w:eastAsia="zh-CN"/>
        </w:rPr>
      </w:pPr>
    </w:p>
    <w:p w:rsidR="00B31FE1" w:rsidRDefault="00B31FE1" w:rsidP="00956FBC">
      <w:pPr>
        <w:suppressAutoHyphens/>
        <w:spacing w:after="0" w:line="240" w:lineRule="auto"/>
        <w:contextualSpacing/>
        <w:jc w:val="center"/>
        <w:rPr>
          <w:rFonts w:ascii="Times New Roman" w:eastAsia="Times New Roman" w:hAnsi="Times New Roman" w:cs="Times New Roman"/>
          <w:sz w:val="28"/>
          <w:szCs w:val="28"/>
          <w:lang w:eastAsia="zh-CN"/>
        </w:rPr>
      </w:pPr>
    </w:p>
    <w:p w:rsidR="00B31FE1" w:rsidRPr="00956FBC" w:rsidRDefault="00B31FE1" w:rsidP="00956FBC">
      <w:pPr>
        <w:suppressAutoHyphens/>
        <w:spacing w:after="0" w:line="240" w:lineRule="auto"/>
        <w:contextualSpacing/>
        <w:jc w:val="center"/>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contextualSpacing/>
        <w:jc w:val="center"/>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contextualSpacing/>
        <w:jc w:val="center"/>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ind w:firstLine="5387"/>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lastRenderedPageBreak/>
        <w:t>Додаток 1</w:t>
      </w:r>
    </w:p>
    <w:p w:rsidR="00956FBC" w:rsidRPr="00956FBC" w:rsidRDefault="00956FBC" w:rsidP="00956FBC">
      <w:pPr>
        <w:suppressAutoHyphens/>
        <w:spacing w:after="0" w:line="240" w:lineRule="auto"/>
        <w:ind w:firstLine="5387"/>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до Положення про конкурс на </w:t>
      </w:r>
    </w:p>
    <w:p w:rsidR="00956FBC" w:rsidRPr="00956FBC" w:rsidRDefault="00956FBC" w:rsidP="00956FBC">
      <w:pPr>
        <w:suppressAutoHyphens/>
        <w:spacing w:after="0" w:line="240" w:lineRule="auto"/>
        <w:ind w:firstLine="5387"/>
        <w:rPr>
          <w:rFonts w:ascii="Times New Roman" w:eastAsia="Times New Roman" w:hAnsi="Times New Roman" w:cs="Times New Roman"/>
          <w:sz w:val="28"/>
          <w:szCs w:val="28"/>
          <w:shd w:val="clear" w:color="auto" w:fill="FFFFFF"/>
          <w:lang w:eastAsia="zh-CN"/>
        </w:rPr>
      </w:pPr>
      <w:r w:rsidRPr="00956FBC">
        <w:rPr>
          <w:rFonts w:ascii="Times New Roman" w:eastAsia="Times New Roman" w:hAnsi="Times New Roman" w:cs="Times New Roman"/>
          <w:sz w:val="28"/>
          <w:szCs w:val="28"/>
          <w:lang w:eastAsia="zh-CN"/>
        </w:rPr>
        <w:t xml:space="preserve">посаду керівника </w:t>
      </w:r>
      <w:r w:rsidRPr="00956FBC">
        <w:rPr>
          <w:rFonts w:ascii="Times New Roman" w:eastAsia="Times New Roman" w:hAnsi="Times New Roman" w:cs="Times New Roman"/>
          <w:sz w:val="28"/>
          <w:szCs w:val="28"/>
          <w:shd w:val="clear" w:color="auto" w:fill="FFFFFF"/>
          <w:lang w:eastAsia="zh-CN"/>
        </w:rPr>
        <w:t xml:space="preserve">комунального </w:t>
      </w:r>
    </w:p>
    <w:p w:rsidR="00956FBC" w:rsidRPr="00956FBC" w:rsidRDefault="00956FBC" w:rsidP="00956FBC">
      <w:pPr>
        <w:suppressAutoHyphens/>
        <w:spacing w:after="0" w:line="240" w:lineRule="auto"/>
        <w:ind w:firstLine="5387"/>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shd w:val="clear" w:color="auto" w:fill="FFFFFF"/>
          <w:lang w:eastAsia="zh-CN"/>
        </w:rPr>
        <w:t>закладу дошкільної освіти (п. 26)</w:t>
      </w:r>
    </w:p>
    <w:p w:rsidR="00956FBC" w:rsidRPr="00956FBC" w:rsidRDefault="00956FBC" w:rsidP="00956FBC">
      <w:pPr>
        <w:suppressAutoHyphens/>
        <w:spacing w:after="0" w:line="240" w:lineRule="auto"/>
        <w:ind w:left="4956"/>
        <w:rPr>
          <w:rFonts w:ascii="Times New Roman" w:eastAsia="Times New Roman" w:hAnsi="Times New Roman" w:cs="Times New Roman"/>
          <w:sz w:val="28"/>
          <w:szCs w:val="28"/>
          <w:lang w:eastAsia="zh-CN"/>
        </w:rPr>
      </w:pPr>
    </w:p>
    <w:p w:rsidR="00956FBC" w:rsidRPr="00956FBC" w:rsidRDefault="00956FBC" w:rsidP="00956FBC">
      <w:pPr>
        <w:shd w:val="clear" w:color="auto" w:fill="FFFFFF"/>
        <w:spacing w:after="0" w:line="240" w:lineRule="auto"/>
        <w:jc w:val="center"/>
        <w:rPr>
          <w:rFonts w:ascii="Times New Roman" w:eastAsia="Times New Roman" w:hAnsi="Times New Roman" w:cs="Times New Roman"/>
          <w:b/>
          <w:bCs/>
          <w:sz w:val="28"/>
          <w:szCs w:val="28"/>
          <w:lang w:eastAsia="uk-UA"/>
        </w:rPr>
      </w:pPr>
      <w:r w:rsidRPr="00956FBC">
        <w:rPr>
          <w:rFonts w:ascii="Times New Roman" w:eastAsia="Times New Roman" w:hAnsi="Times New Roman" w:cs="Times New Roman"/>
          <w:b/>
          <w:bCs/>
          <w:sz w:val="28"/>
          <w:szCs w:val="28"/>
          <w:lang w:eastAsia="uk-UA"/>
        </w:rPr>
        <w:t xml:space="preserve">ПЕРЕЛІК </w:t>
      </w:r>
    </w:p>
    <w:p w:rsidR="00956FBC" w:rsidRPr="00956FBC" w:rsidRDefault="00956FBC" w:rsidP="00956FBC">
      <w:pPr>
        <w:shd w:val="clear" w:color="auto" w:fill="FFFFFF"/>
        <w:spacing w:after="0" w:line="240" w:lineRule="auto"/>
        <w:jc w:val="center"/>
        <w:rPr>
          <w:rFonts w:ascii="Times New Roman" w:eastAsia="Times New Roman" w:hAnsi="Times New Roman" w:cs="Times New Roman"/>
          <w:b/>
          <w:bCs/>
          <w:sz w:val="28"/>
          <w:szCs w:val="28"/>
          <w:lang w:eastAsia="uk-UA"/>
        </w:rPr>
      </w:pPr>
      <w:r w:rsidRPr="00956FBC">
        <w:rPr>
          <w:rFonts w:ascii="Times New Roman" w:eastAsia="Times New Roman" w:hAnsi="Times New Roman" w:cs="Times New Roman"/>
          <w:b/>
          <w:bCs/>
          <w:sz w:val="28"/>
          <w:szCs w:val="28"/>
          <w:lang w:eastAsia="uk-UA"/>
        </w:rPr>
        <w:t xml:space="preserve">питань для перевірки на знання законодавства України </w:t>
      </w:r>
    </w:p>
    <w:p w:rsidR="00956FBC" w:rsidRPr="00956FBC" w:rsidRDefault="00956FBC" w:rsidP="00956FBC">
      <w:pPr>
        <w:shd w:val="clear" w:color="auto" w:fill="FFFFFF"/>
        <w:spacing w:after="0" w:line="240" w:lineRule="auto"/>
        <w:jc w:val="center"/>
        <w:rPr>
          <w:rFonts w:ascii="Times New Roman" w:eastAsia="Times New Roman" w:hAnsi="Times New Roman" w:cs="Times New Roman"/>
          <w:sz w:val="28"/>
          <w:szCs w:val="28"/>
          <w:lang w:eastAsia="uk-UA"/>
        </w:rPr>
      </w:pPr>
      <w:r w:rsidRPr="00956FBC">
        <w:rPr>
          <w:rFonts w:ascii="Times New Roman" w:eastAsia="Times New Roman" w:hAnsi="Times New Roman" w:cs="Times New Roman"/>
          <w:b/>
          <w:bCs/>
          <w:sz w:val="28"/>
          <w:szCs w:val="28"/>
          <w:lang w:eastAsia="uk-UA"/>
        </w:rPr>
        <w:t>у сфері дошкільної освіти</w:t>
      </w:r>
    </w:p>
    <w:p w:rsidR="00956FBC" w:rsidRPr="00956FBC" w:rsidRDefault="00956FBC" w:rsidP="00956FBC">
      <w:pPr>
        <w:suppressAutoHyphens/>
        <w:spacing w:after="0" w:line="240" w:lineRule="auto"/>
        <w:jc w:val="center"/>
        <w:rPr>
          <w:rFonts w:ascii="Times New Roman" w:eastAsia="Times New Roman" w:hAnsi="Times New Roman" w:cs="Times New Roman"/>
          <w:b/>
          <w:sz w:val="28"/>
          <w:szCs w:val="28"/>
          <w:lang w:eastAsia="zh-CN"/>
        </w:rPr>
      </w:pPr>
      <w:bookmarkStart w:id="74" w:name="n10"/>
      <w:bookmarkEnd w:id="74"/>
    </w:p>
    <w:p w:rsidR="00956FBC" w:rsidRPr="00956FBC" w:rsidRDefault="00956FBC" w:rsidP="00956FBC">
      <w:pPr>
        <w:suppressAutoHyphens/>
        <w:spacing w:after="0" w:line="240" w:lineRule="auto"/>
        <w:jc w:val="center"/>
        <w:rPr>
          <w:rFonts w:ascii="Times New Roman" w:eastAsia="Times New Roman" w:hAnsi="Times New Roman" w:cs="Times New Roman"/>
          <w:sz w:val="28"/>
          <w:szCs w:val="28"/>
          <w:lang w:eastAsia="zh-CN"/>
        </w:rPr>
      </w:pPr>
      <w:r w:rsidRPr="00956FBC">
        <w:rPr>
          <w:rFonts w:ascii="Times New Roman" w:eastAsia="Times New Roman" w:hAnsi="Times New Roman" w:cs="Times New Roman"/>
          <w:bCs/>
          <w:sz w:val="28"/>
          <w:szCs w:val="28"/>
          <w:lang w:eastAsia="uk-UA"/>
        </w:rPr>
        <w:t>І. Питання для перевірки знання </w:t>
      </w:r>
      <w:r w:rsidRPr="00956FBC">
        <w:rPr>
          <w:rFonts w:ascii="Times New Roman" w:eastAsia="Times New Roman" w:hAnsi="Times New Roman" w:cs="Times New Roman"/>
          <w:sz w:val="28"/>
          <w:szCs w:val="28"/>
          <w:lang w:eastAsia="zh-CN"/>
        </w:rPr>
        <w:t>Закону України «Про освіту»</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 Яким нормативно-правовим актом визначено право на безоплатну освіту?</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2. Що не є формами здобуття освіти?</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3. Які види освіти визначені Законом України «Про освіту»?</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4. Що є невід’ємними складниками системи освіти?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5. Що є метою дошкільної освіти?</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6. Якого віку діти обов’язково охоплюються дошкільною освітою відповідно до стандарту дошкільної освіти?</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7. Хто несе відповідальність за здобуття дітьми дошкільної освіти?</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8. Яким шляхом органи місцевого самоврядування створюють умови для здобуття дошкільної освіти?</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bookmarkStart w:id="75" w:name="n181"/>
      <w:bookmarkEnd w:id="75"/>
      <w:r w:rsidRPr="00956FBC">
        <w:rPr>
          <w:rFonts w:ascii="Times New Roman" w:eastAsia="Times New Roman" w:hAnsi="Times New Roman" w:cs="Times New Roman"/>
          <w:sz w:val="28"/>
          <w:szCs w:val="28"/>
          <w:lang w:eastAsia="zh-CN"/>
        </w:rPr>
        <w:t>9. Скільки рівнів має повна загальна середня освіта?</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10. Що є складниками освіти дорослих?</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bookmarkStart w:id="76" w:name="n274"/>
      <w:bookmarkEnd w:id="76"/>
      <w:r w:rsidRPr="00956FBC">
        <w:rPr>
          <w:rFonts w:ascii="Times New Roman" w:eastAsia="Times New Roman" w:hAnsi="Times New Roman" w:cs="Times New Roman"/>
          <w:sz w:val="28"/>
          <w:szCs w:val="28"/>
          <w:lang w:eastAsia="zh-CN"/>
        </w:rPr>
        <w:t>11. Що включає післядипломна освіта?</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bookmarkStart w:id="77" w:name="n282"/>
      <w:bookmarkEnd w:id="77"/>
      <w:r w:rsidRPr="00956FBC">
        <w:rPr>
          <w:rFonts w:ascii="Times New Roman" w:eastAsia="Times New Roman" w:hAnsi="Times New Roman" w:cs="Times New Roman"/>
          <w:sz w:val="28"/>
          <w:szCs w:val="28"/>
          <w:lang w:eastAsia="zh-CN"/>
        </w:rPr>
        <w:t>12. За рахунок яких  коштів здійснюються навчання, виховання та розвиток осіб з особливими освітніми потребами у закладах дошкільної, позашкільної та загальної середньої освіти?</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13. Хто утворює інклюзивний клас та/або групу в обов’язковому порядку у разі звернення особи з особливими освітніми потребами або її батьків?</w:t>
      </w:r>
    </w:p>
    <w:p w:rsidR="00956FBC" w:rsidRPr="00956FBC" w:rsidRDefault="00956FBC" w:rsidP="00956FBC">
      <w:pPr>
        <w:shd w:val="clear" w:color="auto" w:fill="FFFFFF"/>
        <w:suppressAutoHyphens/>
        <w:spacing w:after="0" w:line="240" w:lineRule="auto"/>
        <w:ind w:firstLine="708"/>
        <w:jc w:val="both"/>
        <w:rPr>
          <w:rFonts w:ascii="Times New Roman" w:eastAsia="Times New Roman" w:hAnsi="Times New Roman" w:cs="Times New Roman"/>
          <w:sz w:val="28"/>
          <w:szCs w:val="28"/>
          <w:shd w:val="clear" w:color="auto" w:fill="FBFBFB"/>
          <w:lang w:eastAsia="zh-CN"/>
        </w:rPr>
      </w:pPr>
      <w:r w:rsidRPr="00956FBC">
        <w:rPr>
          <w:rFonts w:ascii="Times New Roman" w:eastAsia="Times New Roman" w:hAnsi="Times New Roman" w:cs="Times New Roman"/>
          <w:sz w:val="28"/>
          <w:szCs w:val="28"/>
          <w:shd w:val="clear" w:color="auto" w:fill="FBFBFB"/>
          <w:lang w:eastAsia="zh-CN"/>
        </w:rPr>
        <w:t xml:space="preserve">14. За якої умови юридична особа має статус закладу освіти?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15. Заклад освіти як суб’єкт господарювання може діяти в одному з таких статусів…</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bookmarkStart w:id="78" w:name="n361"/>
      <w:bookmarkEnd w:id="78"/>
      <w:r w:rsidRPr="00956FBC">
        <w:rPr>
          <w:rFonts w:ascii="Times New Roman" w:eastAsia="Times New Roman" w:hAnsi="Times New Roman" w:cs="Times New Roman"/>
          <w:sz w:val="28"/>
          <w:szCs w:val="28"/>
          <w:lang w:eastAsia="zh-CN"/>
        </w:rPr>
        <w:t>16. Заклад освіти залежно від засновника може діяти як..:</w:t>
      </w:r>
    </w:p>
    <w:p w:rsidR="00956FBC" w:rsidRPr="00956FBC" w:rsidRDefault="00956FBC" w:rsidP="00956FBC">
      <w:pPr>
        <w:shd w:val="clear" w:color="auto" w:fill="FFFFFF"/>
        <w:suppressAutoHyphens/>
        <w:spacing w:after="0" w:line="240" w:lineRule="auto"/>
        <w:ind w:firstLine="708"/>
        <w:jc w:val="both"/>
        <w:rPr>
          <w:rFonts w:ascii="Times New Roman" w:eastAsia="Times New Roman" w:hAnsi="Times New Roman" w:cs="Times New Roman"/>
          <w:sz w:val="28"/>
          <w:szCs w:val="28"/>
          <w:shd w:val="clear" w:color="auto" w:fill="FBFBFB"/>
          <w:lang w:eastAsia="zh-CN"/>
        </w:rPr>
      </w:pPr>
      <w:r w:rsidRPr="00956FBC">
        <w:rPr>
          <w:rFonts w:ascii="Times New Roman" w:eastAsia="Times New Roman" w:hAnsi="Times New Roman" w:cs="Times New Roman"/>
          <w:sz w:val="28"/>
          <w:szCs w:val="28"/>
          <w:lang w:eastAsia="zh-CN"/>
        </w:rPr>
        <w:t xml:space="preserve">17. </w:t>
      </w:r>
      <w:r w:rsidRPr="00956FBC">
        <w:rPr>
          <w:rFonts w:ascii="Times New Roman" w:eastAsia="Times New Roman" w:hAnsi="Times New Roman" w:cs="Times New Roman"/>
          <w:sz w:val="28"/>
          <w:szCs w:val="28"/>
          <w:shd w:val="clear" w:color="auto" w:fill="FBFBFB"/>
          <w:lang w:eastAsia="zh-CN"/>
        </w:rPr>
        <w:t>Хто затверджує статут закладу освіти?</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18. Яку автономію держава гарантує закладу освіти?</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19. Хто несе відповідальність за освітню, фінансово-господарську та іншу діяльність закладу освіти?</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20. Хто є основним колегіальним органом управління закладу освіти?</w:t>
      </w:r>
    </w:p>
    <w:p w:rsidR="00956FBC" w:rsidRPr="00956FBC" w:rsidRDefault="00956FBC" w:rsidP="00956FBC">
      <w:pPr>
        <w:shd w:val="clear" w:color="auto" w:fill="FFFFFF"/>
        <w:suppressAutoHyphens/>
        <w:spacing w:after="0" w:line="240" w:lineRule="auto"/>
        <w:ind w:firstLine="708"/>
        <w:jc w:val="both"/>
        <w:rPr>
          <w:rFonts w:ascii="Times New Roman" w:eastAsia="Times New Roman" w:hAnsi="Times New Roman" w:cs="Times New Roman"/>
          <w:sz w:val="28"/>
          <w:szCs w:val="28"/>
          <w:shd w:val="clear" w:color="auto" w:fill="FBFBFB"/>
          <w:lang w:eastAsia="zh-CN"/>
        </w:rPr>
      </w:pPr>
      <w:r w:rsidRPr="00956FBC">
        <w:rPr>
          <w:rFonts w:ascii="Times New Roman" w:eastAsia="Times New Roman" w:hAnsi="Times New Roman" w:cs="Times New Roman"/>
          <w:sz w:val="28"/>
          <w:szCs w:val="28"/>
          <w:lang w:eastAsia="zh-CN"/>
        </w:rPr>
        <w:t xml:space="preserve">21. </w:t>
      </w:r>
      <w:r w:rsidRPr="00956FBC">
        <w:rPr>
          <w:rFonts w:ascii="Times New Roman" w:eastAsia="Times New Roman" w:hAnsi="Times New Roman" w:cs="Times New Roman"/>
          <w:sz w:val="28"/>
          <w:szCs w:val="28"/>
          <w:shd w:val="clear" w:color="auto" w:fill="FBFBFB"/>
          <w:lang w:eastAsia="zh-CN"/>
        </w:rPr>
        <w:t>Який орган є вищим колегіальним органом громадського самоврядування закладу освіти?</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22. Чи мають право втручатись в освітню діяльність політичні партії (об’єднання)?</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23. Що означає академічна доброчесність?</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24. Що передбачає інституційний аудит?</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25. Атестація педагогічних працівників – це…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lastRenderedPageBreak/>
        <w:t xml:space="preserve">26. Сертифікація педагогічних працівників відбувається: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27. Чи мають право батьки здобувачів освіти завчасно отримувати інформацію про всі заплановані у закладі освіти та позапланові педагогічні, психологічні, медичні, соціологічні заходи?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28. Чи зобов’язані батьки здобувачів освіти дотримуватися установчих документів, правил внутрішнього розпорядку закладу освіти, а також умов договору про надання освітніх послуг?</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shd w:val="clear" w:color="auto" w:fill="FFFFFF"/>
          <w:lang w:eastAsia="zh-CN"/>
        </w:rPr>
      </w:pPr>
      <w:r w:rsidRPr="00956FBC">
        <w:rPr>
          <w:rFonts w:ascii="Times New Roman" w:eastAsia="Times New Roman" w:hAnsi="Times New Roman" w:cs="Times New Roman"/>
          <w:sz w:val="28"/>
          <w:szCs w:val="28"/>
          <w:lang w:eastAsia="zh-CN"/>
        </w:rPr>
        <w:t xml:space="preserve">29. </w:t>
      </w:r>
      <w:r w:rsidRPr="00956FBC">
        <w:rPr>
          <w:rFonts w:ascii="Times New Roman" w:eastAsia="Times New Roman" w:hAnsi="Times New Roman" w:cs="Times New Roman"/>
          <w:sz w:val="28"/>
          <w:szCs w:val="28"/>
          <w:shd w:val="clear" w:color="auto" w:fill="FFFFFF"/>
          <w:lang w:eastAsia="zh-CN"/>
        </w:rPr>
        <w:t xml:space="preserve">За якої умови результати підвищення кваліфікації в закладі освіти не потребують окремого визнання і підтвердження? </w:t>
      </w:r>
    </w:p>
    <w:p w:rsidR="00956FBC" w:rsidRPr="00956FBC" w:rsidRDefault="00956FBC" w:rsidP="00956FBC">
      <w:pPr>
        <w:shd w:val="clear" w:color="auto" w:fill="FFFFFF"/>
        <w:suppressAutoHyphens/>
        <w:spacing w:after="0" w:line="240" w:lineRule="auto"/>
        <w:ind w:firstLine="708"/>
        <w:jc w:val="both"/>
        <w:rPr>
          <w:rFonts w:ascii="Times New Roman" w:eastAsia="Times New Roman" w:hAnsi="Times New Roman" w:cs="Times New Roman"/>
          <w:sz w:val="28"/>
          <w:szCs w:val="28"/>
          <w:shd w:val="clear" w:color="auto" w:fill="FBFBFB"/>
          <w:lang w:eastAsia="zh-CN"/>
        </w:rPr>
      </w:pPr>
      <w:r w:rsidRPr="00956FBC">
        <w:rPr>
          <w:rFonts w:ascii="Times New Roman" w:eastAsia="Times New Roman" w:hAnsi="Times New Roman" w:cs="Times New Roman"/>
          <w:sz w:val="28"/>
          <w:szCs w:val="28"/>
          <w:shd w:val="clear" w:color="auto" w:fill="FBFBFB"/>
          <w:lang w:eastAsia="zh-CN"/>
        </w:rPr>
        <w:t>30. Хто визнає результати підвищення кваліфікації педагогічного працівника у суб’єктів освітньої діяльності, які не мають ліцензії на підвищення кваліфікації (акредитованої освітньої програми)?</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shd w:val="clear" w:color="auto" w:fill="FFFFFF"/>
          <w:lang w:eastAsia="zh-CN"/>
        </w:rPr>
      </w:pPr>
      <w:r w:rsidRPr="00956FBC">
        <w:rPr>
          <w:rFonts w:ascii="Times New Roman" w:eastAsia="Times New Roman" w:hAnsi="Times New Roman" w:cs="Times New Roman"/>
          <w:sz w:val="28"/>
          <w:szCs w:val="28"/>
          <w:shd w:val="clear" w:color="auto" w:fill="FFFFFF"/>
          <w:lang w:eastAsia="zh-CN"/>
        </w:rPr>
        <w:t xml:space="preserve">31. Що передбачає професійний розвиток педагогічних працівників?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shd w:val="clear" w:color="auto" w:fill="FFFFFF"/>
          <w:lang w:eastAsia="zh-CN"/>
        </w:rPr>
      </w:pPr>
      <w:r w:rsidRPr="00956FBC">
        <w:rPr>
          <w:rFonts w:ascii="Times New Roman" w:eastAsia="Times New Roman" w:hAnsi="Times New Roman" w:cs="Times New Roman"/>
          <w:sz w:val="28"/>
          <w:szCs w:val="28"/>
          <w:lang w:eastAsia="zh-CN"/>
        </w:rPr>
        <w:t xml:space="preserve">32. </w:t>
      </w:r>
      <w:r w:rsidRPr="00956FBC">
        <w:rPr>
          <w:rFonts w:ascii="Times New Roman" w:eastAsia="Times New Roman" w:hAnsi="Times New Roman" w:cs="Times New Roman"/>
          <w:sz w:val="28"/>
          <w:szCs w:val="28"/>
          <w:shd w:val="clear" w:color="auto" w:fill="FFFFFF"/>
          <w:lang w:eastAsia="zh-CN"/>
        </w:rPr>
        <w:t xml:space="preserve">Що включає в себе робочий час педагогічного працівника?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shd w:val="clear" w:color="auto" w:fill="FFFFFF"/>
          <w:lang w:eastAsia="zh-CN"/>
        </w:rPr>
      </w:pPr>
      <w:r w:rsidRPr="00956FBC">
        <w:rPr>
          <w:rFonts w:ascii="Times New Roman" w:eastAsia="Times New Roman" w:hAnsi="Times New Roman" w:cs="Times New Roman"/>
          <w:sz w:val="28"/>
          <w:szCs w:val="28"/>
          <w:lang w:eastAsia="zh-CN"/>
        </w:rPr>
        <w:t xml:space="preserve">33. </w:t>
      </w:r>
      <w:r w:rsidRPr="00956FBC">
        <w:rPr>
          <w:rFonts w:ascii="Times New Roman" w:eastAsia="Times New Roman" w:hAnsi="Times New Roman" w:cs="Times New Roman"/>
          <w:sz w:val="28"/>
          <w:szCs w:val="28"/>
          <w:shd w:val="clear" w:color="auto" w:fill="FFFFFF"/>
          <w:lang w:eastAsia="zh-CN"/>
        </w:rPr>
        <w:t xml:space="preserve">На скільки підвищується посадовий оклад педагогічного працівника кожної наступної кваліфікаційної категорії?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34. У якому розмірі педагогічним працівникам встановлюються щомісячні надбавки за вислугу років понад 10 років?</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bookmarkStart w:id="79" w:name="n890"/>
      <w:bookmarkEnd w:id="79"/>
      <w:r w:rsidRPr="00956FBC">
        <w:rPr>
          <w:rFonts w:ascii="Times New Roman" w:eastAsia="Times New Roman" w:hAnsi="Times New Roman" w:cs="Times New Roman"/>
          <w:sz w:val="28"/>
          <w:szCs w:val="28"/>
          <w:lang w:eastAsia="zh-CN"/>
        </w:rPr>
        <w:t>35. У кого є повноваження планувати, забезпечувати розвиток мережі закладів дошкільної, початкової та базової середньої освіти, позашкільної освіти?</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36. Хто контролює якість освіти в закладі?</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37. Які д</w:t>
      </w:r>
      <w:r w:rsidRPr="00956FBC">
        <w:rPr>
          <w:rFonts w:ascii="Times New Roman" w:eastAsia="Times New Roman" w:hAnsi="Times New Roman" w:cs="Times New Roman"/>
          <w:sz w:val="28"/>
          <w:szCs w:val="28"/>
          <w:shd w:val="clear" w:color="auto" w:fill="FFFFFF"/>
          <w:lang w:eastAsia="zh-CN"/>
        </w:rPr>
        <w:t xml:space="preserve">ержавні гарантії педагогічним і науково-педагогічним працівникам передбачені статтею </w:t>
      </w:r>
      <w:r w:rsidRPr="00956FBC">
        <w:rPr>
          <w:rFonts w:ascii="Times New Roman" w:eastAsia="Times New Roman" w:hAnsi="Times New Roman" w:cs="Times New Roman"/>
          <w:sz w:val="28"/>
          <w:szCs w:val="28"/>
          <w:lang w:eastAsia="zh-CN"/>
        </w:rPr>
        <w:t>57 Закону України «Про освіту»?</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38. Що передбачає моніторинг якості освіти?</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39. Що містить освітня програма?</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bookmarkStart w:id="80" w:name="n491"/>
      <w:bookmarkEnd w:id="80"/>
      <w:r w:rsidRPr="00956FBC">
        <w:rPr>
          <w:rFonts w:ascii="Times New Roman" w:eastAsia="Times New Roman" w:hAnsi="Times New Roman" w:cs="Times New Roman"/>
          <w:sz w:val="28"/>
          <w:szCs w:val="28"/>
          <w:shd w:val="clear" w:color="auto" w:fill="FFFFFF"/>
          <w:lang w:eastAsia="zh-CN"/>
        </w:rPr>
        <w:t xml:space="preserve">40. З якою метою утворюються </w:t>
      </w:r>
      <w:proofErr w:type="spellStart"/>
      <w:r w:rsidRPr="00956FBC">
        <w:rPr>
          <w:rFonts w:ascii="Times New Roman" w:eastAsia="Times New Roman" w:hAnsi="Times New Roman" w:cs="Times New Roman"/>
          <w:sz w:val="28"/>
          <w:szCs w:val="28"/>
          <w:shd w:val="clear" w:color="auto" w:fill="FFFFFF"/>
          <w:lang w:eastAsia="zh-CN"/>
        </w:rPr>
        <w:t>інклюзивно</w:t>
      </w:r>
      <w:proofErr w:type="spellEnd"/>
      <w:r w:rsidRPr="00956FBC">
        <w:rPr>
          <w:rFonts w:ascii="Times New Roman" w:eastAsia="Times New Roman" w:hAnsi="Times New Roman" w:cs="Times New Roman"/>
          <w:sz w:val="28"/>
          <w:szCs w:val="28"/>
          <w:shd w:val="clear" w:color="auto" w:fill="FFFFFF"/>
          <w:lang w:eastAsia="zh-CN"/>
        </w:rPr>
        <w:t xml:space="preserve">-ресурсні центри?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shd w:val="clear" w:color="auto" w:fill="FFFFFF"/>
          <w:lang w:eastAsia="zh-CN"/>
        </w:rPr>
      </w:pPr>
      <w:r w:rsidRPr="00956FBC">
        <w:rPr>
          <w:rFonts w:ascii="Times New Roman" w:eastAsia="Times New Roman" w:hAnsi="Times New Roman" w:cs="Times New Roman"/>
          <w:sz w:val="28"/>
          <w:szCs w:val="28"/>
          <w:shd w:val="clear" w:color="auto" w:fill="FFFFFF"/>
          <w:lang w:eastAsia="zh-CN"/>
        </w:rPr>
        <w:t xml:space="preserve">41. Які особи визнаються особами з особливими освітніми потребами?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shd w:val="clear" w:color="auto" w:fill="FBFBFB"/>
          <w:lang w:eastAsia="zh-CN"/>
        </w:rPr>
      </w:pPr>
      <w:r w:rsidRPr="00956FBC">
        <w:rPr>
          <w:rFonts w:ascii="Times New Roman" w:eastAsia="Times New Roman" w:hAnsi="Times New Roman" w:cs="Times New Roman"/>
          <w:sz w:val="28"/>
          <w:szCs w:val="28"/>
          <w:lang w:eastAsia="zh-CN"/>
        </w:rPr>
        <w:t xml:space="preserve">42. </w:t>
      </w:r>
      <w:r w:rsidRPr="00956FBC">
        <w:rPr>
          <w:rFonts w:ascii="Times New Roman" w:eastAsia="Times New Roman" w:hAnsi="Times New Roman" w:cs="Times New Roman"/>
          <w:sz w:val="28"/>
          <w:szCs w:val="28"/>
          <w:shd w:val="clear" w:color="auto" w:fill="FBFBFB"/>
          <w:lang w:eastAsia="zh-CN"/>
        </w:rPr>
        <w:t xml:space="preserve">У який спосіб педагогічна (вчена) рада закладу освіти забезпечує організацію підвищення кваліфікації педагогічних (науково-педагогічних) працівників? </w:t>
      </w:r>
    </w:p>
    <w:p w:rsidR="00956FBC" w:rsidRPr="00956FBC" w:rsidRDefault="00956FBC" w:rsidP="00956FBC">
      <w:pPr>
        <w:shd w:val="clear" w:color="auto" w:fill="FFFFFF"/>
        <w:suppressAutoHyphens/>
        <w:spacing w:after="0" w:line="240" w:lineRule="auto"/>
        <w:ind w:firstLine="708"/>
        <w:jc w:val="both"/>
        <w:rPr>
          <w:rFonts w:ascii="Times New Roman" w:eastAsia="Times New Roman" w:hAnsi="Times New Roman" w:cs="Times New Roman"/>
          <w:sz w:val="28"/>
          <w:szCs w:val="28"/>
          <w:shd w:val="clear" w:color="auto" w:fill="FBFBFB"/>
          <w:lang w:eastAsia="zh-CN"/>
        </w:rPr>
      </w:pPr>
      <w:r w:rsidRPr="00956FBC">
        <w:rPr>
          <w:rFonts w:ascii="Times New Roman" w:eastAsia="Times New Roman" w:hAnsi="Times New Roman" w:cs="Times New Roman"/>
          <w:sz w:val="28"/>
          <w:szCs w:val="28"/>
          <w:shd w:val="clear" w:color="auto" w:fill="FBFBFB"/>
          <w:lang w:eastAsia="zh-CN"/>
        </w:rPr>
        <w:t xml:space="preserve">43. Що передбачає професійний розвиток педагогічних працівників?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uk-UA"/>
        </w:rPr>
        <w:t>44. У якому розмірі держава забезпечує виплату щорічної грошової винагороди педагогічним працівникам за сумлінну працю, зразкове виконання покладених на них обов'язків?</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uk-UA"/>
        </w:rPr>
        <w:t>45. В якому розмірі держава забезпечує виплату педагогічним працівникам допомоги на оздоровлення при наданні щорічної відпустки?</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uk-UA"/>
        </w:rPr>
        <w:t xml:space="preserve">46. Якими є типові ознаки </w:t>
      </w:r>
      <w:proofErr w:type="spellStart"/>
      <w:r w:rsidRPr="00956FBC">
        <w:rPr>
          <w:rFonts w:ascii="Times New Roman" w:eastAsia="Times New Roman" w:hAnsi="Times New Roman" w:cs="Times New Roman"/>
          <w:sz w:val="28"/>
          <w:szCs w:val="28"/>
          <w:lang w:eastAsia="uk-UA"/>
        </w:rPr>
        <w:t>булінгу</w:t>
      </w:r>
      <w:proofErr w:type="spellEnd"/>
      <w:r w:rsidRPr="00956FBC">
        <w:rPr>
          <w:rFonts w:ascii="Times New Roman" w:eastAsia="Times New Roman" w:hAnsi="Times New Roman" w:cs="Times New Roman"/>
          <w:sz w:val="28"/>
          <w:szCs w:val="28"/>
          <w:lang w:eastAsia="uk-UA"/>
        </w:rPr>
        <w:t xml:space="preserve"> (цькування)?</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uk-UA"/>
        </w:rPr>
        <w:t xml:space="preserve">47. Що має зробити педагогічний працівник, який став свідком </w:t>
      </w:r>
      <w:proofErr w:type="spellStart"/>
      <w:r w:rsidRPr="00956FBC">
        <w:rPr>
          <w:rFonts w:ascii="Times New Roman" w:eastAsia="Times New Roman" w:hAnsi="Times New Roman" w:cs="Times New Roman"/>
          <w:sz w:val="28"/>
          <w:szCs w:val="28"/>
          <w:lang w:eastAsia="uk-UA"/>
        </w:rPr>
        <w:t>булінгу</w:t>
      </w:r>
      <w:proofErr w:type="spellEnd"/>
      <w:r w:rsidRPr="00956FBC">
        <w:rPr>
          <w:rFonts w:ascii="Times New Roman" w:eastAsia="Times New Roman" w:hAnsi="Times New Roman" w:cs="Times New Roman"/>
          <w:sz w:val="28"/>
          <w:szCs w:val="28"/>
          <w:lang w:eastAsia="uk-UA"/>
        </w:rPr>
        <w:t xml:space="preserve"> (цькування) здобувача освіти?</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uk-UA"/>
        </w:rPr>
        <w:t>48. Що належить до обов'язків батьків здобувачів освіти?</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uk-UA"/>
        </w:rPr>
        <w:t>49. За рахунок яких коштів не можуть фінансуватися суб'єкти освітньої діяльності?</w:t>
      </w:r>
    </w:p>
    <w:p w:rsidR="00956FBC" w:rsidRPr="00956FBC" w:rsidRDefault="00956FBC" w:rsidP="00956FBC">
      <w:pPr>
        <w:suppressAutoHyphens/>
        <w:spacing w:after="0" w:line="240" w:lineRule="auto"/>
        <w:ind w:firstLine="708"/>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uk-UA"/>
        </w:rPr>
        <w:t>50. Хто може бути засновником закладу освіти?</w:t>
      </w:r>
    </w:p>
    <w:p w:rsidR="00956FBC" w:rsidRPr="00956FBC" w:rsidRDefault="00956FBC" w:rsidP="00956FBC">
      <w:pPr>
        <w:suppressAutoHyphens/>
        <w:spacing w:after="0" w:line="240" w:lineRule="auto"/>
        <w:ind w:firstLine="708"/>
        <w:rPr>
          <w:rFonts w:ascii="Times New Roman" w:eastAsia="Times New Roman" w:hAnsi="Times New Roman" w:cs="Times New Roman"/>
          <w:sz w:val="28"/>
          <w:szCs w:val="28"/>
          <w:lang w:eastAsia="uk-UA"/>
        </w:rPr>
      </w:pPr>
    </w:p>
    <w:p w:rsidR="00956FBC" w:rsidRPr="00956FBC" w:rsidRDefault="00956FBC" w:rsidP="00956FBC">
      <w:pPr>
        <w:suppressAutoHyphens/>
        <w:spacing w:after="0" w:line="240" w:lineRule="auto"/>
        <w:jc w:val="center"/>
        <w:rPr>
          <w:rFonts w:ascii="Times New Roman" w:eastAsia="Times New Roman" w:hAnsi="Times New Roman" w:cs="Times New Roman"/>
          <w:sz w:val="28"/>
          <w:szCs w:val="28"/>
          <w:lang w:eastAsia="zh-CN"/>
        </w:rPr>
      </w:pPr>
      <w:r w:rsidRPr="00956FBC">
        <w:rPr>
          <w:rFonts w:ascii="Times New Roman" w:eastAsia="Times New Roman" w:hAnsi="Times New Roman" w:cs="Times New Roman"/>
          <w:bCs/>
          <w:sz w:val="28"/>
          <w:szCs w:val="28"/>
          <w:lang w:eastAsia="uk-UA"/>
        </w:rPr>
        <w:lastRenderedPageBreak/>
        <w:t>ІІ. Питання для перевірки знання </w:t>
      </w:r>
      <w:r w:rsidRPr="00956FBC">
        <w:rPr>
          <w:rFonts w:ascii="Times New Roman" w:eastAsia="Times New Roman" w:hAnsi="Times New Roman" w:cs="Times New Roman"/>
          <w:sz w:val="28"/>
          <w:szCs w:val="28"/>
          <w:lang w:eastAsia="zh-CN"/>
        </w:rPr>
        <w:t>Закону України «Про дошкільну освіту»</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 Законодавство України про дошкільну освіту складається…</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2. Які основні засади державної політики та принципи освітньої діяльності у сфері дошкільної освіти?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3. Відповідно до Закону України «Про дошкільну освіту» дошкільна освіта - це…</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 4. Відповідно до Закону України «Про дошкільну освіту» вік дитини від чотирьох до п’яти років це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5. Що (хто) є складовою системи дошкільної освіти відповідно до Закону України «Про дошкільну освіту»?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6. Хто забезпечує доступність дошкільної освіти?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7. Які форми здобуття дошкільної освіти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8. На основі яких документів заклад дошкільної освіти організовує освітній процес?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9. Хто схвалює рішення про використання в освітньому процесі конкретних освітніх програм?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10. Хто визначає Порядок надання послуг цілодобового перебування вихованців в закладі дошкільної освіти?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11. Хто є учасниками освітнього процесу у сфері дошкільної освіти?</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12. Яка максимальна кількість дітей з особливими освітніми потребами на одного вихователя може бути в інклюзивній групі?</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13. Яка кількість вихованців визначена Законом України «Про дошкільну освіту» у групі від одного до двох років?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14. Чи є батьки вихованців закладу дошкільної освіти учасниками освітнього процесу?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15. Чи можна залучати вихованців під час освітнього процесу до участі у заходах, не пов‘язаних з реалізацією освітньої та / або парціальної програми?</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16. Хто має здійснювати контроль за якістю харчування у закладі дошкільної освіти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17. Хто є вищим колегіальним органом громадського самоврядування закладу дошкільної освіти відповідно до Закону України «Про дошкільну освіту»?</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18. Хто затверджує Статут закладу дошкільної освіти?</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19. Чи належить до функцій педагогічної ради закладу дошкільної освіти схвалення положення про внутрішню систему забезпечення якості освіти?</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20. Чи має право педагогічна рада ініціювати проведення інституційного аудиту закладу дошкільної освіти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21. Чи має право піклувальна рада ініціювати проведення інституційного аудиту закладу дошкільної освіти ?</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22. Чи може керівник закладу дошкільної освіти ініціювати перед засновником утворення піклувальної ради?</w:t>
      </w:r>
    </w:p>
    <w:p w:rsidR="00956FBC" w:rsidRPr="00956FBC" w:rsidRDefault="00956FBC" w:rsidP="00956FBC">
      <w:pPr>
        <w:suppressAutoHyphens/>
        <w:spacing w:after="0" w:line="240" w:lineRule="auto"/>
        <w:ind w:firstLine="708"/>
        <w:jc w:val="both"/>
        <w:rPr>
          <w:rFonts w:ascii="Times New Roman" w:eastAsia="Times New Roman" w:hAnsi="Times New Roman" w:cs="Times New Roman"/>
          <w:b/>
          <w:sz w:val="28"/>
          <w:szCs w:val="28"/>
          <w:lang w:eastAsia="zh-CN"/>
        </w:rPr>
      </w:pPr>
      <w:r w:rsidRPr="00956FBC">
        <w:rPr>
          <w:rFonts w:ascii="Times New Roman" w:eastAsia="Times New Roman" w:hAnsi="Times New Roman" w:cs="Times New Roman"/>
          <w:sz w:val="28"/>
          <w:szCs w:val="28"/>
          <w:lang w:eastAsia="zh-CN"/>
        </w:rPr>
        <w:t>23. Хто затверджує штатний розпис закладу дошкільної освіти?</w:t>
      </w:r>
    </w:p>
    <w:p w:rsidR="00956FBC" w:rsidRPr="00956FBC" w:rsidRDefault="00956FBC" w:rsidP="00956FBC">
      <w:pPr>
        <w:shd w:val="clear" w:color="auto" w:fill="FFFFFF"/>
        <w:spacing w:after="0" w:line="240" w:lineRule="auto"/>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6"/>
          <w:szCs w:val="26"/>
          <w:lang w:eastAsia="ru-RU"/>
        </w:rPr>
        <w:tab/>
      </w:r>
      <w:r w:rsidRPr="00956FBC">
        <w:rPr>
          <w:rFonts w:ascii="Times New Roman" w:eastAsia="Times New Roman" w:hAnsi="Times New Roman" w:cs="Times New Roman"/>
          <w:sz w:val="28"/>
          <w:szCs w:val="28"/>
          <w:lang w:eastAsia="ru-RU"/>
        </w:rPr>
        <w:t xml:space="preserve">24. Відповідно до Закону України «Про дошкільну освіту» </w:t>
      </w:r>
      <w:r w:rsidRPr="00956FBC">
        <w:rPr>
          <w:rFonts w:ascii="Times New Roman" w:eastAsia="Times New Roman" w:hAnsi="Times New Roman" w:cs="Times New Roman"/>
          <w:sz w:val="28"/>
          <w:szCs w:val="28"/>
          <w:shd w:val="clear" w:color="auto" w:fill="FFFFFF"/>
          <w:lang w:eastAsia="ru-RU"/>
        </w:rPr>
        <w:t>заклад дошкільної освіти - це…</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shd w:val="clear" w:color="auto" w:fill="FFFFFF"/>
          <w:lang w:eastAsia="ru-RU"/>
        </w:rPr>
        <w:t>25. Базовими етапами дошкільної освіти є:?</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shd w:val="clear" w:color="auto" w:fill="FFFFFF"/>
          <w:lang w:eastAsia="ru-RU"/>
        </w:rPr>
        <w:lastRenderedPageBreak/>
        <w:t>26. Мовою освітнього процесу у сфері дошкільної освіти є?</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956FBC">
        <w:rPr>
          <w:rFonts w:ascii="Times New Roman" w:eastAsia="Times New Roman" w:hAnsi="Times New Roman" w:cs="Times New Roman"/>
          <w:sz w:val="28"/>
          <w:szCs w:val="28"/>
          <w:shd w:val="clear" w:color="auto" w:fill="FFFFFF"/>
          <w:lang w:eastAsia="ru-RU"/>
        </w:rPr>
        <w:t xml:space="preserve">27. Які є форми здобуття дошкільної освіти? </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956FBC">
        <w:rPr>
          <w:rFonts w:ascii="Times New Roman" w:eastAsia="Times New Roman" w:hAnsi="Times New Roman" w:cs="Times New Roman"/>
          <w:sz w:val="28"/>
          <w:szCs w:val="28"/>
          <w:lang w:eastAsia="ru-RU"/>
        </w:rPr>
        <w:t>28. Відповідно до чого організовується освітній процес у закладі дошкільної освіти?</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lang w:eastAsia="ru-RU"/>
        </w:rPr>
        <w:t xml:space="preserve">29. Відповідно до Закону України «Про дошкільну освіту» </w:t>
      </w:r>
      <w:r w:rsidRPr="00956FBC">
        <w:rPr>
          <w:rFonts w:ascii="Times New Roman" w:eastAsia="Times New Roman" w:hAnsi="Times New Roman" w:cs="Times New Roman"/>
          <w:sz w:val="28"/>
          <w:szCs w:val="28"/>
          <w:shd w:val="clear" w:color="auto" w:fill="FFFFFF"/>
          <w:lang w:eastAsia="ru-RU"/>
        </w:rPr>
        <w:t>освітня програма - це…</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shd w:val="clear" w:color="auto" w:fill="FFFFFF"/>
          <w:lang w:eastAsia="ru-RU"/>
        </w:rPr>
        <w:t>30. Яка допустима кількість вихованців в інклюзивній групі?</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shd w:val="clear" w:color="auto" w:fill="FFFFFF"/>
          <w:lang w:eastAsia="ru-RU"/>
        </w:rPr>
        <w:t>31. Що включає в себе робочий час педагогічного працівника дошкільного закладу освіти?</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lang w:eastAsia="ru-RU"/>
        </w:rPr>
        <w:t xml:space="preserve">32. Відповідно до Закону України «Про дошкільну освіту» </w:t>
      </w:r>
      <w:r w:rsidRPr="00956FBC">
        <w:rPr>
          <w:rFonts w:ascii="Times New Roman" w:eastAsia="Times New Roman" w:hAnsi="Times New Roman" w:cs="Times New Roman"/>
          <w:sz w:val="28"/>
          <w:szCs w:val="28"/>
          <w:shd w:val="clear" w:color="auto" w:fill="FFFFFF"/>
          <w:lang w:eastAsia="ru-RU"/>
        </w:rPr>
        <w:t>вихованці - це…</w:t>
      </w:r>
    </w:p>
    <w:p w:rsidR="00956FBC" w:rsidRPr="00956FBC" w:rsidRDefault="00956FBC" w:rsidP="00956FBC">
      <w:pPr>
        <w:shd w:val="clear" w:color="auto" w:fill="FFFFFF"/>
        <w:spacing w:after="0" w:line="240" w:lineRule="auto"/>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shd w:val="clear" w:color="auto" w:fill="FFFFFF"/>
          <w:lang w:eastAsia="ru-RU"/>
        </w:rPr>
        <w:tab/>
        <w:t>33. Яка тривалість робочого часу керівника закладу дошкільної освіти на тиждень на одну тарифну ставку?</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shd w:val="clear" w:color="auto" w:fill="FFFFFF"/>
          <w:lang w:eastAsia="ru-RU"/>
        </w:rPr>
        <w:t xml:space="preserve">34. </w:t>
      </w:r>
      <w:r w:rsidRPr="00956FBC">
        <w:rPr>
          <w:rFonts w:ascii="Times New Roman" w:eastAsia="Times New Roman" w:hAnsi="Times New Roman" w:cs="Times New Roman"/>
          <w:sz w:val="28"/>
          <w:szCs w:val="28"/>
          <w:lang w:eastAsia="ru-RU"/>
        </w:rPr>
        <w:t xml:space="preserve">Відповідно до Закону України «Про дошкільну освіту» </w:t>
      </w:r>
      <w:r w:rsidRPr="00956FBC">
        <w:rPr>
          <w:rFonts w:ascii="Times New Roman" w:eastAsia="Times New Roman" w:hAnsi="Times New Roman" w:cs="Times New Roman"/>
          <w:sz w:val="28"/>
          <w:szCs w:val="28"/>
          <w:shd w:val="clear" w:color="auto" w:fill="FFFFFF"/>
          <w:lang w:eastAsia="ru-RU"/>
        </w:rPr>
        <w:t>державний стандарт дошкільної освіти - це…</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shd w:val="clear" w:color="auto" w:fill="FFFFFF"/>
          <w:lang w:eastAsia="ru-RU"/>
        </w:rPr>
        <w:t>35. На посади працівників закладів дошкільної освіти призначаються виключно особи…</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shd w:val="clear" w:color="auto" w:fill="FFFFFF"/>
          <w:lang w:eastAsia="ru-RU"/>
        </w:rPr>
        <w:t xml:space="preserve">36. На який відпочинок гарантується право працівникам закладів дошкільної освіти? </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shd w:val="clear" w:color="auto" w:fill="FFFFFF"/>
          <w:lang w:eastAsia="ru-RU"/>
        </w:rPr>
        <w:t xml:space="preserve">37. За рахунок яких коштів здійснюється фінансування системи дошкільної освіти? </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shd w:val="clear" w:color="auto" w:fill="FFFFFF"/>
          <w:lang w:eastAsia="ru-RU"/>
        </w:rPr>
        <w:t> 38. Згідно з чим здійснюється оплата праці педагогічних та інших працівників закладів дошкільної освіти?</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shd w:val="clear" w:color="auto" w:fill="FFFFFF"/>
          <w:lang w:eastAsia="ru-RU"/>
        </w:rPr>
        <w:t>39. На підставі чого діє заклад дошкільної освіти?</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lang w:eastAsia="ru-RU"/>
        </w:rPr>
        <w:t xml:space="preserve">40. Відповідно до Закону України «Про дошкільну освіту» </w:t>
      </w:r>
      <w:r w:rsidRPr="00956FBC">
        <w:rPr>
          <w:rFonts w:ascii="Times New Roman" w:eastAsia="Times New Roman" w:hAnsi="Times New Roman" w:cs="Times New Roman"/>
          <w:sz w:val="28"/>
          <w:szCs w:val="28"/>
          <w:shd w:val="clear" w:color="auto" w:fill="FFFFFF"/>
          <w:lang w:eastAsia="ru-RU"/>
        </w:rPr>
        <w:t>територія обслуговування - це…</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shd w:val="clear" w:color="auto" w:fill="FFFFFF"/>
          <w:lang w:eastAsia="ru-RU"/>
        </w:rPr>
        <w:t>41. У складі закладу дошкільної освіти можуть функціонувати…</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shd w:val="clear" w:color="auto" w:fill="FFFFFF"/>
          <w:lang w:eastAsia="ru-RU"/>
        </w:rPr>
        <w:t>42. Ким здійснюється управління закладом дошкільної освіти?</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shd w:val="clear" w:color="auto" w:fill="FFFFFF"/>
          <w:lang w:eastAsia="ru-RU"/>
        </w:rPr>
        <w:t>43. Хто здійснює безпосереднє управління закладом дошкільної освіти?</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shd w:val="clear" w:color="auto" w:fill="FFFFFF"/>
          <w:lang w:eastAsia="ru-RU"/>
        </w:rPr>
        <w:t xml:space="preserve">44. </w:t>
      </w:r>
      <w:r w:rsidRPr="00956FBC">
        <w:rPr>
          <w:rFonts w:ascii="Times New Roman" w:eastAsia="Times New Roman" w:hAnsi="Times New Roman" w:cs="Times New Roman"/>
          <w:sz w:val="28"/>
          <w:szCs w:val="28"/>
          <w:lang w:eastAsia="ru-RU"/>
        </w:rPr>
        <w:t xml:space="preserve">Відповідно до Закону України «Про дошкільну освіту» </w:t>
      </w:r>
      <w:r w:rsidRPr="00956FBC">
        <w:rPr>
          <w:rFonts w:ascii="Times New Roman" w:eastAsia="Times New Roman" w:hAnsi="Times New Roman" w:cs="Times New Roman"/>
          <w:sz w:val="28"/>
          <w:szCs w:val="28"/>
          <w:shd w:val="clear" w:color="auto" w:fill="FFFFFF"/>
          <w:lang w:eastAsia="ru-RU"/>
        </w:rPr>
        <w:t>парціальна програма - це…</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shd w:val="clear" w:color="auto" w:fill="FFFFFF"/>
          <w:lang w:eastAsia="ru-RU"/>
        </w:rPr>
        <w:t>45. Хто має право діяти від імені закладу дошкільної освіти без довіреності та представляти заклад у відносинах з іншими особами?</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shd w:val="clear" w:color="auto" w:fill="FFFFFF"/>
          <w:lang w:eastAsia="ru-RU"/>
        </w:rPr>
        <w:t>46. Формами заходів державного нагляду (контролю) у сфері дошкільної освіти є:</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shd w:val="clear" w:color="auto" w:fill="FFFFFF"/>
          <w:lang w:eastAsia="ru-RU"/>
        </w:rPr>
        <w:t>47. Ким схвалюється програма розвитку закладу дошкільної освіти?</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shd w:val="clear" w:color="auto" w:fill="FFFFFF"/>
          <w:lang w:eastAsia="ru-RU"/>
        </w:rPr>
        <w:t>48. Чи є обов’язковим для комунального закладу дошкільної освіти виконання державного стандарту?</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56FBC">
        <w:rPr>
          <w:rFonts w:ascii="Times New Roman" w:eastAsia="Times New Roman" w:hAnsi="Times New Roman" w:cs="Times New Roman"/>
          <w:sz w:val="28"/>
          <w:szCs w:val="28"/>
          <w:shd w:val="clear" w:color="auto" w:fill="FFFFFF"/>
          <w:lang w:eastAsia="ru-RU"/>
        </w:rPr>
        <w:t>49. За чиєю ініціативою проводиться інституційний аудит у закладах дошкільної освіти?</w:t>
      </w:r>
    </w:p>
    <w:p w:rsidR="00956FBC" w:rsidRPr="00956FBC" w:rsidRDefault="00956FBC" w:rsidP="00956FBC">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956FBC">
        <w:rPr>
          <w:rFonts w:ascii="Times New Roman" w:eastAsia="Times New Roman" w:hAnsi="Times New Roman" w:cs="Times New Roman"/>
          <w:sz w:val="28"/>
          <w:szCs w:val="28"/>
          <w:shd w:val="clear" w:color="auto" w:fill="FFFFFF"/>
          <w:lang w:eastAsia="ru-RU"/>
        </w:rPr>
        <w:t>50. Загальна кількість академічних годин для підвищення кваліфікації педагогічного працівника протягом п’яти років не може становити менше 120 годин.</w:t>
      </w:r>
    </w:p>
    <w:p w:rsidR="00956FBC" w:rsidRPr="00956FBC" w:rsidRDefault="00956FBC" w:rsidP="00956FBC">
      <w:pPr>
        <w:suppressAutoHyphens/>
        <w:spacing w:after="0" w:line="240" w:lineRule="auto"/>
        <w:ind w:firstLine="600"/>
        <w:rPr>
          <w:rFonts w:ascii="Times New Roman" w:eastAsia="Times New Roman" w:hAnsi="Times New Roman" w:cs="Times New Roman"/>
          <w:sz w:val="20"/>
          <w:szCs w:val="20"/>
          <w:lang w:eastAsia="zh-CN"/>
        </w:rPr>
      </w:pPr>
    </w:p>
    <w:p w:rsidR="00956FBC" w:rsidRDefault="00956FBC" w:rsidP="00956FBC">
      <w:pPr>
        <w:suppressAutoHyphens/>
        <w:spacing w:after="0" w:line="240" w:lineRule="auto"/>
        <w:ind w:firstLine="5387"/>
        <w:rPr>
          <w:rFonts w:ascii="Times New Roman" w:eastAsia="Times New Roman" w:hAnsi="Times New Roman" w:cs="Times New Roman"/>
          <w:sz w:val="28"/>
          <w:szCs w:val="28"/>
          <w:lang w:eastAsia="zh-CN"/>
        </w:rPr>
      </w:pPr>
    </w:p>
    <w:p w:rsidR="00B31FE1" w:rsidRPr="00956FBC" w:rsidRDefault="00B31FE1" w:rsidP="00956FBC">
      <w:pPr>
        <w:suppressAutoHyphens/>
        <w:spacing w:after="0" w:line="240" w:lineRule="auto"/>
        <w:ind w:firstLine="5387"/>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ind w:firstLine="5387"/>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lastRenderedPageBreak/>
        <w:t>Додаток 2</w:t>
      </w:r>
    </w:p>
    <w:p w:rsidR="00956FBC" w:rsidRPr="00956FBC" w:rsidRDefault="00956FBC" w:rsidP="00956FBC">
      <w:pPr>
        <w:suppressAutoHyphens/>
        <w:spacing w:after="0" w:line="240" w:lineRule="auto"/>
        <w:ind w:firstLine="5387"/>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до Положення про конкурс на </w:t>
      </w:r>
    </w:p>
    <w:p w:rsidR="00956FBC" w:rsidRPr="00956FBC" w:rsidRDefault="00956FBC" w:rsidP="00956FBC">
      <w:pPr>
        <w:suppressAutoHyphens/>
        <w:spacing w:after="0" w:line="240" w:lineRule="auto"/>
        <w:ind w:firstLine="5387"/>
        <w:rPr>
          <w:rFonts w:ascii="Times New Roman" w:eastAsia="Times New Roman" w:hAnsi="Times New Roman" w:cs="Times New Roman"/>
          <w:sz w:val="28"/>
          <w:szCs w:val="28"/>
          <w:shd w:val="clear" w:color="auto" w:fill="FFFFFF"/>
          <w:lang w:eastAsia="zh-CN"/>
        </w:rPr>
      </w:pPr>
      <w:r w:rsidRPr="00956FBC">
        <w:rPr>
          <w:rFonts w:ascii="Times New Roman" w:eastAsia="Times New Roman" w:hAnsi="Times New Roman" w:cs="Times New Roman"/>
          <w:sz w:val="28"/>
          <w:szCs w:val="28"/>
          <w:lang w:eastAsia="zh-CN"/>
        </w:rPr>
        <w:t xml:space="preserve">посаду керівника </w:t>
      </w:r>
      <w:r w:rsidRPr="00956FBC">
        <w:rPr>
          <w:rFonts w:ascii="Times New Roman" w:eastAsia="Times New Roman" w:hAnsi="Times New Roman" w:cs="Times New Roman"/>
          <w:sz w:val="28"/>
          <w:szCs w:val="28"/>
          <w:shd w:val="clear" w:color="auto" w:fill="FFFFFF"/>
          <w:lang w:eastAsia="zh-CN"/>
        </w:rPr>
        <w:t xml:space="preserve">комунального </w:t>
      </w:r>
    </w:p>
    <w:p w:rsidR="00956FBC" w:rsidRPr="00956FBC" w:rsidRDefault="00956FBC" w:rsidP="00956FBC">
      <w:pPr>
        <w:suppressAutoHyphens/>
        <w:spacing w:after="0" w:line="240" w:lineRule="auto"/>
        <w:ind w:firstLine="5387"/>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shd w:val="clear" w:color="auto" w:fill="FFFFFF"/>
          <w:lang w:eastAsia="zh-CN"/>
        </w:rPr>
        <w:t>закладу дошкільної освіти (п. 32)</w:t>
      </w:r>
    </w:p>
    <w:p w:rsidR="00956FBC" w:rsidRPr="00956FBC" w:rsidRDefault="00956FBC" w:rsidP="00956FBC">
      <w:pPr>
        <w:shd w:val="clear" w:color="auto" w:fill="FFFFFF"/>
        <w:suppressAutoHyphens/>
        <w:spacing w:after="0" w:line="240" w:lineRule="auto"/>
        <w:ind w:left="432" w:right="432"/>
        <w:jc w:val="center"/>
        <w:textAlignment w:val="baseline"/>
        <w:rPr>
          <w:rFonts w:ascii="Times New Roman" w:eastAsia="Times New Roman" w:hAnsi="Times New Roman" w:cs="Times New Roman"/>
          <w:b/>
          <w:bCs/>
          <w:sz w:val="28"/>
          <w:szCs w:val="28"/>
          <w:lang w:eastAsia="zh-CN"/>
        </w:rPr>
      </w:pPr>
      <w:bookmarkStart w:id="81" w:name="n143"/>
      <w:bookmarkEnd w:id="81"/>
    </w:p>
    <w:p w:rsidR="00956FBC" w:rsidRPr="00956FBC" w:rsidRDefault="00956FBC" w:rsidP="00956FBC">
      <w:pPr>
        <w:shd w:val="clear" w:color="auto" w:fill="FFFFFF"/>
        <w:suppressAutoHyphens/>
        <w:spacing w:after="0" w:line="240" w:lineRule="auto"/>
        <w:ind w:left="432" w:right="432"/>
        <w:jc w:val="center"/>
        <w:textAlignment w:val="baseline"/>
        <w:rPr>
          <w:rFonts w:ascii="Times New Roman" w:eastAsia="Times New Roman" w:hAnsi="Times New Roman" w:cs="Times New Roman"/>
          <w:b/>
          <w:bCs/>
          <w:sz w:val="28"/>
          <w:szCs w:val="28"/>
          <w:lang w:eastAsia="zh-CN"/>
        </w:rPr>
      </w:pPr>
      <w:r w:rsidRPr="00956FBC">
        <w:rPr>
          <w:rFonts w:ascii="Times New Roman" w:eastAsia="Times New Roman" w:hAnsi="Times New Roman" w:cs="Times New Roman"/>
          <w:b/>
          <w:bCs/>
          <w:sz w:val="28"/>
          <w:szCs w:val="28"/>
          <w:lang w:eastAsia="zh-CN"/>
        </w:rPr>
        <w:t>ЗРАЗОК</w:t>
      </w:r>
    </w:p>
    <w:p w:rsidR="00956FBC" w:rsidRPr="00956FBC" w:rsidRDefault="00956FBC" w:rsidP="00956FBC">
      <w:pPr>
        <w:shd w:val="clear" w:color="auto" w:fill="FFFFFF"/>
        <w:suppressAutoHyphens/>
        <w:spacing w:after="0" w:line="240" w:lineRule="auto"/>
        <w:ind w:left="432" w:right="432"/>
        <w:jc w:val="center"/>
        <w:textAlignment w:val="baseline"/>
        <w:rPr>
          <w:rFonts w:ascii="Times New Roman" w:eastAsia="Times New Roman" w:hAnsi="Times New Roman" w:cs="Times New Roman"/>
          <w:sz w:val="28"/>
          <w:szCs w:val="28"/>
          <w:lang w:eastAsia="zh-CN"/>
        </w:rPr>
      </w:pPr>
      <w:r w:rsidRPr="00956FBC">
        <w:rPr>
          <w:rFonts w:ascii="Times New Roman" w:eastAsia="Times New Roman" w:hAnsi="Times New Roman" w:cs="Times New Roman"/>
          <w:b/>
          <w:bCs/>
          <w:sz w:val="28"/>
          <w:szCs w:val="28"/>
          <w:lang w:eastAsia="zh-CN"/>
        </w:rPr>
        <w:t xml:space="preserve">ситуаційного завдання для визначення рівня володіння професійними </w:t>
      </w:r>
      <w:proofErr w:type="spellStart"/>
      <w:r w:rsidRPr="00956FBC">
        <w:rPr>
          <w:rFonts w:ascii="Times New Roman" w:eastAsia="Times New Roman" w:hAnsi="Times New Roman" w:cs="Times New Roman"/>
          <w:b/>
          <w:bCs/>
          <w:sz w:val="28"/>
          <w:szCs w:val="28"/>
          <w:lang w:eastAsia="zh-CN"/>
        </w:rPr>
        <w:t>компетентностями</w:t>
      </w:r>
      <w:proofErr w:type="spellEnd"/>
      <w:r w:rsidRPr="00956FBC">
        <w:rPr>
          <w:rFonts w:ascii="Times New Roman" w:eastAsia="Times New Roman" w:hAnsi="Times New Roman" w:cs="Times New Roman"/>
          <w:b/>
          <w:bCs/>
          <w:sz w:val="28"/>
          <w:szCs w:val="28"/>
          <w:lang w:eastAsia="zh-CN"/>
        </w:rPr>
        <w:t xml:space="preserve"> кандидата на посаду керівника закладу дошкільної освіти</w:t>
      </w: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sz w:val="28"/>
          <w:szCs w:val="28"/>
          <w:lang w:eastAsia="zh-CN"/>
        </w:rPr>
      </w:pPr>
      <w:bookmarkStart w:id="82" w:name="n144"/>
      <w:bookmarkEnd w:id="82"/>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b/>
          <w:sz w:val="28"/>
          <w:szCs w:val="28"/>
          <w:lang w:eastAsia="zh-CN"/>
        </w:rPr>
      </w:pPr>
      <w:bookmarkStart w:id="83" w:name="n146"/>
      <w:bookmarkEnd w:id="83"/>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b/>
          <w:sz w:val="28"/>
          <w:szCs w:val="28"/>
          <w:lang w:eastAsia="zh-CN"/>
        </w:rPr>
      </w:pPr>
      <w:r w:rsidRPr="00956FBC">
        <w:rPr>
          <w:rFonts w:ascii="Times New Roman" w:eastAsia="Times New Roman" w:hAnsi="Times New Roman" w:cs="Times New Roman"/>
          <w:b/>
          <w:sz w:val="28"/>
          <w:szCs w:val="28"/>
          <w:lang w:eastAsia="zh-CN"/>
        </w:rPr>
        <w:t>Варіант № _____</w:t>
      </w: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b/>
          <w:sz w:val="28"/>
          <w:szCs w:val="28"/>
          <w:lang w:eastAsia="zh-CN"/>
        </w:rPr>
      </w:pP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b/>
          <w:sz w:val="28"/>
          <w:szCs w:val="28"/>
          <w:lang w:eastAsia="zh-CN"/>
        </w:rPr>
      </w:pPr>
      <w:r w:rsidRPr="00956FBC">
        <w:rPr>
          <w:rFonts w:ascii="Times New Roman" w:eastAsia="Times New Roman" w:hAnsi="Times New Roman" w:cs="Times New Roman"/>
          <w:b/>
          <w:sz w:val="28"/>
          <w:szCs w:val="28"/>
          <w:lang w:eastAsia="zh-CN"/>
        </w:rPr>
        <w:t>Ситуаційне завдання</w:t>
      </w: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b/>
          <w:bCs/>
          <w:sz w:val="28"/>
          <w:szCs w:val="28"/>
          <w:lang w:eastAsia="zh-CN"/>
        </w:rPr>
      </w:pPr>
      <w:r w:rsidRPr="00956FBC">
        <w:rPr>
          <w:rFonts w:ascii="Times New Roman" w:eastAsia="Times New Roman" w:hAnsi="Times New Roman" w:cs="Times New Roman"/>
          <w:b/>
          <w:bCs/>
          <w:sz w:val="28"/>
          <w:szCs w:val="28"/>
          <w:lang w:eastAsia="zh-CN"/>
        </w:rPr>
        <w:t xml:space="preserve">для визначення рівня володіння професійними </w:t>
      </w:r>
      <w:proofErr w:type="spellStart"/>
      <w:r w:rsidRPr="00956FBC">
        <w:rPr>
          <w:rFonts w:ascii="Times New Roman" w:eastAsia="Times New Roman" w:hAnsi="Times New Roman" w:cs="Times New Roman"/>
          <w:b/>
          <w:bCs/>
          <w:sz w:val="28"/>
          <w:szCs w:val="28"/>
          <w:lang w:eastAsia="zh-CN"/>
        </w:rPr>
        <w:t>компетентностями</w:t>
      </w:r>
      <w:proofErr w:type="spellEnd"/>
      <w:r w:rsidRPr="00956FBC">
        <w:rPr>
          <w:rFonts w:ascii="Times New Roman" w:eastAsia="Times New Roman" w:hAnsi="Times New Roman" w:cs="Times New Roman"/>
          <w:b/>
          <w:bCs/>
          <w:sz w:val="28"/>
          <w:szCs w:val="28"/>
          <w:lang w:eastAsia="zh-CN"/>
        </w:rPr>
        <w:t xml:space="preserve"> кандидата на посаду керівника закладу дошкільної освіти</w:t>
      </w: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bCs/>
          <w:sz w:val="28"/>
          <w:szCs w:val="28"/>
          <w:lang w:eastAsia="zh-CN"/>
        </w:rPr>
      </w:pPr>
    </w:p>
    <w:p w:rsidR="00956FBC" w:rsidRPr="00956FBC" w:rsidRDefault="00956FBC" w:rsidP="00956FBC">
      <w:pPr>
        <w:tabs>
          <w:tab w:val="left" w:pos="720"/>
          <w:tab w:val="left" w:pos="993"/>
        </w:tabs>
        <w:suppressAutoHyphens/>
        <w:autoSpaceDE w:val="0"/>
        <w:autoSpaceDN w:val="0"/>
        <w:spacing w:after="0" w:line="240" w:lineRule="auto"/>
        <w:ind w:firstLine="540"/>
        <w:jc w:val="both"/>
        <w:rPr>
          <w:rFonts w:ascii="Times New Roman" w:eastAsia="Times New Roman" w:hAnsi="Times New Roman" w:cs="Times New Roman"/>
          <w:sz w:val="28"/>
          <w:szCs w:val="28"/>
          <w:lang w:eastAsia="uk-UA"/>
        </w:rPr>
      </w:pPr>
      <w:r w:rsidRPr="00956FBC">
        <w:rPr>
          <w:rFonts w:ascii="Times New Roman" w:eastAsia="Times New Roman" w:hAnsi="Times New Roman" w:cs="Times New Roman"/>
          <w:sz w:val="28"/>
          <w:szCs w:val="28"/>
          <w:lang w:eastAsia="uk-UA"/>
        </w:rPr>
        <w:t xml:space="preserve">У старшій групі закладу дошкільної освіти є вихованець, у якого певні проблеми з поведінкою. Вкотре батьки групи приходять до директора з проханням забрати вихованця з їх групи. При цьому зауважують, що, якщо так не станеться, то будуть скаржитися до </w:t>
      </w:r>
      <w:r w:rsidRPr="00956FBC">
        <w:rPr>
          <w:rFonts w:ascii="Times New Roman" w:eastAsia="Times New Roman" w:hAnsi="Times New Roman" w:cs="Times New Roman"/>
          <w:sz w:val="28"/>
          <w:szCs w:val="28"/>
          <w:lang w:eastAsia="zh-CN"/>
        </w:rPr>
        <w:t>відділу освіти, культури, молоді та спорту Городоцької сільської ради Рівненського району Рівненської області</w:t>
      </w:r>
      <w:r w:rsidRPr="00956FBC">
        <w:rPr>
          <w:rFonts w:ascii="Times New Roman" w:eastAsia="Times New Roman" w:hAnsi="Times New Roman" w:cs="Times New Roman"/>
          <w:sz w:val="28"/>
          <w:szCs w:val="28"/>
          <w:lang w:eastAsia="uk-UA"/>
        </w:rPr>
        <w:t>.</w:t>
      </w:r>
    </w:p>
    <w:p w:rsidR="00956FBC" w:rsidRPr="00956FBC" w:rsidRDefault="00956FBC" w:rsidP="00956FBC">
      <w:pPr>
        <w:tabs>
          <w:tab w:val="left" w:pos="720"/>
          <w:tab w:val="left" w:pos="993"/>
        </w:tabs>
        <w:suppressAutoHyphens/>
        <w:autoSpaceDE w:val="0"/>
        <w:autoSpaceDN w:val="0"/>
        <w:spacing w:after="0" w:line="240" w:lineRule="auto"/>
        <w:ind w:firstLine="540"/>
        <w:jc w:val="both"/>
        <w:rPr>
          <w:rFonts w:ascii="Times New Roman" w:eastAsia="Times New Roman" w:hAnsi="Times New Roman" w:cs="Times New Roman"/>
          <w:i/>
          <w:sz w:val="28"/>
          <w:szCs w:val="28"/>
          <w:lang w:eastAsia="uk-UA"/>
        </w:rPr>
      </w:pPr>
    </w:p>
    <w:p w:rsidR="00956FBC" w:rsidRPr="00956FBC" w:rsidRDefault="00956FBC" w:rsidP="00956FBC">
      <w:pPr>
        <w:tabs>
          <w:tab w:val="left" w:pos="720"/>
          <w:tab w:val="left" w:pos="993"/>
        </w:tabs>
        <w:suppressAutoHyphens/>
        <w:autoSpaceDE w:val="0"/>
        <w:autoSpaceDN w:val="0"/>
        <w:spacing w:after="0" w:line="240" w:lineRule="auto"/>
        <w:ind w:firstLine="540"/>
        <w:jc w:val="both"/>
        <w:rPr>
          <w:rFonts w:ascii="Times New Roman" w:eastAsia="Times New Roman" w:hAnsi="Times New Roman" w:cs="Times New Roman"/>
          <w:i/>
          <w:sz w:val="28"/>
          <w:szCs w:val="28"/>
          <w:lang w:eastAsia="uk-UA"/>
        </w:rPr>
      </w:pPr>
      <w:r w:rsidRPr="00956FBC">
        <w:rPr>
          <w:rFonts w:ascii="Times New Roman" w:eastAsia="Times New Roman" w:hAnsi="Times New Roman" w:cs="Times New Roman"/>
          <w:i/>
          <w:sz w:val="28"/>
          <w:szCs w:val="28"/>
          <w:lang w:eastAsia="uk-UA"/>
        </w:rPr>
        <w:t xml:space="preserve">Якими мають бути подальші дії директора, щоб </w:t>
      </w:r>
      <w:proofErr w:type="spellStart"/>
      <w:r w:rsidRPr="00956FBC">
        <w:rPr>
          <w:rFonts w:ascii="Times New Roman" w:eastAsia="Times New Roman" w:hAnsi="Times New Roman" w:cs="Times New Roman"/>
          <w:i/>
          <w:sz w:val="28"/>
          <w:szCs w:val="28"/>
          <w:lang w:eastAsia="uk-UA"/>
        </w:rPr>
        <w:t>конструктивно</w:t>
      </w:r>
      <w:proofErr w:type="spellEnd"/>
      <w:r w:rsidRPr="00956FBC">
        <w:rPr>
          <w:rFonts w:ascii="Times New Roman" w:eastAsia="Times New Roman" w:hAnsi="Times New Roman" w:cs="Times New Roman"/>
          <w:i/>
          <w:sz w:val="28"/>
          <w:szCs w:val="28"/>
          <w:lang w:eastAsia="uk-UA"/>
        </w:rPr>
        <w:t xml:space="preserve"> вирішити проблему?</w:t>
      </w:r>
    </w:p>
    <w:p w:rsidR="00956FBC" w:rsidRPr="00956FBC" w:rsidRDefault="00956FBC" w:rsidP="00956FBC">
      <w:pPr>
        <w:tabs>
          <w:tab w:val="left" w:pos="720"/>
          <w:tab w:val="left" w:pos="993"/>
        </w:tabs>
        <w:suppressAutoHyphens/>
        <w:autoSpaceDE w:val="0"/>
        <w:autoSpaceDN w:val="0"/>
        <w:spacing w:after="0" w:line="240" w:lineRule="auto"/>
        <w:ind w:firstLine="540"/>
        <w:jc w:val="both"/>
        <w:rPr>
          <w:rFonts w:ascii="Times New Roman" w:eastAsia="Times New Roman" w:hAnsi="Times New Roman" w:cs="Times New Roman"/>
          <w:sz w:val="28"/>
          <w:szCs w:val="28"/>
          <w:lang w:eastAsia="uk-UA"/>
        </w:rPr>
      </w:pPr>
    </w:p>
    <w:p w:rsidR="00956FBC" w:rsidRPr="00956FBC" w:rsidRDefault="00956FBC" w:rsidP="00956FBC">
      <w:pPr>
        <w:tabs>
          <w:tab w:val="left" w:pos="720"/>
          <w:tab w:val="left" w:pos="993"/>
        </w:tabs>
        <w:suppressAutoHyphens/>
        <w:autoSpaceDE w:val="0"/>
        <w:autoSpaceDN w:val="0"/>
        <w:spacing w:after="0" w:line="240" w:lineRule="auto"/>
        <w:ind w:firstLine="540"/>
        <w:jc w:val="both"/>
        <w:rPr>
          <w:rFonts w:ascii="Times New Roman" w:eastAsia="Times New Roman" w:hAnsi="Times New Roman" w:cs="Times New Roman"/>
          <w:sz w:val="28"/>
          <w:szCs w:val="28"/>
          <w:lang w:eastAsia="uk-UA"/>
        </w:rPr>
      </w:pPr>
    </w:p>
    <w:p w:rsidR="00956FBC" w:rsidRPr="00956FBC" w:rsidRDefault="00956FBC" w:rsidP="00956FBC">
      <w:pPr>
        <w:tabs>
          <w:tab w:val="left" w:pos="720"/>
          <w:tab w:val="left" w:pos="993"/>
        </w:tabs>
        <w:suppressAutoHyphens/>
        <w:autoSpaceDE w:val="0"/>
        <w:autoSpaceDN w:val="0"/>
        <w:spacing w:after="0" w:line="240" w:lineRule="auto"/>
        <w:ind w:firstLine="540"/>
        <w:jc w:val="both"/>
        <w:rPr>
          <w:rFonts w:ascii="Times New Roman" w:eastAsia="Times New Roman" w:hAnsi="Times New Roman" w:cs="Times New Roman"/>
          <w:sz w:val="20"/>
          <w:szCs w:val="20"/>
          <w:lang w:eastAsia="uk-UA"/>
        </w:rPr>
      </w:pPr>
    </w:p>
    <w:p w:rsidR="00956FBC" w:rsidRPr="00956FBC" w:rsidRDefault="00956FBC" w:rsidP="00956FBC">
      <w:pPr>
        <w:shd w:val="clear" w:color="auto" w:fill="FFFFFF"/>
        <w:spacing w:after="0" w:line="240" w:lineRule="auto"/>
        <w:jc w:val="both"/>
        <w:rPr>
          <w:rFonts w:ascii="Times New Roman" w:eastAsia="Times New Roman" w:hAnsi="Times New Roman" w:cs="Times New Roman"/>
          <w:color w:val="000000"/>
          <w:sz w:val="28"/>
          <w:szCs w:val="28"/>
          <w:lang w:eastAsia="uk-UA"/>
        </w:rPr>
      </w:pPr>
    </w:p>
    <w:p w:rsidR="00956FBC" w:rsidRPr="00956FBC" w:rsidRDefault="00956FBC" w:rsidP="00956FBC">
      <w:pPr>
        <w:shd w:val="clear" w:color="auto" w:fill="FFFFFF"/>
        <w:spacing w:after="0" w:line="240" w:lineRule="auto"/>
        <w:jc w:val="both"/>
        <w:rPr>
          <w:rFonts w:ascii="Times New Roman" w:eastAsia="Times New Roman" w:hAnsi="Times New Roman" w:cs="Times New Roman"/>
          <w:color w:val="000000"/>
          <w:sz w:val="28"/>
          <w:szCs w:val="28"/>
          <w:lang w:eastAsia="uk-UA"/>
        </w:rPr>
      </w:pPr>
    </w:p>
    <w:p w:rsidR="00956FBC" w:rsidRPr="00956FBC" w:rsidRDefault="00956FBC" w:rsidP="00956FBC">
      <w:pPr>
        <w:shd w:val="clear" w:color="auto" w:fill="FFFFFF"/>
        <w:spacing w:after="0" w:line="240" w:lineRule="auto"/>
        <w:jc w:val="both"/>
        <w:rPr>
          <w:rFonts w:ascii="Times New Roman" w:eastAsia="Times New Roman" w:hAnsi="Times New Roman" w:cs="Times New Roman"/>
          <w:color w:val="000000"/>
          <w:sz w:val="28"/>
          <w:szCs w:val="28"/>
          <w:lang w:eastAsia="uk-UA"/>
        </w:rPr>
      </w:pPr>
    </w:p>
    <w:p w:rsidR="00956FBC" w:rsidRPr="00956FBC" w:rsidRDefault="00956FBC" w:rsidP="00956FBC">
      <w:pPr>
        <w:shd w:val="clear" w:color="auto" w:fill="FFFFFF"/>
        <w:spacing w:after="0" w:line="240" w:lineRule="auto"/>
        <w:jc w:val="both"/>
        <w:rPr>
          <w:rFonts w:ascii="Times New Roman" w:eastAsia="Times New Roman" w:hAnsi="Times New Roman" w:cs="Times New Roman"/>
          <w:color w:val="000000"/>
          <w:sz w:val="28"/>
          <w:szCs w:val="28"/>
          <w:lang w:eastAsia="uk-UA"/>
        </w:rPr>
      </w:pPr>
    </w:p>
    <w:p w:rsidR="00956FBC" w:rsidRPr="00956FBC" w:rsidRDefault="00956FBC" w:rsidP="00956FBC">
      <w:pPr>
        <w:shd w:val="clear" w:color="auto" w:fill="FFFFFF"/>
        <w:spacing w:after="0" w:line="240" w:lineRule="auto"/>
        <w:jc w:val="both"/>
        <w:rPr>
          <w:rFonts w:ascii="Times New Roman" w:eastAsia="Times New Roman" w:hAnsi="Times New Roman" w:cs="Times New Roman"/>
          <w:color w:val="000000"/>
          <w:sz w:val="28"/>
          <w:szCs w:val="28"/>
          <w:lang w:eastAsia="uk-UA"/>
        </w:rPr>
      </w:pPr>
    </w:p>
    <w:p w:rsidR="00956FBC" w:rsidRPr="00956FBC" w:rsidRDefault="00956FBC" w:rsidP="00956FBC">
      <w:pPr>
        <w:shd w:val="clear" w:color="auto" w:fill="FFFFFF"/>
        <w:spacing w:after="0" w:line="240" w:lineRule="auto"/>
        <w:jc w:val="both"/>
        <w:rPr>
          <w:rFonts w:ascii="Times New Roman" w:eastAsia="Times New Roman" w:hAnsi="Times New Roman" w:cs="Times New Roman"/>
          <w:color w:val="000000"/>
          <w:sz w:val="28"/>
          <w:szCs w:val="28"/>
          <w:lang w:eastAsia="uk-UA"/>
        </w:rPr>
      </w:pPr>
    </w:p>
    <w:p w:rsidR="00956FBC" w:rsidRPr="00956FBC" w:rsidRDefault="00956FBC" w:rsidP="00956FBC">
      <w:pPr>
        <w:shd w:val="clear" w:color="auto" w:fill="FFFFFF"/>
        <w:spacing w:after="0" w:line="240" w:lineRule="auto"/>
        <w:jc w:val="both"/>
        <w:rPr>
          <w:rFonts w:ascii="Times New Roman" w:eastAsia="Times New Roman" w:hAnsi="Times New Roman" w:cs="Times New Roman"/>
          <w:color w:val="000000"/>
          <w:sz w:val="28"/>
          <w:szCs w:val="28"/>
          <w:lang w:eastAsia="uk-UA"/>
        </w:rPr>
      </w:pPr>
    </w:p>
    <w:p w:rsidR="00956FBC" w:rsidRPr="00956FBC" w:rsidRDefault="00956FBC" w:rsidP="00956FBC">
      <w:pPr>
        <w:shd w:val="clear" w:color="auto" w:fill="FFFFFF"/>
        <w:spacing w:after="0" w:line="240" w:lineRule="auto"/>
        <w:jc w:val="both"/>
        <w:rPr>
          <w:rFonts w:ascii="Times New Roman" w:eastAsia="Times New Roman" w:hAnsi="Times New Roman" w:cs="Times New Roman"/>
          <w:color w:val="000000"/>
          <w:sz w:val="28"/>
          <w:szCs w:val="28"/>
          <w:lang w:eastAsia="uk-UA"/>
        </w:rPr>
      </w:pPr>
    </w:p>
    <w:p w:rsidR="00956FBC" w:rsidRPr="00956FBC" w:rsidRDefault="00956FBC" w:rsidP="00956FBC">
      <w:pPr>
        <w:shd w:val="clear" w:color="auto" w:fill="FFFFFF"/>
        <w:spacing w:after="0" w:line="240" w:lineRule="auto"/>
        <w:jc w:val="both"/>
        <w:rPr>
          <w:rFonts w:ascii="Times New Roman" w:eastAsia="Times New Roman" w:hAnsi="Times New Roman" w:cs="Times New Roman"/>
          <w:color w:val="000000"/>
          <w:sz w:val="28"/>
          <w:szCs w:val="28"/>
          <w:lang w:eastAsia="uk-UA"/>
        </w:rPr>
      </w:pPr>
    </w:p>
    <w:p w:rsidR="00956FBC" w:rsidRPr="00956FBC" w:rsidRDefault="00956FBC" w:rsidP="00956FBC">
      <w:pPr>
        <w:shd w:val="clear" w:color="auto" w:fill="FFFFFF"/>
        <w:spacing w:after="0" w:line="240" w:lineRule="auto"/>
        <w:jc w:val="both"/>
        <w:rPr>
          <w:rFonts w:ascii="Times New Roman" w:eastAsia="Times New Roman" w:hAnsi="Times New Roman" w:cs="Times New Roman"/>
          <w:color w:val="000000"/>
          <w:sz w:val="28"/>
          <w:szCs w:val="28"/>
          <w:lang w:eastAsia="uk-UA"/>
        </w:rPr>
      </w:pPr>
    </w:p>
    <w:p w:rsidR="00956FBC" w:rsidRPr="00956FBC" w:rsidRDefault="00956FBC" w:rsidP="00956FBC">
      <w:pPr>
        <w:shd w:val="clear" w:color="auto" w:fill="FFFFFF"/>
        <w:spacing w:after="0" w:line="240" w:lineRule="auto"/>
        <w:jc w:val="both"/>
        <w:rPr>
          <w:rFonts w:ascii="Times New Roman" w:eastAsia="Times New Roman" w:hAnsi="Times New Roman" w:cs="Times New Roman"/>
          <w:color w:val="000000"/>
          <w:sz w:val="28"/>
          <w:szCs w:val="28"/>
          <w:lang w:eastAsia="uk-UA"/>
        </w:rPr>
      </w:pPr>
    </w:p>
    <w:p w:rsidR="00956FBC" w:rsidRPr="00956FBC" w:rsidRDefault="00956FBC" w:rsidP="00956FBC">
      <w:pPr>
        <w:shd w:val="clear" w:color="auto" w:fill="FFFFFF"/>
        <w:spacing w:after="0" w:line="240" w:lineRule="auto"/>
        <w:jc w:val="both"/>
        <w:rPr>
          <w:rFonts w:ascii="Times New Roman" w:eastAsia="Times New Roman" w:hAnsi="Times New Roman" w:cs="Times New Roman"/>
          <w:color w:val="000000"/>
          <w:sz w:val="28"/>
          <w:szCs w:val="28"/>
          <w:lang w:eastAsia="uk-UA"/>
        </w:rPr>
      </w:pPr>
    </w:p>
    <w:p w:rsidR="00956FBC" w:rsidRPr="00956FBC" w:rsidRDefault="00956FBC" w:rsidP="00956FBC">
      <w:pPr>
        <w:shd w:val="clear" w:color="auto" w:fill="FFFFFF"/>
        <w:spacing w:after="0" w:line="240" w:lineRule="auto"/>
        <w:jc w:val="both"/>
        <w:rPr>
          <w:rFonts w:ascii="Times New Roman" w:eastAsia="Times New Roman" w:hAnsi="Times New Roman" w:cs="Times New Roman"/>
          <w:color w:val="000000"/>
          <w:sz w:val="28"/>
          <w:szCs w:val="28"/>
          <w:lang w:eastAsia="uk-UA"/>
        </w:rPr>
      </w:pPr>
    </w:p>
    <w:p w:rsidR="00956FBC" w:rsidRPr="00956FBC" w:rsidRDefault="00956FBC" w:rsidP="00956FBC">
      <w:pPr>
        <w:shd w:val="clear" w:color="auto" w:fill="FFFFFF"/>
        <w:spacing w:after="0" w:line="240" w:lineRule="auto"/>
        <w:jc w:val="both"/>
        <w:rPr>
          <w:rFonts w:ascii="Times New Roman" w:eastAsia="Times New Roman" w:hAnsi="Times New Roman" w:cs="Times New Roman"/>
          <w:color w:val="000000"/>
          <w:sz w:val="28"/>
          <w:szCs w:val="28"/>
          <w:lang w:eastAsia="uk-UA"/>
        </w:rPr>
      </w:pPr>
    </w:p>
    <w:p w:rsidR="00956FBC" w:rsidRPr="00956FBC" w:rsidRDefault="00956FBC" w:rsidP="00956FBC">
      <w:pPr>
        <w:shd w:val="clear" w:color="auto" w:fill="FFFFFF"/>
        <w:spacing w:after="0" w:line="240" w:lineRule="auto"/>
        <w:jc w:val="both"/>
        <w:rPr>
          <w:rFonts w:ascii="Times New Roman" w:eastAsia="Times New Roman" w:hAnsi="Times New Roman" w:cs="Times New Roman"/>
          <w:color w:val="000000"/>
          <w:sz w:val="28"/>
          <w:szCs w:val="28"/>
          <w:lang w:eastAsia="uk-UA"/>
        </w:rPr>
      </w:pPr>
    </w:p>
    <w:p w:rsidR="00956FBC" w:rsidRPr="00956FBC" w:rsidRDefault="00956FBC" w:rsidP="00956FBC">
      <w:pPr>
        <w:shd w:val="clear" w:color="auto" w:fill="FFFFFF"/>
        <w:spacing w:after="0" w:line="240" w:lineRule="auto"/>
        <w:jc w:val="both"/>
        <w:rPr>
          <w:rFonts w:ascii="Times New Roman" w:eastAsia="Times New Roman" w:hAnsi="Times New Roman" w:cs="Times New Roman"/>
          <w:color w:val="000000"/>
          <w:sz w:val="28"/>
          <w:szCs w:val="28"/>
          <w:lang w:eastAsia="uk-UA"/>
        </w:rPr>
      </w:pPr>
    </w:p>
    <w:p w:rsidR="00956FBC" w:rsidRPr="00956FBC" w:rsidRDefault="00956FBC" w:rsidP="00956FBC">
      <w:pPr>
        <w:shd w:val="clear" w:color="auto" w:fill="FFFFFF"/>
        <w:spacing w:after="0" w:line="240" w:lineRule="auto"/>
        <w:jc w:val="both"/>
        <w:rPr>
          <w:rFonts w:ascii="Times New Roman" w:eastAsia="Times New Roman" w:hAnsi="Times New Roman" w:cs="Times New Roman"/>
          <w:color w:val="000000"/>
          <w:sz w:val="28"/>
          <w:szCs w:val="28"/>
          <w:lang w:eastAsia="uk-UA"/>
        </w:rPr>
      </w:pPr>
    </w:p>
    <w:p w:rsidR="00956FBC" w:rsidRPr="00956FBC" w:rsidRDefault="00956FBC" w:rsidP="00956FBC">
      <w:pPr>
        <w:suppressAutoHyphens/>
        <w:spacing w:after="0" w:line="240" w:lineRule="auto"/>
        <w:ind w:firstLine="5387"/>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lastRenderedPageBreak/>
        <w:t>Додаток 3</w:t>
      </w:r>
    </w:p>
    <w:p w:rsidR="00956FBC" w:rsidRPr="00956FBC" w:rsidRDefault="00956FBC" w:rsidP="00956FBC">
      <w:pPr>
        <w:suppressAutoHyphens/>
        <w:spacing w:after="0" w:line="240" w:lineRule="auto"/>
        <w:ind w:firstLine="5387"/>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до Положення про конкурс на </w:t>
      </w:r>
    </w:p>
    <w:p w:rsidR="00956FBC" w:rsidRPr="00956FBC" w:rsidRDefault="00956FBC" w:rsidP="00956FBC">
      <w:pPr>
        <w:suppressAutoHyphens/>
        <w:spacing w:after="0" w:line="240" w:lineRule="auto"/>
        <w:ind w:firstLine="5387"/>
        <w:rPr>
          <w:rFonts w:ascii="Times New Roman" w:eastAsia="Times New Roman" w:hAnsi="Times New Roman" w:cs="Times New Roman"/>
          <w:sz w:val="28"/>
          <w:szCs w:val="28"/>
          <w:shd w:val="clear" w:color="auto" w:fill="FFFFFF"/>
          <w:lang w:eastAsia="zh-CN"/>
        </w:rPr>
      </w:pPr>
      <w:r w:rsidRPr="00956FBC">
        <w:rPr>
          <w:rFonts w:ascii="Times New Roman" w:eastAsia="Times New Roman" w:hAnsi="Times New Roman" w:cs="Times New Roman"/>
          <w:sz w:val="28"/>
          <w:szCs w:val="28"/>
          <w:lang w:eastAsia="zh-CN"/>
        </w:rPr>
        <w:t xml:space="preserve">посаду керівника </w:t>
      </w:r>
      <w:r w:rsidRPr="00956FBC">
        <w:rPr>
          <w:rFonts w:ascii="Times New Roman" w:eastAsia="Times New Roman" w:hAnsi="Times New Roman" w:cs="Times New Roman"/>
          <w:sz w:val="28"/>
          <w:szCs w:val="28"/>
          <w:shd w:val="clear" w:color="auto" w:fill="FFFFFF"/>
          <w:lang w:eastAsia="zh-CN"/>
        </w:rPr>
        <w:t xml:space="preserve">комунального </w:t>
      </w:r>
    </w:p>
    <w:p w:rsidR="00956FBC" w:rsidRPr="00956FBC" w:rsidRDefault="00956FBC" w:rsidP="00956FBC">
      <w:pPr>
        <w:suppressAutoHyphens/>
        <w:spacing w:after="0" w:line="240" w:lineRule="auto"/>
        <w:ind w:firstLine="5387"/>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shd w:val="clear" w:color="auto" w:fill="FFFFFF"/>
          <w:lang w:eastAsia="zh-CN"/>
        </w:rPr>
        <w:t>закладу дошкільної освіти (п. 34)</w:t>
      </w: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b/>
          <w:bCs/>
          <w:sz w:val="28"/>
          <w:szCs w:val="28"/>
          <w:lang w:eastAsia="zh-CN"/>
        </w:rPr>
      </w:pPr>
      <w:bookmarkStart w:id="84" w:name="n151"/>
      <w:bookmarkStart w:id="85" w:name="n160"/>
      <w:bookmarkStart w:id="86" w:name="n147"/>
      <w:bookmarkEnd w:id="84"/>
      <w:bookmarkEnd w:id="85"/>
      <w:bookmarkEnd w:id="86"/>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b/>
          <w:bCs/>
          <w:sz w:val="28"/>
          <w:szCs w:val="28"/>
          <w:lang w:eastAsia="zh-CN"/>
        </w:rPr>
      </w:pPr>
      <w:r w:rsidRPr="00956FBC">
        <w:rPr>
          <w:rFonts w:ascii="Times New Roman" w:eastAsia="Times New Roman" w:hAnsi="Times New Roman" w:cs="Times New Roman"/>
          <w:b/>
          <w:bCs/>
          <w:sz w:val="28"/>
          <w:szCs w:val="28"/>
          <w:lang w:eastAsia="zh-CN"/>
        </w:rPr>
        <w:t>ВІДОМІСТЬ</w:t>
      </w: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b/>
          <w:bCs/>
          <w:sz w:val="28"/>
          <w:szCs w:val="28"/>
          <w:lang w:eastAsia="zh-CN"/>
        </w:rPr>
      </w:pPr>
      <w:r w:rsidRPr="00956FBC">
        <w:rPr>
          <w:rFonts w:ascii="Times New Roman" w:eastAsia="Times New Roman" w:hAnsi="Times New Roman" w:cs="Times New Roman"/>
          <w:b/>
          <w:bCs/>
          <w:sz w:val="28"/>
          <w:szCs w:val="28"/>
          <w:lang w:eastAsia="zh-CN"/>
        </w:rPr>
        <w:t>індивідуального оцінювання членами конкурсної комісії</w:t>
      </w: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b/>
          <w:bCs/>
          <w:sz w:val="28"/>
          <w:szCs w:val="28"/>
          <w:lang w:eastAsia="zh-CN"/>
        </w:rPr>
      </w:pPr>
      <w:r w:rsidRPr="00956FBC">
        <w:rPr>
          <w:rFonts w:ascii="Times New Roman" w:eastAsia="Times New Roman" w:hAnsi="Times New Roman" w:cs="Times New Roman"/>
          <w:b/>
          <w:bCs/>
          <w:sz w:val="28"/>
          <w:szCs w:val="28"/>
          <w:lang w:eastAsia="zh-CN"/>
        </w:rPr>
        <w:t>ситуаційного завдання кандидата _______________________________________</w:t>
      </w: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b/>
          <w:bCs/>
          <w:sz w:val="20"/>
          <w:szCs w:val="20"/>
          <w:vertAlign w:val="superscript"/>
          <w:lang w:eastAsia="zh-CN"/>
        </w:rPr>
      </w:pPr>
      <w:r w:rsidRPr="00956FBC">
        <w:rPr>
          <w:rFonts w:ascii="Times New Roman" w:eastAsia="Times New Roman" w:hAnsi="Times New Roman" w:cs="Times New Roman"/>
          <w:sz w:val="20"/>
          <w:szCs w:val="20"/>
          <w:vertAlign w:val="superscript"/>
          <w:lang w:eastAsia="zh-CN"/>
        </w:rPr>
        <w:t>(ініціал та прізвище)</w:t>
      </w: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sz w:val="28"/>
          <w:szCs w:val="28"/>
          <w:lang w:eastAsia="zh-CN"/>
        </w:rPr>
      </w:pPr>
      <w:r w:rsidRPr="00956FBC">
        <w:rPr>
          <w:rFonts w:ascii="Times New Roman" w:eastAsia="Times New Roman" w:hAnsi="Times New Roman" w:cs="Times New Roman"/>
          <w:b/>
          <w:bCs/>
          <w:sz w:val="28"/>
          <w:szCs w:val="28"/>
          <w:lang w:eastAsia="zh-CN"/>
        </w:rPr>
        <w:t xml:space="preserve">на посаду керівника закладу дошкільної освіти комунальної форми власності </w:t>
      </w:r>
      <w:r w:rsidRPr="00956FBC">
        <w:rPr>
          <w:rFonts w:ascii="Times New Roman" w:eastAsia="Times New Roman" w:hAnsi="Times New Roman" w:cs="Times New Roman"/>
          <w:bCs/>
          <w:sz w:val="28"/>
          <w:szCs w:val="28"/>
          <w:lang w:eastAsia="zh-CN"/>
        </w:rPr>
        <w:t>_</w:t>
      </w:r>
      <w:r w:rsidRPr="00956FBC">
        <w:rPr>
          <w:rFonts w:ascii="Times New Roman" w:eastAsia="Times New Roman" w:hAnsi="Times New Roman" w:cs="Times New Roman"/>
          <w:sz w:val="28"/>
          <w:szCs w:val="28"/>
          <w:lang w:eastAsia="zh-CN"/>
        </w:rPr>
        <w:t>__________________________________________________________</w:t>
      </w:r>
    </w:p>
    <w:p w:rsidR="00956FBC" w:rsidRPr="00956FBC" w:rsidRDefault="00956FBC" w:rsidP="00956FBC">
      <w:pPr>
        <w:tabs>
          <w:tab w:val="left" w:pos="142"/>
        </w:tabs>
        <w:suppressAutoHyphens/>
        <w:spacing w:after="0" w:line="240" w:lineRule="auto"/>
        <w:jc w:val="center"/>
        <w:rPr>
          <w:rFonts w:ascii="Times New Roman" w:eastAsia="Times New Roman" w:hAnsi="Times New Roman" w:cs="Times New Roman"/>
          <w:sz w:val="20"/>
          <w:szCs w:val="20"/>
          <w:vertAlign w:val="superscript"/>
          <w:lang w:eastAsia="zh-CN"/>
        </w:rPr>
      </w:pPr>
      <w:r w:rsidRPr="00956FBC">
        <w:rPr>
          <w:rFonts w:ascii="Times New Roman" w:eastAsia="Times New Roman" w:hAnsi="Times New Roman" w:cs="Times New Roman"/>
          <w:sz w:val="20"/>
          <w:szCs w:val="20"/>
          <w:vertAlign w:val="superscript"/>
          <w:lang w:eastAsia="zh-CN"/>
        </w:rPr>
        <w:t>(повна назва закладу дошкільної освіти)</w:t>
      </w: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sz w:val="20"/>
          <w:szCs w:val="20"/>
          <w:lang w:eastAsia="zh-CN"/>
        </w:rPr>
      </w:pPr>
    </w:p>
    <w:p w:rsidR="00956FBC" w:rsidRPr="00956FBC" w:rsidRDefault="00956FBC" w:rsidP="00956FBC">
      <w:pPr>
        <w:shd w:val="clear" w:color="auto" w:fill="FFFFFF"/>
        <w:suppressAutoHyphens/>
        <w:spacing w:after="0" w:line="240" w:lineRule="auto"/>
        <w:textAlignment w:val="baseline"/>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від «___» ____________ 20__ року</w:t>
      </w: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sz w:val="20"/>
          <w:szCs w:val="20"/>
          <w:lang w:eastAsia="zh-CN"/>
        </w:rPr>
      </w:pPr>
    </w:p>
    <w:tbl>
      <w:tblPr>
        <w:tblW w:w="4545" w:type="pct"/>
        <w:jc w:val="center"/>
        <w:tblBorders>
          <w:top w:val="single" w:sz="2" w:space="0" w:color="auto"/>
          <w:left w:val="single" w:sz="2" w:space="0" w:color="auto"/>
          <w:bottom w:val="single" w:sz="2" w:space="0" w:color="auto"/>
          <w:right w:val="single" w:sz="2" w:space="0" w:color="auto"/>
        </w:tblBorders>
        <w:tblCellMar>
          <w:left w:w="0" w:type="dxa"/>
          <w:right w:w="0" w:type="dxa"/>
        </w:tblCellMar>
        <w:tblLook w:val="00A0" w:firstRow="1" w:lastRow="0" w:firstColumn="1" w:lastColumn="0" w:noHBand="0" w:noVBand="0"/>
      </w:tblPr>
      <w:tblGrid>
        <w:gridCol w:w="715"/>
        <w:gridCol w:w="432"/>
        <w:gridCol w:w="1536"/>
        <w:gridCol w:w="1548"/>
        <w:gridCol w:w="1545"/>
        <w:gridCol w:w="2958"/>
        <w:gridCol w:w="12"/>
      </w:tblGrid>
      <w:tr w:rsidR="00956FBC" w:rsidRPr="00956FBC" w:rsidTr="00CC5554">
        <w:trPr>
          <w:gridAfter w:val="1"/>
          <w:wAfter w:w="8" w:type="pct"/>
          <w:jc w:val="center"/>
        </w:trPr>
        <w:tc>
          <w:tcPr>
            <w:tcW w:w="409"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з/п</w:t>
            </w:r>
          </w:p>
        </w:tc>
        <w:tc>
          <w:tcPr>
            <w:tcW w:w="1125" w:type="pct"/>
            <w:gridSpan w:val="2"/>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Члени комісії</w:t>
            </w:r>
          </w:p>
        </w:tc>
        <w:tc>
          <w:tcPr>
            <w:tcW w:w="885"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Варіант ситуаційного завдання</w:t>
            </w:r>
          </w:p>
        </w:tc>
        <w:tc>
          <w:tcPr>
            <w:tcW w:w="883"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Кількість балів за вирішення ситуаційного завдання</w:t>
            </w:r>
          </w:p>
        </w:tc>
        <w:tc>
          <w:tcPr>
            <w:tcW w:w="169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Підпис члена комісії</w:t>
            </w:r>
          </w:p>
        </w:tc>
      </w:tr>
      <w:tr w:rsidR="00956FBC" w:rsidRPr="00956FBC" w:rsidTr="00CC5554">
        <w:trPr>
          <w:gridAfter w:val="1"/>
          <w:wAfter w:w="8" w:type="pct"/>
          <w:jc w:val="center"/>
        </w:trPr>
        <w:tc>
          <w:tcPr>
            <w:tcW w:w="409"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numPr>
                <w:ilvl w:val="0"/>
                <w:numId w:val="8"/>
              </w:numPr>
              <w:suppressAutoHyphens/>
              <w:spacing w:after="0" w:line="240" w:lineRule="auto"/>
              <w:contextualSpacing/>
              <w:jc w:val="center"/>
              <w:textAlignment w:val="baseline"/>
              <w:rPr>
                <w:rFonts w:ascii="Times New Roman" w:eastAsia="Times New Roman" w:hAnsi="Times New Roman" w:cs="Times New Roman"/>
                <w:sz w:val="24"/>
                <w:szCs w:val="24"/>
                <w:lang w:eastAsia="ru-RU"/>
              </w:rPr>
            </w:pPr>
          </w:p>
        </w:tc>
        <w:tc>
          <w:tcPr>
            <w:tcW w:w="1125" w:type="pct"/>
            <w:gridSpan w:val="2"/>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885" w:type="pct"/>
            <w:vMerge w:val="restart"/>
            <w:tcBorders>
              <w:top w:val="single" w:sz="6" w:space="0" w:color="000000"/>
              <w:left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883"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169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rPr>
          <w:gridAfter w:val="1"/>
          <w:wAfter w:w="8" w:type="pct"/>
          <w:jc w:val="center"/>
        </w:trPr>
        <w:tc>
          <w:tcPr>
            <w:tcW w:w="409"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numPr>
                <w:ilvl w:val="0"/>
                <w:numId w:val="8"/>
              </w:numPr>
              <w:suppressAutoHyphens/>
              <w:spacing w:after="0" w:line="240" w:lineRule="auto"/>
              <w:contextualSpacing/>
              <w:jc w:val="center"/>
              <w:textAlignment w:val="baseline"/>
              <w:rPr>
                <w:rFonts w:ascii="Times New Roman" w:eastAsia="Times New Roman" w:hAnsi="Times New Roman" w:cs="Times New Roman"/>
                <w:sz w:val="24"/>
                <w:szCs w:val="24"/>
                <w:lang w:eastAsia="ru-RU"/>
              </w:rPr>
            </w:pPr>
          </w:p>
        </w:tc>
        <w:tc>
          <w:tcPr>
            <w:tcW w:w="1125" w:type="pct"/>
            <w:gridSpan w:val="2"/>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0" w:type="auto"/>
            <w:vMerge/>
            <w:tcBorders>
              <w:left w:val="single" w:sz="6" w:space="0" w:color="000000"/>
              <w:right w:val="single" w:sz="6" w:space="0" w:color="000000"/>
            </w:tcBorders>
            <w:vAlign w:val="center"/>
          </w:tcPr>
          <w:p w:rsidR="00956FBC" w:rsidRPr="00956FBC" w:rsidRDefault="00956FBC" w:rsidP="00956FBC">
            <w:pPr>
              <w:suppressAutoHyphens/>
              <w:spacing w:after="0" w:line="240" w:lineRule="auto"/>
              <w:rPr>
                <w:rFonts w:ascii="Times New Roman" w:eastAsia="Times New Roman" w:hAnsi="Times New Roman" w:cs="Times New Roman"/>
                <w:sz w:val="20"/>
                <w:szCs w:val="20"/>
                <w:bdr w:val="none" w:sz="0" w:space="0" w:color="auto" w:frame="1"/>
                <w:lang w:eastAsia="zh-CN"/>
              </w:rPr>
            </w:pPr>
          </w:p>
        </w:tc>
        <w:tc>
          <w:tcPr>
            <w:tcW w:w="883"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169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rPr>
          <w:gridAfter w:val="1"/>
          <w:wAfter w:w="8" w:type="pct"/>
          <w:jc w:val="center"/>
        </w:trPr>
        <w:tc>
          <w:tcPr>
            <w:tcW w:w="409"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numPr>
                <w:ilvl w:val="0"/>
                <w:numId w:val="8"/>
              </w:numPr>
              <w:suppressAutoHyphens/>
              <w:spacing w:after="0" w:line="240" w:lineRule="auto"/>
              <w:contextualSpacing/>
              <w:jc w:val="center"/>
              <w:textAlignment w:val="baseline"/>
              <w:rPr>
                <w:rFonts w:ascii="Times New Roman" w:eastAsia="Times New Roman" w:hAnsi="Times New Roman" w:cs="Times New Roman"/>
                <w:sz w:val="24"/>
                <w:szCs w:val="24"/>
                <w:lang w:eastAsia="ru-RU"/>
              </w:rPr>
            </w:pPr>
          </w:p>
        </w:tc>
        <w:tc>
          <w:tcPr>
            <w:tcW w:w="1125" w:type="pct"/>
            <w:gridSpan w:val="2"/>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0" w:type="auto"/>
            <w:vMerge/>
            <w:tcBorders>
              <w:left w:val="single" w:sz="6" w:space="0" w:color="000000"/>
              <w:right w:val="single" w:sz="6" w:space="0" w:color="000000"/>
            </w:tcBorders>
            <w:vAlign w:val="center"/>
          </w:tcPr>
          <w:p w:rsidR="00956FBC" w:rsidRPr="00956FBC" w:rsidRDefault="00956FBC" w:rsidP="00956FBC">
            <w:pPr>
              <w:suppressAutoHyphens/>
              <w:spacing w:after="0" w:line="240" w:lineRule="auto"/>
              <w:rPr>
                <w:rFonts w:ascii="Times New Roman" w:eastAsia="Times New Roman" w:hAnsi="Times New Roman" w:cs="Times New Roman"/>
                <w:sz w:val="20"/>
                <w:szCs w:val="20"/>
                <w:bdr w:val="none" w:sz="0" w:space="0" w:color="auto" w:frame="1"/>
                <w:lang w:eastAsia="zh-CN"/>
              </w:rPr>
            </w:pPr>
          </w:p>
        </w:tc>
        <w:tc>
          <w:tcPr>
            <w:tcW w:w="883"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169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rPr>
          <w:gridAfter w:val="1"/>
          <w:wAfter w:w="8" w:type="pct"/>
          <w:jc w:val="center"/>
        </w:trPr>
        <w:tc>
          <w:tcPr>
            <w:tcW w:w="409"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numPr>
                <w:ilvl w:val="0"/>
                <w:numId w:val="8"/>
              </w:numPr>
              <w:suppressAutoHyphens/>
              <w:spacing w:after="0" w:line="240" w:lineRule="auto"/>
              <w:contextualSpacing/>
              <w:jc w:val="center"/>
              <w:textAlignment w:val="baseline"/>
              <w:rPr>
                <w:rFonts w:ascii="Times New Roman" w:eastAsia="Times New Roman" w:hAnsi="Times New Roman" w:cs="Times New Roman"/>
                <w:sz w:val="24"/>
                <w:szCs w:val="24"/>
                <w:lang w:eastAsia="ru-RU"/>
              </w:rPr>
            </w:pPr>
          </w:p>
        </w:tc>
        <w:tc>
          <w:tcPr>
            <w:tcW w:w="1125" w:type="pct"/>
            <w:gridSpan w:val="2"/>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0" w:type="auto"/>
            <w:vMerge/>
            <w:tcBorders>
              <w:left w:val="single" w:sz="6" w:space="0" w:color="000000"/>
              <w:right w:val="single" w:sz="6" w:space="0" w:color="000000"/>
            </w:tcBorders>
            <w:vAlign w:val="center"/>
          </w:tcPr>
          <w:p w:rsidR="00956FBC" w:rsidRPr="00956FBC" w:rsidRDefault="00956FBC" w:rsidP="00956FBC">
            <w:pPr>
              <w:suppressAutoHyphens/>
              <w:spacing w:after="0" w:line="240" w:lineRule="auto"/>
              <w:rPr>
                <w:rFonts w:ascii="Times New Roman" w:eastAsia="Times New Roman" w:hAnsi="Times New Roman" w:cs="Times New Roman"/>
                <w:sz w:val="20"/>
                <w:szCs w:val="20"/>
                <w:bdr w:val="none" w:sz="0" w:space="0" w:color="auto" w:frame="1"/>
                <w:lang w:eastAsia="zh-CN"/>
              </w:rPr>
            </w:pPr>
          </w:p>
        </w:tc>
        <w:tc>
          <w:tcPr>
            <w:tcW w:w="883"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169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rPr>
          <w:gridAfter w:val="1"/>
          <w:wAfter w:w="8" w:type="pct"/>
          <w:jc w:val="center"/>
        </w:trPr>
        <w:tc>
          <w:tcPr>
            <w:tcW w:w="409"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numPr>
                <w:ilvl w:val="0"/>
                <w:numId w:val="8"/>
              </w:numPr>
              <w:suppressAutoHyphens/>
              <w:spacing w:after="0" w:line="240" w:lineRule="auto"/>
              <w:contextualSpacing/>
              <w:jc w:val="center"/>
              <w:textAlignment w:val="baseline"/>
              <w:rPr>
                <w:rFonts w:ascii="Times New Roman" w:eastAsia="Times New Roman" w:hAnsi="Times New Roman" w:cs="Times New Roman"/>
                <w:sz w:val="24"/>
                <w:szCs w:val="24"/>
                <w:lang w:eastAsia="ru-RU"/>
              </w:rPr>
            </w:pPr>
          </w:p>
        </w:tc>
        <w:tc>
          <w:tcPr>
            <w:tcW w:w="1125" w:type="pct"/>
            <w:gridSpan w:val="2"/>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0" w:type="auto"/>
            <w:vMerge/>
            <w:tcBorders>
              <w:left w:val="single" w:sz="6" w:space="0" w:color="000000"/>
              <w:right w:val="single" w:sz="6" w:space="0" w:color="000000"/>
            </w:tcBorders>
            <w:vAlign w:val="center"/>
          </w:tcPr>
          <w:p w:rsidR="00956FBC" w:rsidRPr="00956FBC" w:rsidRDefault="00956FBC" w:rsidP="00956FBC">
            <w:pPr>
              <w:suppressAutoHyphens/>
              <w:spacing w:after="0" w:line="240" w:lineRule="auto"/>
              <w:rPr>
                <w:rFonts w:ascii="Times New Roman" w:eastAsia="Times New Roman" w:hAnsi="Times New Roman" w:cs="Times New Roman"/>
                <w:sz w:val="20"/>
                <w:szCs w:val="20"/>
                <w:bdr w:val="none" w:sz="0" w:space="0" w:color="auto" w:frame="1"/>
                <w:lang w:eastAsia="zh-CN"/>
              </w:rPr>
            </w:pPr>
          </w:p>
        </w:tc>
        <w:tc>
          <w:tcPr>
            <w:tcW w:w="883"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169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rPr>
          <w:gridAfter w:val="1"/>
          <w:wAfter w:w="8" w:type="pct"/>
          <w:jc w:val="center"/>
        </w:trPr>
        <w:tc>
          <w:tcPr>
            <w:tcW w:w="409"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numPr>
                <w:ilvl w:val="0"/>
                <w:numId w:val="8"/>
              </w:numPr>
              <w:suppressAutoHyphens/>
              <w:spacing w:after="0" w:line="240" w:lineRule="auto"/>
              <w:contextualSpacing/>
              <w:jc w:val="center"/>
              <w:textAlignment w:val="baseline"/>
              <w:rPr>
                <w:rFonts w:ascii="Times New Roman" w:eastAsia="Times New Roman" w:hAnsi="Times New Roman" w:cs="Times New Roman"/>
                <w:sz w:val="24"/>
                <w:szCs w:val="24"/>
                <w:lang w:eastAsia="ru-RU"/>
              </w:rPr>
            </w:pPr>
          </w:p>
        </w:tc>
        <w:tc>
          <w:tcPr>
            <w:tcW w:w="1125" w:type="pct"/>
            <w:gridSpan w:val="2"/>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0" w:type="auto"/>
            <w:vMerge/>
            <w:tcBorders>
              <w:left w:val="single" w:sz="6" w:space="0" w:color="000000"/>
              <w:right w:val="single" w:sz="6" w:space="0" w:color="000000"/>
            </w:tcBorders>
            <w:vAlign w:val="center"/>
          </w:tcPr>
          <w:p w:rsidR="00956FBC" w:rsidRPr="00956FBC" w:rsidRDefault="00956FBC" w:rsidP="00956FBC">
            <w:pPr>
              <w:suppressAutoHyphens/>
              <w:spacing w:after="0" w:line="240" w:lineRule="auto"/>
              <w:rPr>
                <w:rFonts w:ascii="Times New Roman" w:eastAsia="Times New Roman" w:hAnsi="Times New Roman" w:cs="Times New Roman"/>
                <w:sz w:val="20"/>
                <w:szCs w:val="20"/>
                <w:bdr w:val="none" w:sz="0" w:space="0" w:color="auto" w:frame="1"/>
                <w:lang w:eastAsia="zh-CN"/>
              </w:rPr>
            </w:pPr>
          </w:p>
        </w:tc>
        <w:tc>
          <w:tcPr>
            <w:tcW w:w="883"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169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rPr>
          <w:gridAfter w:val="1"/>
          <w:wAfter w:w="8" w:type="pct"/>
          <w:jc w:val="center"/>
        </w:trPr>
        <w:tc>
          <w:tcPr>
            <w:tcW w:w="409"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numPr>
                <w:ilvl w:val="0"/>
                <w:numId w:val="8"/>
              </w:numPr>
              <w:suppressAutoHyphens/>
              <w:spacing w:after="0" w:line="240" w:lineRule="auto"/>
              <w:contextualSpacing/>
              <w:jc w:val="center"/>
              <w:textAlignment w:val="baseline"/>
              <w:rPr>
                <w:rFonts w:ascii="Times New Roman" w:eastAsia="Times New Roman" w:hAnsi="Times New Roman" w:cs="Times New Roman"/>
                <w:sz w:val="24"/>
                <w:szCs w:val="24"/>
                <w:lang w:eastAsia="ru-RU"/>
              </w:rPr>
            </w:pPr>
          </w:p>
        </w:tc>
        <w:tc>
          <w:tcPr>
            <w:tcW w:w="1125" w:type="pct"/>
            <w:gridSpan w:val="2"/>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0" w:type="auto"/>
            <w:vMerge/>
            <w:tcBorders>
              <w:left w:val="single" w:sz="6" w:space="0" w:color="000000"/>
              <w:right w:val="single" w:sz="6" w:space="0" w:color="000000"/>
            </w:tcBorders>
            <w:vAlign w:val="center"/>
          </w:tcPr>
          <w:p w:rsidR="00956FBC" w:rsidRPr="00956FBC" w:rsidRDefault="00956FBC" w:rsidP="00956FBC">
            <w:pPr>
              <w:suppressAutoHyphens/>
              <w:spacing w:after="0" w:line="240" w:lineRule="auto"/>
              <w:rPr>
                <w:rFonts w:ascii="Times New Roman" w:eastAsia="Times New Roman" w:hAnsi="Times New Roman" w:cs="Times New Roman"/>
                <w:sz w:val="20"/>
                <w:szCs w:val="20"/>
                <w:bdr w:val="none" w:sz="0" w:space="0" w:color="auto" w:frame="1"/>
                <w:lang w:eastAsia="zh-CN"/>
              </w:rPr>
            </w:pPr>
          </w:p>
        </w:tc>
        <w:tc>
          <w:tcPr>
            <w:tcW w:w="883"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169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rPr>
          <w:gridAfter w:val="1"/>
          <w:wAfter w:w="8" w:type="pct"/>
          <w:trHeight w:val="157"/>
          <w:jc w:val="center"/>
        </w:trPr>
        <w:tc>
          <w:tcPr>
            <w:tcW w:w="409" w:type="pct"/>
            <w:tcBorders>
              <w:top w:val="single" w:sz="6" w:space="0" w:color="000000"/>
              <w:left w:val="single" w:sz="6" w:space="0" w:color="000000"/>
              <w:bottom w:val="single" w:sz="4" w:space="0" w:color="auto"/>
              <w:right w:val="single" w:sz="6" w:space="0" w:color="000000"/>
            </w:tcBorders>
          </w:tcPr>
          <w:p w:rsidR="00956FBC" w:rsidRPr="00956FBC" w:rsidRDefault="00956FBC" w:rsidP="00956FBC">
            <w:pPr>
              <w:numPr>
                <w:ilvl w:val="0"/>
                <w:numId w:val="8"/>
              </w:numPr>
              <w:suppressAutoHyphens/>
              <w:spacing w:after="0" w:line="240" w:lineRule="auto"/>
              <w:contextualSpacing/>
              <w:jc w:val="center"/>
              <w:textAlignment w:val="baseline"/>
              <w:rPr>
                <w:rFonts w:ascii="Times New Roman" w:eastAsia="Times New Roman" w:hAnsi="Times New Roman" w:cs="Times New Roman"/>
                <w:sz w:val="24"/>
                <w:szCs w:val="24"/>
                <w:lang w:eastAsia="ru-RU"/>
              </w:rPr>
            </w:pPr>
          </w:p>
        </w:tc>
        <w:tc>
          <w:tcPr>
            <w:tcW w:w="1125" w:type="pct"/>
            <w:gridSpan w:val="2"/>
            <w:tcBorders>
              <w:top w:val="single" w:sz="6" w:space="0" w:color="000000"/>
              <w:left w:val="single" w:sz="6" w:space="0" w:color="000000"/>
              <w:bottom w:val="single" w:sz="4" w:space="0" w:color="auto"/>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0" w:type="auto"/>
            <w:vMerge/>
            <w:tcBorders>
              <w:left w:val="single" w:sz="6" w:space="0" w:color="000000"/>
              <w:right w:val="single" w:sz="6" w:space="0" w:color="000000"/>
            </w:tcBorders>
            <w:vAlign w:val="center"/>
          </w:tcPr>
          <w:p w:rsidR="00956FBC" w:rsidRPr="00956FBC" w:rsidRDefault="00956FBC" w:rsidP="00956FBC">
            <w:pPr>
              <w:suppressAutoHyphens/>
              <w:spacing w:after="0" w:line="240" w:lineRule="auto"/>
              <w:rPr>
                <w:rFonts w:ascii="Times New Roman" w:eastAsia="Times New Roman" w:hAnsi="Times New Roman" w:cs="Times New Roman"/>
                <w:sz w:val="20"/>
                <w:szCs w:val="20"/>
                <w:bdr w:val="none" w:sz="0" w:space="0" w:color="auto" w:frame="1"/>
                <w:lang w:eastAsia="zh-CN"/>
              </w:rPr>
            </w:pPr>
          </w:p>
        </w:tc>
        <w:tc>
          <w:tcPr>
            <w:tcW w:w="883" w:type="pct"/>
            <w:tcBorders>
              <w:top w:val="single" w:sz="6" w:space="0" w:color="000000"/>
              <w:left w:val="single" w:sz="6" w:space="0" w:color="000000"/>
              <w:bottom w:val="single" w:sz="4" w:space="0" w:color="auto"/>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1691" w:type="pct"/>
            <w:tcBorders>
              <w:top w:val="single" w:sz="6" w:space="0" w:color="000000"/>
              <w:left w:val="single" w:sz="6" w:space="0" w:color="000000"/>
              <w:bottom w:val="single" w:sz="4" w:space="0" w:color="auto"/>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rPr>
          <w:gridAfter w:val="1"/>
          <w:wAfter w:w="8" w:type="pct"/>
          <w:trHeight w:val="120"/>
          <w:jc w:val="center"/>
        </w:trPr>
        <w:tc>
          <w:tcPr>
            <w:tcW w:w="409" w:type="pct"/>
            <w:tcBorders>
              <w:top w:val="single" w:sz="4" w:space="0" w:color="auto"/>
              <w:left w:val="single" w:sz="6" w:space="0" w:color="000000"/>
              <w:bottom w:val="single" w:sz="6" w:space="0" w:color="000000"/>
              <w:right w:val="single" w:sz="6" w:space="0" w:color="000000"/>
            </w:tcBorders>
          </w:tcPr>
          <w:p w:rsidR="00956FBC" w:rsidRPr="00956FBC" w:rsidRDefault="00956FBC" w:rsidP="00956FBC">
            <w:pPr>
              <w:numPr>
                <w:ilvl w:val="0"/>
                <w:numId w:val="8"/>
              </w:numPr>
              <w:suppressAutoHyphens/>
              <w:spacing w:after="0" w:line="240" w:lineRule="auto"/>
              <w:contextualSpacing/>
              <w:jc w:val="center"/>
              <w:textAlignment w:val="baseline"/>
              <w:rPr>
                <w:rFonts w:ascii="Times New Roman" w:eastAsia="Times New Roman" w:hAnsi="Times New Roman" w:cs="Times New Roman"/>
                <w:sz w:val="24"/>
                <w:szCs w:val="24"/>
                <w:lang w:eastAsia="ru-RU"/>
              </w:rPr>
            </w:pPr>
          </w:p>
        </w:tc>
        <w:tc>
          <w:tcPr>
            <w:tcW w:w="1125" w:type="pct"/>
            <w:gridSpan w:val="2"/>
            <w:tcBorders>
              <w:top w:val="single" w:sz="4" w:space="0" w:color="auto"/>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0" w:type="auto"/>
            <w:vMerge/>
            <w:tcBorders>
              <w:left w:val="single" w:sz="6" w:space="0" w:color="000000"/>
              <w:bottom w:val="single" w:sz="6" w:space="0" w:color="000000"/>
              <w:right w:val="single" w:sz="6" w:space="0" w:color="000000"/>
            </w:tcBorders>
            <w:vAlign w:val="center"/>
          </w:tcPr>
          <w:p w:rsidR="00956FBC" w:rsidRPr="00956FBC" w:rsidRDefault="00956FBC" w:rsidP="00956FBC">
            <w:pPr>
              <w:suppressAutoHyphens/>
              <w:spacing w:after="0" w:line="240" w:lineRule="auto"/>
              <w:rPr>
                <w:rFonts w:ascii="Times New Roman" w:eastAsia="Times New Roman" w:hAnsi="Times New Roman" w:cs="Times New Roman"/>
                <w:sz w:val="20"/>
                <w:szCs w:val="20"/>
                <w:bdr w:val="none" w:sz="0" w:space="0" w:color="auto" w:frame="1"/>
                <w:lang w:eastAsia="zh-CN"/>
              </w:rPr>
            </w:pPr>
          </w:p>
        </w:tc>
        <w:tc>
          <w:tcPr>
            <w:tcW w:w="883" w:type="pct"/>
            <w:tcBorders>
              <w:top w:val="single" w:sz="4" w:space="0" w:color="auto"/>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1691" w:type="pct"/>
            <w:tcBorders>
              <w:top w:val="single" w:sz="4" w:space="0" w:color="auto"/>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rPr>
          <w:jc w:val="center"/>
        </w:trPr>
        <w:tc>
          <w:tcPr>
            <w:tcW w:w="2418" w:type="pct"/>
            <w:gridSpan w:val="4"/>
            <w:tcBorders>
              <w:top w:val="single" w:sz="6" w:space="0" w:color="000000"/>
              <w:left w:val="single" w:sz="6" w:space="0" w:color="000000"/>
              <w:bottom w:val="single" w:sz="6" w:space="0" w:color="000000"/>
              <w:right w:val="single" w:sz="6" w:space="0" w:color="000000"/>
            </w:tcBorders>
            <w:vAlign w:val="center"/>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b/>
                <w:sz w:val="20"/>
                <w:szCs w:val="20"/>
                <w:bdr w:val="none" w:sz="0" w:space="0" w:color="auto" w:frame="1"/>
                <w:lang w:eastAsia="zh-CN"/>
              </w:rPr>
            </w:pPr>
            <w:r w:rsidRPr="00956FBC">
              <w:rPr>
                <w:rFonts w:ascii="Times New Roman" w:eastAsia="Times New Roman" w:hAnsi="Times New Roman" w:cs="Times New Roman"/>
                <w:b/>
                <w:sz w:val="20"/>
                <w:szCs w:val="20"/>
                <w:lang w:eastAsia="zh-CN"/>
              </w:rPr>
              <w:t>Загальна сума балів</w:t>
            </w:r>
          </w:p>
        </w:tc>
        <w:tc>
          <w:tcPr>
            <w:tcW w:w="883"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1699" w:type="pct"/>
            <w:gridSpan w:val="2"/>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b/>
                <w:sz w:val="20"/>
                <w:szCs w:val="20"/>
                <w:lang w:eastAsia="zh-CN"/>
              </w:rPr>
            </w:pPr>
            <w:r w:rsidRPr="00956FBC">
              <w:rPr>
                <w:rFonts w:ascii="Times New Roman" w:eastAsia="Times New Roman" w:hAnsi="Times New Roman" w:cs="Times New Roman"/>
                <w:b/>
                <w:sz w:val="20"/>
                <w:szCs w:val="20"/>
                <w:lang w:eastAsia="zh-CN"/>
              </w:rPr>
              <w:t>Середнє арифметичне значення індивідуальних балів</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rPr>
          <w:jc w:val="center"/>
        </w:trPr>
        <w:tc>
          <w:tcPr>
            <w:tcW w:w="656" w:type="pct"/>
            <w:gridSpan w:val="2"/>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before="144" w:after="144"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Голова комісії</w:t>
            </w:r>
          </w:p>
        </w:tc>
        <w:tc>
          <w:tcPr>
            <w:tcW w:w="877" w:type="pct"/>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(підпис)</w:t>
            </w:r>
          </w:p>
        </w:tc>
        <w:tc>
          <w:tcPr>
            <w:tcW w:w="3467" w:type="pct"/>
            <w:gridSpan w:val="4"/>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________________________________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(П.І.Б.)</w:t>
            </w:r>
          </w:p>
        </w:tc>
      </w:tr>
      <w:tr w:rsidR="00956FBC" w:rsidRPr="00956FBC" w:rsidTr="00CC5554">
        <w:trPr>
          <w:jc w:val="center"/>
        </w:trPr>
        <w:tc>
          <w:tcPr>
            <w:tcW w:w="656" w:type="pct"/>
            <w:gridSpan w:val="2"/>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before="144" w:after="144"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Секретар комісії</w:t>
            </w:r>
          </w:p>
        </w:tc>
        <w:tc>
          <w:tcPr>
            <w:tcW w:w="877" w:type="pct"/>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(підпис)</w:t>
            </w:r>
          </w:p>
        </w:tc>
        <w:tc>
          <w:tcPr>
            <w:tcW w:w="3467" w:type="pct"/>
            <w:gridSpan w:val="4"/>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_________________________________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(П.І.Б.)</w:t>
            </w:r>
          </w:p>
        </w:tc>
      </w:tr>
    </w:tbl>
    <w:p w:rsidR="00956FBC" w:rsidRPr="00956FBC" w:rsidRDefault="00956FBC" w:rsidP="00956FBC">
      <w:pPr>
        <w:suppressAutoHyphens/>
        <w:spacing w:after="0" w:line="240" w:lineRule="auto"/>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ind w:firstLine="5387"/>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lastRenderedPageBreak/>
        <w:t>Додаток 4</w:t>
      </w:r>
    </w:p>
    <w:p w:rsidR="00956FBC" w:rsidRPr="00956FBC" w:rsidRDefault="00956FBC" w:rsidP="00956FBC">
      <w:pPr>
        <w:suppressAutoHyphens/>
        <w:spacing w:after="0" w:line="240" w:lineRule="auto"/>
        <w:ind w:firstLine="5387"/>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до Положення про конкурс на </w:t>
      </w:r>
    </w:p>
    <w:p w:rsidR="00956FBC" w:rsidRPr="00956FBC" w:rsidRDefault="00956FBC" w:rsidP="00956FBC">
      <w:pPr>
        <w:suppressAutoHyphens/>
        <w:spacing w:after="0" w:line="240" w:lineRule="auto"/>
        <w:ind w:firstLine="5387"/>
        <w:rPr>
          <w:rFonts w:ascii="Times New Roman" w:eastAsia="Times New Roman" w:hAnsi="Times New Roman" w:cs="Times New Roman"/>
          <w:sz w:val="28"/>
          <w:szCs w:val="28"/>
          <w:shd w:val="clear" w:color="auto" w:fill="FFFFFF"/>
          <w:lang w:eastAsia="zh-CN"/>
        </w:rPr>
      </w:pPr>
      <w:r w:rsidRPr="00956FBC">
        <w:rPr>
          <w:rFonts w:ascii="Times New Roman" w:eastAsia="Times New Roman" w:hAnsi="Times New Roman" w:cs="Times New Roman"/>
          <w:sz w:val="28"/>
          <w:szCs w:val="28"/>
          <w:lang w:eastAsia="zh-CN"/>
        </w:rPr>
        <w:t xml:space="preserve">посаду керівника </w:t>
      </w:r>
      <w:r w:rsidRPr="00956FBC">
        <w:rPr>
          <w:rFonts w:ascii="Times New Roman" w:eastAsia="Times New Roman" w:hAnsi="Times New Roman" w:cs="Times New Roman"/>
          <w:sz w:val="28"/>
          <w:szCs w:val="28"/>
          <w:shd w:val="clear" w:color="auto" w:fill="FFFFFF"/>
          <w:lang w:eastAsia="zh-CN"/>
        </w:rPr>
        <w:t xml:space="preserve">комунального </w:t>
      </w:r>
    </w:p>
    <w:p w:rsidR="00956FBC" w:rsidRPr="00956FBC" w:rsidRDefault="00956FBC" w:rsidP="00956FBC">
      <w:pPr>
        <w:suppressAutoHyphens/>
        <w:spacing w:after="0" w:line="240" w:lineRule="auto"/>
        <w:ind w:firstLine="5387"/>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shd w:val="clear" w:color="auto" w:fill="FFFFFF"/>
          <w:lang w:eastAsia="zh-CN"/>
        </w:rPr>
        <w:t>закладу дошкільної освіти (п. 36)</w:t>
      </w: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b/>
          <w:bCs/>
          <w:sz w:val="28"/>
          <w:szCs w:val="28"/>
          <w:lang w:eastAsia="zh-CN"/>
        </w:rPr>
      </w:pP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b/>
          <w:bCs/>
          <w:sz w:val="28"/>
          <w:szCs w:val="28"/>
          <w:lang w:eastAsia="zh-CN"/>
        </w:rPr>
      </w:pPr>
      <w:r w:rsidRPr="00956FBC">
        <w:rPr>
          <w:rFonts w:ascii="Times New Roman" w:eastAsia="Times New Roman" w:hAnsi="Times New Roman" w:cs="Times New Roman"/>
          <w:b/>
          <w:bCs/>
          <w:sz w:val="28"/>
          <w:szCs w:val="28"/>
          <w:lang w:eastAsia="zh-CN"/>
        </w:rPr>
        <w:t>ВІДОМІСТЬ</w:t>
      </w: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b/>
          <w:bCs/>
          <w:sz w:val="28"/>
          <w:szCs w:val="28"/>
          <w:lang w:eastAsia="zh-CN"/>
        </w:rPr>
      </w:pPr>
      <w:r w:rsidRPr="00956FBC">
        <w:rPr>
          <w:rFonts w:ascii="Times New Roman" w:eastAsia="Times New Roman" w:hAnsi="Times New Roman" w:cs="Times New Roman"/>
          <w:b/>
          <w:bCs/>
          <w:sz w:val="28"/>
          <w:szCs w:val="28"/>
          <w:lang w:eastAsia="zh-CN"/>
        </w:rPr>
        <w:t>індивідуального оцінювання членами конкурсної комісії</w:t>
      </w: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b/>
          <w:bCs/>
          <w:sz w:val="28"/>
          <w:szCs w:val="28"/>
          <w:lang w:eastAsia="zh-CN"/>
        </w:rPr>
      </w:pPr>
      <w:r w:rsidRPr="00956FBC">
        <w:rPr>
          <w:rFonts w:ascii="Times New Roman" w:eastAsia="Times New Roman" w:hAnsi="Times New Roman" w:cs="Times New Roman"/>
          <w:b/>
          <w:bCs/>
          <w:sz w:val="28"/>
          <w:szCs w:val="28"/>
          <w:lang w:eastAsia="zh-CN"/>
        </w:rPr>
        <w:t xml:space="preserve">презентації </w:t>
      </w:r>
      <w:proofErr w:type="spellStart"/>
      <w:r w:rsidRPr="00956FBC">
        <w:rPr>
          <w:rFonts w:ascii="Times New Roman" w:eastAsia="Times New Roman" w:hAnsi="Times New Roman" w:cs="Times New Roman"/>
          <w:b/>
          <w:bCs/>
          <w:sz w:val="28"/>
          <w:szCs w:val="28"/>
          <w:lang w:eastAsia="zh-CN"/>
        </w:rPr>
        <w:t>проєкту</w:t>
      </w:r>
      <w:proofErr w:type="spellEnd"/>
      <w:r w:rsidRPr="00956FBC">
        <w:rPr>
          <w:rFonts w:ascii="Times New Roman" w:eastAsia="Times New Roman" w:hAnsi="Times New Roman" w:cs="Times New Roman"/>
          <w:b/>
          <w:bCs/>
          <w:sz w:val="28"/>
          <w:szCs w:val="28"/>
          <w:lang w:eastAsia="zh-CN"/>
        </w:rPr>
        <w:t xml:space="preserve"> розвитку закладу дошкільної освіти кандидата _______________________________________</w:t>
      </w: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b/>
          <w:bCs/>
          <w:sz w:val="20"/>
          <w:szCs w:val="20"/>
          <w:vertAlign w:val="superscript"/>
          <w:lang w:eastAsia="zh-CN"/>
        </w:rPr>
      </w:pPr>
      <w:r w:rsidRPr="00956FBC">
        <w:rPr>
          <w:rFonts w:ascii="Times New Roman" w:eastAsia="Times New Roman" w:hAnsi="Times New Roman" w:cs="Times New Roman"/>
          <w:sz w:val="20"/>
          <w:szCs w:val="20"/>
          <w:vertAlign w:val="superscript"/>
          <w:lang w:eastAsia="zh-CN"/>
        </w:rPr>
        <w:t>(ініціал та прізвище)</w:t>
      </w: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sz w:val="28"/>
          <w:szCs w:val="28"/>
          <w:lang w:eastAsia="zh-CN"/>
        </w:rPr>
      </w:pPr>
      <w:r w:rsidRPr="00956FBC">
        <w:rPr>
          <w:rFonts w:ascii="Times New Roman" w:eastAsia="Times New Roman" w:hAnsi="Times New Roman" w:cs="Times New Roman"/>
          <w:b/>
          <w:bCs/>
          <w:sz w:val="28"/>
          <w:szCs w:val="28"/>
          <w:lang w:eastAsia="zh-CN"/>
        </w:rPr>
        <w:t xml:space="preserve">на посаду керівника закладу дошкільної освіти комунальної форми власності </w:t>
      </w:r>
      <w:r w:rsidRPr="00956FBC">
        <w:rPr>
          <w:rFonts w:ascii="Times New Roman" w:eastAsia="Times New Roman" w:hAnsi="Times New Roman" w:cs="Times New Roman"/>
          <w:bCs/>
          <w:sz w:val="28"/>
          <w:szCs w:val="28"/>
          <w:lang w:eastAsia="zh-CN"/>
        </w:rPr>
        <w:t>_</w:t>
      </w:r>
      <w:r w:rsidRPr="00956FBC">
        <w:rPr>
          <w:rFonts w:ascii="Times New Roman" w:eastAsia="Times New Roman" w:hAnsi="Times New Roman" w:cs="Times New Roman"/>
          <w:sz w:val="28"/>
          <w:szCs w:val="28"/>
          <w:lang w:eastAsia="zh-CN"/>
        </w:rPr>
        <w:t>__________________________________________________________</w:t>
      </w:r>
    </w:p>
    <w:p w:rsidR="00956FBC" w:rsidRPr="00956FBC" w:rsidRDefault="00956FBC" w:rsidP="00956FBC">
      <w:pPr>
        <w:tabs>
          <w:tab w:val="left" w:pos="142"/>
        </w:tabs>
        <w:suppressAutoHyphens/>
        <w:spacing w:after="0" w:line="240" w:lineRule="auto"/>
        <w:jc w:val="center"/>
        <w:rPr>
          <w:rFonts w:ascii="Times New Roman" w:eastAsia="Times New Roman" w:hAnsi="Times New Roman" w:cs="Times New Roman"/>
          <w:sz w:val="20"/>
          <w:szCs w:val="20"/>
          <w:vertAlign w:val="superscript"/>
          <w:lang w:eastAsia="zh-CN"/>
        </w:rPr>
      </w:pPr>
      <w:r w:rsidRPr="00956FBC">
        <w:rPr>
          <w:rFonts w:ascii="Times New Roman" w:eastAsia="Times New Roman" w:hAnsi="Times New Roman" w:cs="Times New Roman"/>
          <w:sz w:val="20"/>
          <w:szCs w:val="20"/>
          <w:vertAlign w:val="superscript"/>
          <w:lang w:eastAsia="zh-CN"/>
        </w:rPr>
        <w:t>(повна назва закладу дошкільної освіти)</w:t>
      </w: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sz w:val="20"/>
          <w:szCs w:val="20"/>
          <w:lang w:eastAsia="zh-CN"/>
        </w:rPr>
      </w:pPr>
    </w:p>
    <w:p w:rsidR="00956FBC" w:rsidRPr="00956FBC" w:rsidRDefault="00956FBC" w:rsidP="00956FBC">
      <w:pPr>
        <w:shd w:val="clear" w:color="auto" w:fill="FFFFFF"/>
        <w:suppressAutoHyphens/>
        <w:spacing w:after="0" w:line="240" w:lineRule="auto"/>
        <w:textAlignment w:val="baseline"/>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від «___» ____________ 20__ року</w:t>
      </w:r>
    </w:p>
    <w:p w:rsidR="00956FBC" w:rsidRPr="00956FBC" w:rsidRDefault="00956FBC" w:rsidP="00956FBC">
      <w:pPr>
        <w:shd w:val="clear" w:color="auto" w:fill="FFFFFF"/>
        <w:suppressAutoHyphens/>
        <w:spacing w:after="0" w:line="240" w:lineRule="auto"/>
        <w:textAlignment w:val="baseline"/>
        <w:rPr>
          <w:rFonts w:ascii="Times New Roman" w:eastAsia="Times New Roman" w:hAnsi="Times New Roman" w:cs="Times New Roman"/>
          <w:sz w:val="20"/>
          <w:szCs w:val="20"/>
          <w:lang w:eastAsia="zh-CN"/>
        </w:rPr>
      </w:pPr>
    </w:p>
    <w:tbl>
      <w:tblPr>
        <w:tblW w:w="4550" w:type="pct"/>
        <w:jc w:val="center"/>
        <w:tblBorders>
          <w:top w:val="single" w:sz="2" w:space="0" w:color="auto"/>
          <w:left w:val="single" w:sz="2" w:space="0" w:color="auto"/>
          <w:bottom w:val="single" w:sz="2" w:space="0" w:color="auto"/>
          <w:right w:val="single" w:sz="2" w:space="0" w:color="auto"/>
        </w:tblBorders>
        <w:tblCellMar>
          <w:left w:w="0" w:type="dxa"/>
          <w:right w:w="0" w:type="dxa"/>
        </w:tblCellMar>
        <w:tblLook w:val="00A0" w:firstRow="1" w:lastRow="0" w:firstColumn="1" w:lastColumn="0" w:noHBand="0" w:noVBand="0"/>
      </w:tblPr>
      <w:tblGrid>
        <w:gridCol w:w="652"/>
        <w:gridCol w:w="497"/>
        <w:gridCol w:w="1536"/>
        <w:gridCol w:w="1550"/>
        <w:gridCol w:w="1546"/>
        <w:gridCol w:w="2961"/>
        <w:gridCol w:w="14"/>
      </w:tblGrid>
      <w:tr w:rsidR="00956FBC" w:rsidRPr="00956FBC" w:rsidTr="00CC5554">
        <w:trPr>
          <w:gridAfter w:val="1"/>
          <w:wAfter w:w="8" w:type="pct"/>
          <w:trHeight w:val="1029"/>
          <w:jc w:val="center"/>
        </w:trPr>
        <w:tc>
          <w:tcPr>
            <w:tcW w:w="372"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з/п</w:t>
            </w:r>
          </w:p>
        </w:tc>
        <w:tc>
          <w:tcPr>
            <w:tcW w:w="2046" w:type="pct"/>
            <w:gridSpan w:val="3"/>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Члени комісії</w:t>
            </w:r>
          </w:p>
        </w:tc>
        <w:tc>
          <w:tcPr>
            <w:tcW w:w="883"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Кількість балів за відкриту та публічну презентацію</w:t>
            </w:r>
          </w:p>
        </w:tc>
        <w:tc>
          <w:tcPr>
            <w:tcW w:w="169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Підпис члена комісії</w:t>
            </w:r>
          </w:p>
        </w:tc>
      </w:tr>
      <w:tr w:rsidR="00956FBC" w:rsidRPr="00956FBC" w:rsidTr="00CC5554">
        <w:trPr>
          <w:gridAfter w:val="1"/>
          <w:wAfter w:w="8" w:type="pct"/>
          <w:jc w:val="center"/>
        </w:trPr>
        <w:tc>
          <w:tcPr>
            <w:tcW w:w="372"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pacing w:after="0" w:line="240" w:lineRule="auto"/>
              <w:contextualSpacing/>
              <w:jc w:val="center"/>
              <w:textAlignment w:val="baseline"/>
              <w:rPr>
                <w:rFonts w:ascii="Times New Roman" w:eastAsia="Times New Roman" w:hAnsi="Times New Roman" w:cs="Times New Roman"/>
                <w:sz w:val="24"/>
                <w:szCs w:val="24"/>
                <w:lang w:eastAsia="ru-RU"/>
              </w:rPr>
            </w:pPr>
            <w:r w:rsidRPr="00956FBC">
              <w:rPr>
                <w:rFonts w:ascii="Times New Roman" w:eastAsia="Times New Roman" w:hAnsi="Times New Roman" w:cs="Times New Roman"/>
                <w:sz w:val="24"/>
                <w:szCs w:val="24"/>
                <w:lang w:eastAsia="ru-RU"/>
              </w:rPr>
              <w:t>1.</w:t>
            </w:r>
          </w:p>
        </w:tc>
        <w:tc>
          <w:tcPr>
            <w:tcW w:w="2046" w:type="pct"/>
            <w:gridSpan w:val="3"/>
            <w:tcBorders>
              <w:top w:val="single" w:sz="6" w:space="0" w:color="000000"/>
              <w:left w:val="single" w:sz="6" w:space="0" w:color="000000"/>
              <w:bottom w:val="single" w:sz="4" w:space="0" w:color="auto"/>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883"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169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rPr>
          <w:gridAfter w:val="1"/>
          <w:wAfter w:w="8" w:type="pct"/>
          <w:jc w:val="center"/>
        </w:trPr>
        <w:tc>
          <w:tcPr>
            <w:tcW w:w="372"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pacing w:after="0" w:line="240" w:lineRule="auto"/>
              <w:contextualSpacing/>
              <w:jc w:val="center"/>
              <w:textAlignment w:val="baseline"/>
              <w:rPr>
                <w:rFonts w:ascii="Times New Roman" w:eastAsia="Times New Roman" w:hAnsi="Times New Roman" w:cs="Times New Roman"/>
                <w:sz w:val="24"/>
                <w:szCs w:val="24"/>
                <w:lang w:eastAsia="ru-RU"/>
              </w:rPr>
            </w:pPr>
            <w:r w:rsidRPr="00956FBC">
              <w:rPr>
                <w:rFonts w:ascii="Times New Roman" w:eastAsia="Times New Roman" w:hAnsi="Times New Roman" w:cs="Times New Roman"/>
                <w:sz w:val="24"/>
                <w:szCs w:val="24"/>
                <w:lang w:eastAsia="ru-RU"/>
              </w:rPr>
              <w:t>2.</w:t>
            </w:r>
          </w:p>
        </w:tc>
        <w:tc>
          <w:tcPr>
            <w:tcW w:w="2046" w:type="pct"/>
            <w:gridSpan w:val="3"/>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883"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169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rPr>
          <w:gridAfter w:val="1"/>
          <w:wAfter w:w="8" w:type="pct"/>
          <w:jc w:val="center"/>
        </w:trPr>
        <w:tc>
          <w:tcPr>
            <w:tcW w:w="372"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pacing w:after="0" w:line="240" w:lineRule="auto"/>
              <w:contextualSpacing/>
              <w:jc w:val="center"/>
              <w:textAlignment w:val="baseline"/>
              <w:rPr>
                <w:rFonts w:ascii="Times New Roman" w:eastAsia="Times New Roman" w:hAnsi="Times New Roman" w:cs="Times New Roman"/>
                <w:sz w:val="24"/>
                <w:szCs w:val="24"/>
                <w:lang w:eastAsia="ru-RU"/>
              </w:rPr>
            </w:pPr>
            <w:r w:rsidRPr="00956FBC">
              <w:rPr>
                <w:rFonts w:ascii="Times New Roman" w:eastAsia="Times New Roman" w:hAnsi="Times New Roman" w:cs="Times New Roman"/>
                <w:sz w:val="24"/>
                <w:szCs w:val="24"/>
                <w:lang w:eastAsia="ru-RU"/>
              </w:rPr>
              <w:t>3.</w:t>
            </w:r>
          </w:p>
        </w:tc>
        <w:tc>
          <w:tcPr>
            <w:tcW w:w="2046" w:type="pct"/>
            <w:gridSpan w:val="3"/>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883"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169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rPr>
          <w:gridAfter w:val="1"/>
          <w:wAfter w:w="8" w:type="pct"/>
          <w:jc w:val="center"/>
        </w:trPr>
        <w:tc>
          <w:tcPr>
            <w:tcW w:w="372"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pacing w:after="0" w:line="240" w:lineRule="auto"/>
              <w:contextualSpacing/>
              <w:jc w:val="center"/>
              <w:textAlignment w:val="baseline"/>
              <w:rPr>
                <w:rFonts w:ascii="Times New Roman" w:eastAsia="Times New Roman" w:hAnsi="Times New Roman" w:cs="Times New Roman"/>
                <w:sz w:val="24"/>
                <w:szCs w:val="24"/>
                <w:lang w:eastAsia="ru-RU"/>
              </w:rPr>
            </w:pPr>
            <w:r w:rsidRPr="00956FBC">
              <w:rPr>
                <w:rFonts w:ascii="Times New Roman" w:eastAsia="Times New Roman" w:hAnsi="Times New Roman" w:cs="Times New Roman"/>
                <w:sz w:val="24"/>
                <w:szCs w:val="24"/>
                <w:lang w:eastAsia="ru-RU"/>
              </w:rPr>
              <w:t>4.</w:t>
            </w:r>
          </w:p>
        </w:tc>
        <w:tc>
          <w:tcPr>
            <w:tcW w:w="2046" w:type="pct"/>
            <w:gridSpan w:val="3"/>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883"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169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rPr>
          <w:gridAfter w:val="1"/>
          <w:wAfter w:w="8" w:type="pct"/>
          <w:jc w:val="center"/>
        </w:trPr>
        <w:tc>
          <w:tcPr>
            <w:tcW w:w="372"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pacing w:after="0" w:line="240" w:lineRule="auto"/>
              <w:contextualSpacing/>
              <w:jc w:val="center"/>
              <w:textAlignment w:val="baseline"/>
              <w:rPr>
                <w:rFonts w:ascii="Times New Roman" w:eastAsia="Times New Roman" w:hAnsi="Times New Roman" w:cs="Times New Roman"/>
                <w:sz w:val="24"/>
                <w:szCs w:val="24"/>
                <w:lang w:eastAsia="ru-RU"/>
              </w:rPr>
            </w:pPr>
            <w:r w:rsidRPr="00956FBC">
              <w:rPr>
                <w:rFonts w:ascii="Times New Roman" w:eastAsia="Times New Roman" w:hAnsi="Times New Roman" w:cs="Times New Roman"/>
                <w:sz w:val="24"/>
                <w:szCs w:val="24"/>
                <w:lang w:eastAsia="ru-RU"/>
              </w:rPr>
              <w:t>5.</w:t>
            </w:r>
          </w:p>
        </w:tc>
        <w:tc>
          <w:tcPr>
            <w:tcW w:w="2046" w:type="pct"/>
            <w:gridSpan w:val="3"/>
            <w:tcBorders>
              <w:top w:val="single" w:sz="6" w:space="0" w:color="000000"/>
              <w:left w:val="single" w:sz="6" w:space="0" w:color="000000"/>
              <w:bottom w:val="single" w:sz="4" w:space="0" w:color="auto"/>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883"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169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rPr>
          <w:gridAfter w:val="1"/>
          <w:wAfter w:w="8" w:type="pct"/>
          <w:jc w:val="center"/>
        </w:trPr>
        <w:tc>
          <w:tcPr>
            <w:tcW w:w="372"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pacing w:after="0" w:line="240" w:lineRule="auto"/>
              <w:contextualSpacing/>
              <w:jc w:val="center"/>
              <w:textAlignment w:val="baseline"/>
              <w:rPr>
                <w:rFonts w:ascii="Times New Roman" w:eastAsia="Times New Roman" w:hAnsi="Times New Roman" w:cs="Times New Roman"/>
                <w:sz w:val="24"/>
                <w:szCs w:val="24"/>
                <w:lang w:eastAsia="ru-RU"/>
              </w:rPr>
            </w:pPr>
            <w:r w:rsidRPr="00956FBC">
              <w:rPr>
                <w:rFonts w:ascii="Times New Roman" w:eastAsia="Times New Roman" w:hAnsi="Times New Roman" w:cs="Times New Roman"/>
                <w:sz w:val="24"/>
                <w:szCs w:val="24"/>
                <w:lang w:eastAsia="ru-RU"/>
              </w:rPr>
              <w:t>6.</w:t>
            </w:r>
          </w:p>
        </w:tc>
        <w:tc>
          <w:tcPr>
            <w:tcW w:w="2046" w:type="pct"/>
            <w:gridSpan w:val="3"/>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883"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169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rPr>
          <w:gridAfter w:val="1"/>
          <w:wAfter w:w="8" w:type="pct"/>
          <w:jc w:val="center"/>
        </w:trPr>
        <w:tc>
          <w:tcPr>
            <w:tcW w:w="372"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pacing w:after="0" w:line="240" w:lineRule="auto"/>
              <w:contextualSpacing/>
              <w:jc w:val="center"/>
              <w:textAlignment w:val="baseline"/>
              <w:rPr>
                <w:rFonts w:ascii="Times New Roman" w:eastAsia="Times New Roman" w:hAnsi="Times New Roman" w:cs="Times New Roman"/>
                <w:sz w:val="24"/>
                <w:szCs w:val="24"/>
                <w:lang w:eastAsia="ru-RU"/>
              </w:rPr>
            </w:pPr>
            <w:r w:rsidRPr="00956FBC">
              <w:rPr>
                <w:rFonts w:ascii="Times New Roman" w:eastAsia="Times New Roman" w:hAnsi="Times New Roman" w:cs="Times New Roman"/>
                <w:sz w:val="24"/>
                <w:szCs w:val="24"/>
                <w:lang w:eastAsia="ru-RU"/>
              </w:rPr>
              <w:t>7.</w:t>
            </w:r>
          </w:p>
        </w:tc>
        <w:tc>
          <w:tcPr>
            <w:tcW w:w="2046" w:type="pct"/>
            <w:gridSpan w:val="3"/>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883"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169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rPr>
          <w:gridAfter w:val="1"/>
          <w:wAfter w:w="8" w:type="pct"/>
          <w:trHeight w:val="157"/>
          <w:jc w:val="center"/>
        </w:trPr>
        <w:tc>
          <w:tcPr>
            <w:tcW w:w="372" w:type="pct"/>
            <w:tcBorders>
              <w:top w:val="single" w:sz="6" w:space="0" w:color="000000"/>
              <w:left w:val="single" w:sz="6" w:space="0" w:color="000000"/>
              <w:bottom w:val="single" w:sz="4" w:space="0" w:color="auto"/>
              <w:right w:val="single" w:sz="6" w:space="0" w:color="000000"/>
            </w:tcBorders>
          </w:tcPr>
          <w:p w:rsidR="00956FBC" w:rsidRPr="00956FBC" w:rsidRDefault="00956FBC" w:rsidP="00956FBC">
            <w:pPr>
              <w:spacing w:after="0" w:line="240" w:lineRule="auto"/>
              <w:contextualSpacing/>
              <w:jc w:val="center"/>
              <w:textAlignment w:val="baseline"/>
              <w:rPr>
                <w:rFonts w:ascii="Times New Roman" w:eastAsia="Times New Roman" w:hAnsi="Times New Roman" w:cs="Times New Roman"/>
                <w:sz w:val="24"/>
                <w:szCs w:val="24"/>
                <w:lang w:eastAsia="ru-RU"/>
              </w:rPr>
            </w:pPr>
            <w:r w:rsidRPr="00956FBC">
              <w:rPr>
                <w:rFonts w:ascii="Times New Roman" w:eastAsia="Times New Roman" w:hAnsi="Times New Roman" w:cs="Times New Roman"/>
                <w:sz w:val="24"/>
                <w:szCs w:val="24"/>
                <w:lang w:eastAsia="ru-RU"/>
              </w:rPr>
              <w:t>8.</w:t>
            </w:r>
          </w:p>
        </w:tc>
        <w:tc>
          <w:tcPr>
            <w:tcW w:w="2046" w:type="pct"/>
            <w:gridSpan w:val="3"/>
            <w:tcBorders>
              <w:top w:val="single" w:sz="6" w:space="0" w:color="000000"/>
              <w:left w:val="single" w:sz="6" w:space="0" w:color="000000"/>
              <w:bottom w:val="single" w:sz="4" w:space="0" w:color="auto"/>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883" w:type="pct"/>
            <w:tcBorders>
              <w:top w:val="single" w:sz="6" w:space="0" w:color="000000"/>
              <w:left w:val="single" w:sz="6" w:space="0" w:color="000000"/>
              <w:bottom w:val="single" w:sz="4" w:space="0" w:color="auto"/>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1691" w:type="pct"/>
            <w:tcBorders>
              <w:top w:val="single" w:sz="6" w:space="0" w:color="000000"/>
              <w:left w:val="single" w:sz="6" w:space="0" w:color="000000"/>
              <w:bottom w:val="single" w:sz="4" w:space="0" w:color="auto"/>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rPr>
          <w:gridAfter w:val="1"/>
          <w:wAfter w:w="8" w:type="pct"/>
          <w:trHeight w:val="111"/>
          <w:jc w:val="center"/>
        </w:trPr>
        <w:tc>
          <w:tcPr>
            <w:tcW w:w="372" w:type="pct"/>
            <w:tcBorders>
              <w:top w:val="single" w:sz="4" w:space="0" w:color="auto"/>
              <w:left w:val="single" w:sz="6" w:space="0" w:color="000000"/>
              <w:bottom w:val="single" w:sz="6" w:space="0" w:color="000000"/>
              <w:right w:val="single" w:sz="6" w:space="0" w:color="000000"/>
            </w:tcBorders>
          </w:tcPr>
          <w:p w:rsidR="00956FBC" w:rsidRPr="00956FBC" w:rsidRDefault="00956FBC" w:rsidP="00956FBC">
            <w:pPr>
              <w:spacing w:after="0" w:line="240" w:lineRule="auto"/>
              <w:contextualSpacing/>
              <w:jc w:val="center"/>
              <w:textAlignment w:val="baseline"/>
              <w:rPr>
                <w:rFonts w:ascii="Times New Roman" w:eastAsia="Times New Roman" w:hAnsi="Times New Roman" w:cs="Times New Roman"/>
                <w:sz w:val="24"/>
                <w:szCs w:val="24"/>
                <w:lang w:eastAsia="ru-RU"/>
              </w:rPr>
            </w:pPr>
            <w:r w:rsidRPr="00956FBC">
              <w:rPr>
                <w:rFonts w:ascii="Times New Roman" w:eastAsia="Times New Roman" w:hAnsi="Times New Roman" w:cs="Times New Roman"/>
                <w:sz w:val="24"/>
                <w:szCs w:val="24"/>
                <w:lang w:eastAsia="ru-RU"/>
              </w:rPr>
              <w:t>9.</w:t>
            </w:r>
          </w:p>
        </w:tc>
        <w:tc>
          <w:tcPr>
            <w:tcW w:w="2046" w:type="pct"/>
            <w:gridSpan w:val="3"/>
            <w:tcBorders>
              <w:top w:val="single" w:sz="4" w:space="0" w:color="auto"/>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883" w:type="pct"/>
            <w:tcBorders>
              <w:top w:val="single" w:sz="4" w:space="0" w:color="auto"/>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1691" w:type="pct"/>
            <w:tcBorders>
              <w:top w:val="single" w:sz="4" w:space="0" w:color="auto"/>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rPr>
          <w:jc w:val="center"/>
        </w:trPr>
        <w:tc>
          <w:tcPr>
            <w:tcW w:w="2418" w:type="pct"/>
            <w:gridSpan w:val="4"/>
            <w:tcBorders>
              <w:top w:val="single" w:sz="6" w:space="0" w:color="000000"/>
              <w:left w:val="single" w:sz="6" w:space="0" w:color="000000"/>
              <w:bottom w:val="single" w:sz="6" w:space="0" w:color="000000"/>
              <w:right w:val="single" w:sz="6" w:space="0" w:color="000000"/>
            </w:tcBorders>
            <w:vAlign w:val="center"/>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b/>
                <w:sz w:val="20"/>
                <w:szCs w:val="20"/>
                <w:bdr w:val="none" w:sz="0" w:space="0" w:color="auto" w:frame="1"/>
                <w:lang w:eastAsia="zh-CN"/>
              </w:rPr>
            </w:pPr>
            <w:r w:rsidRPr="00956FBC">
              <w:rPr>
                <w:rFonts w:ascii="Times New Roman" w:eastAsia="Times New Roman" w:hAnsi="Times New Roman" w:cs="Times New Roman"/>
                <w:b/>
                <w:sz w:val="20"/>
                <w:szCs w:val="20"/>
                <w:lang w:eastAsia="zh-CN"/>
              </w:rPr>
              <w:t>Загальна сума балів</w:t>
            </w:r>
          </w:p>
        </w:tc>
        <w:tc>
          <w:tcPr>
            <w:tcW w:w="883"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bdr w:val="none" w:sz="0" w:space="0" w:color="auto" w:frame="1"/>
                <w:lang w:eastAsia="zh-CN"/>
              </w:rPr>
            </w:pPr>
          </w:p>
        </w:tc>
        <w:tc>
          <w:tcPr>
            <w:tcW w:w="1699" w:type="pct"/>
            <w:gridSpan w:val="2"/>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b/>
                <w:sz w:val="20"/>
                <w:szCs w:val="20"/>
                <w:lang w:eastAsia="zh-CN"/>
              </w:rPr>
            </w:pPr>
            <w:r w:rsidRPr="00956FBC">
              <w:rPr>
                <w:rFonts w:ascii="Times New Roman" w:eastAsia="Times New Roman" w:hAnsi="Times New Roman" w:cs="Times New Roman"/>
                <w:b/>
                <w:sz w:val="20"/>
                <w:szCs w:val="20"/>
                <w:lang w:eastAsia="zh-CN"/>
              </w:rPr>
              <w:t>Середнє арифметичне значення індивідуальних балів</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b/>
                <w:sz w:val="20"/>
                <w:szCs w:val="20"/>
                <w:lang w:eastAsia="zh-CN"/>
              </w:rPr>
            </w:pPr>
          </w:p>
        </w:tc>
      </w:tr>
      <w:tr w:rsidR="00956FBC" w:rsidRPr="00956FBC" w:rsidTr="00CC5554">
        <w:trPr>
          <w:jc w:val="center"/>
        </w:trPr>
        <w:tc>
          <w:tcPr>
            <w:tcW w:w="656" w:type="pct"/>
            <w:gridSpan w:val="2"/>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before="144" w:after="144"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Голова комісії</w:t>
            </w:r>
          </w:p>
        </w:tc>
        <w:tc>
          <w:tcPr>
            <w:tcW w:w="877" w:type="pct"/>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(підпис)</w:t>
            </w:r>
          </w:p>
        </w:tc>
        <w:tc>
          <w:tcPr>
            <w:tcW w:w="3467" w:type="pct"/>
            <w:gridSpan w:val="4"/>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________________________________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(П.І.Б.)</w:t>
            </w:r>
          </w:p>
        </w:tc>
      </w:tr>
      <w:tr w:rsidR="00956FBC" w:rsidRPr="00956FBC" w:rsidTr="00CC5554">
        <w:trPr>
          <w:jc w:val="center"/>
        </w:trPr>
        <w:tc>
          <w:tcPr>
            <w:tcW w:w="656" w:type="pct"/>
            <w:gridSpan w:val="2"/>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before="144" w:after="144"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Секретар комісії</w:t>
            </w:r>
          </w:p>
        </w:tc>
        <w:tc>
          <w:tcPr>
            <w:tcW w:w="877" w:type="pct"/>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(підпис)</w:t>
            </w:r>
          </w:p>
        </w:tc>
        <w:tc>
          <w:tcPr>
            <w:tcW w:w="3467" w:type="pct"/>
            <w:gridSpan w:val="4"/>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_________________________________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(П.І.Б.)</w:t>
            </w:r>
          </w:p>
        </w:tc>
      </w:tr>
    </w:tbl>
    <w:p w:rsidR="00956FBC" w:rsidRPr="00956FBC" w:rsidRDefault="00956FBC" w:rsidP="00956FBC">
      <w:pPr>
        <w:suppressAutoHyphens/>
        <w:spacing w:after="0" w:line="240" w:lineRule="auto"/>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rPr>
          <w:rFonts w:ascii="Times New Roman" w:eastAsia="Times New Roman" w:hAnsi="Times New Roman" w:cs="Times New Roman"/>
          <w:sz w:val="28"/>
          <w:szCs w:val="28"/>
          <w:lang w:eastAsia="zh-CN"/>
        </w:rPr>
      </w:pPr>
    </w:p>
    <w:p w:rsidR="00956FBC" w:rsidRDefault="00956FBC" w:rsidP="00956FBC">
      <w:pPr>
        <w:suppressAutoHyphens/>
        <w:spacing w:after="0" w:line="240" w:lineRule="auto"/>
        <w:rPr>
          <w:rFonts w:ascii="Times New Roman" w:eastAsia="Times New Roman" w:hAnsi="Times New Roman" w:cs="Times New Roman"/>
          <w:sz w:val="28"/>
          <w:szCs w:val="28"/>
          <w:lang w:eastAsia="zh-CN"/>
        </w:rPr>
      </w:pPr>
    </w:p>
    <w:p w:rsidR="00B31FE1" w:rsidRDefault="00B31FE1" w:rsidP="00956FBC">
      <w:pPr>
        <w:suppressAutoHyphens/>
        <w:spacing w:after="0" w:line="240" w:lineRule="auto"/>
        <w:rPr>
          <w:rFonts w:ascii="Times New Roman" w:eastAsia="Times New Roman" w:hAnsi="Times New Roman" w:cs="Times New Roman"/>
          <w:sz w:val="28"/>
          <w:szCs w:val="28"/>
          <w:lang w:eastAsia="zh-CN"/>
        </w:rPr>
      </w:pPr>
    </w:p>
    <w:p w:rsidR="00B31FE1" w:rsidRDefault="00B31FE1" w:rsidP="00956FBC">
      <w:pPr>
        <w:suppressAutoHyphens/>
        <w:spacing w:after="0" w:line="240" w:lineRule="auto"/>
        <w:rPr>
          <w:rFonts w:ascii="Times New Roman" w:eastAsia="Times New Roman" w:hAnsi="Times New Roman" w:cs="Times New Roman"/>
          <w:sz w:val="28"/>
          <w:szCs w:val="28"/>
          <w:lang w:eastAsia="zh-CN"/>
        </w:rPr>
      </w:pPr>
    </w:p>
    <w:p w:rsidR="00B31FE1" w:rsidRDefault="00B31FE1" w:rsidP="00956FBC">
      <w:pPr>
        <w:suppressAutoHyphens/>
        <w:spacing w:after="0" w:line="240" w:lineRule="auto"/>
        <w:rPr>
          <w:rFonts w:ascii="Times New Roman" w:eastAsia="Times New Roman" w:hAnsi="Times New Roman" w:cs="Times New Roman"/>
          <w:sz w:val="28"/>
          <w:szCs w:val="28"/>
          <w:lang w:eastAsia="zh-CN"/>
        </w:rPr>
      </w:pPr>
    </w:p>
    <w:p w:rsidR="00B31FE1" w:rsidRPr="00956FBC" w:rsidRDefault="00B31FE1" w:rsidP="00956FBC">
      <w:pPr>
        <w:suppressAutoHyphens/>
        <w:spacing w:after="0" w:line="240" w:lineRule="auto"/>
        <w:rPr>
          <w:rFonts w:ascii="Times New Roman" w:eastAsia="Times New Roman" w:hAnsi="Times New Roman" w:cs="Times New Roman"/>
          <w:sz w:val="28"/>
          <w:szCs w:val="28"/>
          <w:lang w:eastAsia="zh-CN"/>
        </w:rPr>
      </w:pPr>
      <w:bookmarkStart w:id="87" w:name="_GoBack"/>
      <w:bookmarkEnd w:id="87"/>
    </w:p>
    <w:p w:rsidR="00956FBC" w:rsidRPr="00956FBC" w:rsidRDefault="00956FBC" w:rsidP="00956FBC">
      <w:pPr>
        <w:suppressAutoHyphens/>
        <w:spacing w:after="0" w:line="240" w:lineRule="auto"/>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ind w:firstLine="5387"/>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lastRenderedPageBreak/>
        <w:t>Додаток 5</w:t>
      </w:r>
    </w:p>
    <w:p w:rsidR="00956FBC" w:rsidRPr="00956FBC" w:rsidRDefault="00956FBC" w:rsidP="00956FBC">
      <w:pPr>
        <w:suppressAutoHyphens/>
        <w:spacing w:after="0" w:line="240" w:lineRule="auto"/>
        <w:ind w:firstLine="5387"/>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 xml:space="preserve">до Положення про конкурс на </w:t>
      </w:r>
    </w:p>
    <w:p w:rsidR="00956FBC" w:rsidRPr="00956FBC" w:rsidRDefault="00956FBC" w:rsidP="00956FBC">
      <w:pPr>
        <w:suppressAutoHyphens/>
        <w:spacing w:after="0" w:line="240" w:lineRule="auto"/>
        <w:ind w:firstLine="5387"/>
        <w:rPr>
          <w:rFonts w:ascii="Times New Roman" w:eastAsia="Times New Roman" w:hAnsi="Times New Roman" w:cs="Times New Roman"/>
          <w:sz w:val="28"/>
          <w:szCs w:val="28"/>
          <w:shd w:val="clear" w:color="auto" w:fill="FFFFFF"/>
          <w:lang w:eastAsia="zh-CN"/>
        </w:rPr>
      </w:pPr>
      <w:r w:rsidRPr="00956FBC">
        <w:rPr>
          <w:rFonts w:ascii="Times New Roman" w:eastAsia="Times New Roman" w:hAnsi="Times New Roman" w:cs="Times New Roman"/>
          <w:sz w:val="28"/>
          <w:szCs w:val="28"/>
          <w:lang w:eastAsia="zh-CN"/>
        </w:rPr>
        <w:t xml:space="preserve">посаду керівника </w:t>
      </w:r>
      <w:r w:rsidRPr="00956FBC">
        <w:rPr>
          <w:rFonts w:ascii="Times New Roman" w:eastAsia="Times New Roman" w:hAnsi="Times New Roman" w:cs="Times New Roman"/>
          <w:sz w:val="28"/>
          <w:szCs w:val="28"/>
          <w:shd w:val="clear" w:color="auto" w:fill="FFFFFF"/>
          <w:lang w:eastAsia="zh-CN"/>
        </w:rPr>
        <w:t xml:space="preserve">комунального </w:t>
      </w:r>
    </w:p>
    <w:p w:rsidR="00956FBC" w:rsidRPr="00956FBC" w:rsidRDefault="00956FBC" w:rsidP="00956FBC">
      <w:pPr>
        <w:suppressAutoHyphens/>
        <w:spacing w:after="0" w:line="240" w:lineRule="auto"/>
        <w:ind w:firstLine="5387"/>
        <w:rPr>
          <w:rFonts w:ascii="Times New Roman" w:eastAsia="Times New Roman" w:hAnsi="Times New Roman" w:cs="Times New Roman"/>
          <w:sz w:val="28"/>
          <w:szCs w:val="28"/>
          <w:shd w:val="clear" w:color="auto" w:fill="FFFFFF"/>
          <w:lang w:eastAsia="zh-CN"/>
        </w:rPr>
      </w:pPr>
      <w:r w:rsidRPr="00956FBC">
        <w:rPr>
          <w:rFonts w:ascii="Times New Roman" w:eastAsia="Times New Roman" w:hAnsi="Times New Roman" w:cs="Times New Roman"/>
          <w:sz w:val="28"/>
          <w:szCs w:val="28"/>
          <w:shd w:val="clear" w:color="auto" w:fill="FFFFFF"/>
          <w:lang w:eastAsia="zh-CN"/>
        </w:rPr>
        <w:t xml:space="preserve">закладу дошкільної освіти </w:t>
      </w:r>
    </w:p>
    <w:p w:rsidR="00956FBC" w:rsidRPr="00956FBC" w:rsidRDefault="00956FBC" w:rsidP="00956FBC">
      <w:pPr>
        <w:suppressAutoHyphens/>
        <w:spacing w:after="0" w:line="240" w:lineRule="auto"/>
        <w:ind w:firstLine="5387"/>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shd w:val="clear" w:color="auto" w:fill="FFFFFF"/>
          <w:lang w:eastAsia="zh-CN"/>
        </w:rPr>
        <w:t>(</w:t>
      </w:r>
      <w:proofErr w:type="spellStart"/>
      <w:r w:rsidRPr="00956FBC">
        <w:rPr>
          <w:rFonts w:ascii="Times New Roman" w:eastAsia="Times New Roman" w:hAnsi="Times New Roman" w:cs="Times New Roman"/>
          <w:sz w:val="28"/>
          <w:szCs w:val="28"/>
          <w:shd w:val="clear" w:color="auto" w:fill="FFFFFF"/>
          <w:lang w:eastAsia="zh-CN"/>
        </w:rPr>
        <w:t>п.п</w:t>
      </w:r>
      <w:proofErr w:type="spellEnd"/>
      <w:r w:rsidRPr="00956FBC">
        <w:rPr>
          <w:rFonts w:ascii="Times New Roman" w:eastAsia="Times New Roman" w:hAnsi="Times New Roman" w:cs="Times New Roman"/>
          <w:sz w:val="28"/>
          <w:szCs w:val="28"/>
          <w:shd w:val="clear" w:color="auto" w:fill="FFFFFF"/>
          <w:lang w:eastAsia="zh-CN"/>
        </w:rPr>
        <w:t>. 29, 34, 36, 37)</w:t>
      </w: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b/>
          <w:bCs/>
          <w:sz w:val="28"/>
          <w:szCs w:val="28"/>
          <w:lang w:eastAsia="zh-CN"/>
        </w:rPr>
      </w:pP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b/>
          <w:bCs/>
          <w:sz w:val="28"/>
          <w:szCs w:val="28"/>
          <w:lang w:eastAsia="zh-CN"/>
        </w:rPr>
      </w:pPr>
      <w:r w:rsidRPr="00956FBC">
        <w:rPr>
          <w:rFonts w:ascii="Times New Roman" w:eastAsia="Times New Roman" w:hAnsi="Times New Roman" w:cs="Times New Roman"/>
          <w:b/>
          <w:bCs/>
          <w:sz w:val="28"/>
          <w:szCs w:val="28"/>
          <w:lang w:eastAsia="zh-CN"/>
        </w:rPr>
        <w:t>ВІДОМІСТЬ</w:t>
      </w: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b/>
          <w:sz w:val="28"/>
          <w:szCs w:val="28"/>
          <w:lang w:eastAsia="zh-CN"/>
        </w:rPr>
      </w:pPr>
      <w:r w:rsidRPr="00956FBC">
        <w:rPr>
          <w:rFonts w:ascii="Times New Roman" w:eastAsia="Times New Roman" w:hAnsi="Times New Roman" w:cs="Times New Roman"/>
          <w:b/>
          <w:bCs/>
          <w:sz w:val="28"/>
          <w:szCs w:val="28"/>
          <w:lang w:eastAsia="zh-CN"/>
        </w:rPr>
        <w:t xml:space="preserve">проведення тестування, вирішення ситуаційного завдання та проведення презентації </w:t>
      </w:r>
      <w:proofErr w:type="spellStart"/>
      <w:r w:rsidRPr="00956FBC">
        <w:rPr>
          <w:rFonts w:ascii="Times New Roman" w:eastAsia="Times New Roman" w:hAnsi="Times New Roman" w:cs="Times New Roman"/>
          <w:b/>
          <w:bCs/>
          <w:sz w:val="28"/>
          <w:szCs w:val="28"/>
          <w:lang w:eastAsia="zh-CN"/>
        </w:rPr>
        <w:t>проєкту</w:t>
      </w:r>
      <w:proofErr w:type="spellEnd"/>
      <w:r w:rsidRPr="00956FBC">
        <w:rPr>
          <w:rFonts w:ascii="Times New Roman" w:eastAsia="Times New Roman" w:hAnsi="Times New Roman" w:cs="Times New Roman"/>
          <w:b/>
          <w:bCs/>
          <w:sz w:val="28"/>
          <w:szCs w:val="28"/>
          <w:lang w:eastAsia="zh-CN"/>
        </w:rPr>
        <w:t xml:space="preserve"> розвитку закладу дошкільної освіти кандидатів на посаду керівника закладу дошкільної освіти комунальної форми власності</w:t>
      </w:r>
    </w:p>
    <w:p w:rsidR="00956FBC" w:rsidRPr="00956FBC" w:rsidRDefault="00956FBC" w:rsidP="00956FBC">
      <w:pPr>
        <w:tabs>
          <w:tab w:val="left" w:pos="142"/>
        </w:tabs>
        <w:suppressAutoHyphens/>
        <w:spacing w:after="0" w:line="240" w:lineRule="auto"/>
        <w:jc w:val="center"/>
        <w:rPr>
          <w:rFonts w:ascii="Times New Roman" w:eastAsia="Times New Roman" w:hAnsi="Times New Roman" w:cs="Times New Roman"/>
          <w:sz w:val="28"/>
          <w:szCs w:val="28"/>
          <w:lang w:eastAsia="zh-CN"/>
        </w:rPr>
      </w:pPr>
      <w:bookmarkStart w:id="88" w:name="n153"/>
      <w:bookmarkStart w:id="89" w:name="n154"/>
      <w:bookmarkEnd w:id="88"/>
      <w:bookmarkEnd w:id="89"/>
      <w:r w:rsidRPr="00956FBC">
        <w:rPr>
          <w:rFonts w:ascii="Times New Roman" w:eastAsia="Times New Roman" w:hAnsi="Times New Roman" w:cs="Times New Roman"/>
          <w:sz w:val="28"/>
          <w:szCs w:val="28"/>
          <w:lang w:eastAsia="zh-CN"/>
        </w:rPr>
        <w:t>____________________________________________________________________</w:t>
      </w:r>
    </w:p>
    <w:p w:rsidR="00956FBC" w:rsidRPr="00956FBC" w:rsidRDefault="00956FBC" w:rsidP="00956FBC">
      <w:pPr>
        <w:tabs>
          <w:tab w:val="left" w:pos="142"/>
        </w:tabs>
        <w:suppressAutoHyphens/>
        <w:spacing w:after="0" w:line="240" w:lineRule="auto"/>
        <w:jc w:val="center"/>
        <w:rPr>
          <w:rFonts w:ascii="Times New Roman" w:eastAsia="Times New Roman" w:hAnsi="Times New Roman" w:cs="Times New Roman"/>
          <w:sz w:val="20"/>
          <w:szCs w:val="20"/>
          <w:vertAlign w:val="superscript"/>
          <w:lang w:eastAsia="zh-CN"/>
        </w:rPr>
      </w:pPr>
      <w:r w:rsidRPr="00956FBC">
        <w:rPr>
          <w:rFonts w:ascii="Times New Roman" w:eastAsia="Times New Roman" w:hAnsi="Times New Roman" w:cs="Times New Roman"/>
          <w:sz w:val="20"/>
          <w:szCs w:val="20"/>
          <w:vertAlign w:val="superscript"/>
          <w:lang w:eastAsia="zh-CN"/>
        </w:rPr>
        <w:t>(повна назва закладу дошкільної освіти)</w:t>
      </w:r>
    </w:p>
    <w:p w:rsidR="00956FBC" w:rsidRPr="00956FBC" w:rsidRDefault="00956FBC" w:rsidP="00956FBC">
      <w:pPr>
        <w:shd w:val="clear" w:color="auto" w:fill="FFFFFF"/>
        <w:suppressAutoHyphens/>
        <w:spacing w:after="0" w:line="240" w:lineRule="auto"/>
        <w:textAlignment w:val="baseline"/>
        <w:rPr>
          <w:rFonts w:ascii="Times New Roman" w:eastAsia="Times New Roman" w:hAnsi="Times New Roman" w:cs="Times New Roman"/>
          <w:sz w:val="28"/>
          <w:szCs w:val="28"/>
          <w:lang w:eastAsia="zh-CN"/>
        </w:rPr>
      </w:pPr>
      <w:r w:rsidRPr="00956FBC">
        <w:rPr>
          <w:rFonts w:ascii="Times New Roman" w:eastAsia="Times New Roman" w:hAnsi="Times New Roman" w:cs="Times New Roman"/>
          <w:sz w:val="28"/>
          <w:szCs w:val="28"/>
          <w:lang w:eastAsia="zh-CN"/>
        </w:rPr>
        <w:t>від «___» ____________ 20__ року</w:t>
      </w:r>
    </w:p>
    <w:p w:rsidR="00956FBC" w:rsidRPr="00956FBC" w:rsidRDefault="00956FBC" w:rsidP="00956FBC">
      <w:pPr>
        <w:shd w:val="clear" w:color="auto" w:fill="FFFFFF"/>
        <w:suppressAutoHyphens/>
        <w:spacing w:after="0" w:line="240" w:lineRule="auto"/>
        <w:jc w:val="center"/>
        <w:textAlignment w:val="baseline"/>
        <w:rPr>
          <w:rFonts w:ascii="Times New Roman" w:eastAsia="Times New Roman" w:hAnsi="Times New Roman" w:cs="Times New Roman"/>
          <w:sz w:val="20"/>
          <w:szCs w:val="20"/>
          <w:lang w:eastAsia="zh-CN"/>
        </w:rPr>
      </w:pPr>
    </w:p>
    <w:tbl>
      <w:tblPr>
        <w:tblW w:w="4922" w:type="pct"/>
        <w:tblInd w:w="50" w:type="dxa"/>
        <w:tblBorders>
          <w:top w:val="single" w:sz="2" w:space="0" w:color="auto"/>
          <w:left w:val="single" w:sz="2" w:space="0" w:color="auto"/>
          <w:bottom w:val="single" w:sz="2" w:space="0" w:color="auto"/>
          <w:right w:val="single" w:sz="2" w:space="0" w:color="auto"/>
        </w:tblBorders>
        <w:tblCellMar>
          <w:left w:w="0" w:type="dxa"/>
          <w:right w:w="0" w:type="dxa"/>
        </w:tblCellMar>
        <w:tblLook w:val="00A0" w:firstRow="1" w:lastRow="0" w:firstColumn="1" w:lastColumn="0" w:noHBand="0" w:noVBand="0"/>
      </w:tblPr>
      <w:tblGrid>
        <w:gridCol w:w="833"/>
        <w:gridCol w:w="2231"/>
        <w:gridCol w:w="1036"/>
        <w:gridCol w:w="1169"/>
        <w:gridCol w:w="1175"/>
        <w:gridCol w:w="1000"/>
        <w:gridCol w:w="1144"/>
        <w:gridCol w:w="884"/>
      </w:tblGrid>
      <w:tr w:rsidR="00956FBC" w:rsidRPr="00956FBC" w:rsidTr="00CC5554">
        <w:tc>
          <w:tcPr>
            <w:tcW w:w="44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ind w:right="19"/>
              <w:jc w:val="center"/>
              <w:textAlignment w:val="baseline"/>
              <w:rPr>
                <w:rFonts w:ascii="Times New Roman" w:eastAsia="Times New Roman" w:hAnsi="Times New Roman" w:cs="Times New Roman"/>
                <w:sz w:val="20"/>
                <w:szCs w:val="20"/>
                <w:lang w:eastAsia="zh-CN"/>
              </w:rPr>
            </w:pPr>
            <w:bookmarkStart w:id="90" w:name="n155"/>
            <w:bookmarkEnd w:id="90"/>
            <w:r w:rsidRPr="00956FBC">
              <w:rPr>
                <w:rFonts w:ascii="Times New Roman" w:eastAsia="Times New Roman" w:hAnsi="Times New Roman" w:cs="Times New Roman"/>
                <w:sz w:val="20"/>
                <w:szCs w:val="20"/>
                <w:lang w:eastAsia="zh-CN"/>
              </w:rPr>
              <w:t>№</w:t>
            </w:r>
          </w:p>
          <w:p w:rsidR="00956FBC" w:rsidRPr="00956FBC" w:rsidRDefault="00956FBC" w:rsidP="00956FBC">
            <w:pPr>
              <w:suppressAutoHyphens/>
              <w:spacing w:after="0" w:line="240" w:lineRule="auto"/>
              <w:ind w:right="19"/>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з/п</w:t>
            </w:r>
          </w:p>
        </w:tc>
        <w:tc>
          <w:tcPr>
            <w:tcW w:w="1179"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Прізвище, ім'я, по батькові кандидата</w:t>
            </w:r>
          </w:p>
        </w:tc>
        <w:tc>
          <w:tcPr>
            <w:tcW w:w="548"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Кількість балів за тестування</w:t>
            </w:r>
          </w:p>
        </w:tc>
        <w:tc>
          <w:tcPr>
            <w:tcW w:w="618"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Допуск до вирішення ситуаційного завдання</w:t>
            </w:r>
          </w:p>
        </w:tc>
        <w:tc>
          <w:tcPr>
            <w:tcW w:w="62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Середній бал за вирішення ситуаційного завдання</w:t>
            </w:r>
          </w:p>
        </w:tc>
        <w:tc>
          <w:tcPr>
            <w:tcW w:w="526" w:type="pct"/>
            <w:tcBorders>
              <w:top w:val="single" w:sz="6" w:space="0" w:color="000000"/>
              <w:left w:val="single" w:sz="6" w:space="0" w:color="000000"/>
              <w:bottom w:val="single" w:sz="6" w:space="0" w:color="000000"/>
              <w:right w:val="single" w:sz="4"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Середній бал за проведення презентації розвитку закладу</w:t>
            </w:r>
          </w:p>
        </w:tc>
        <w:tc>
          <w:tcPr>
            <w:tcW w:w="602" w:type="pct"/>
            <w:tcBorders>
              <w:top w:val="single" w:sz="6" w:space="0" w:color="000000"/>
              <w:left w:val="single" w:sz="4" w:space="0" w:color="auto"/>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Загальна сума балів за тестування вирішення ситуаційного завдання та презентацію</w:t>
            </w:r>
          </w:p>
        </w:tc>
        <w:tc>
          <w:tcPr>
            <w:tcW w:w="465"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Підпис кандидата</w:t>
            </w:r>
          </w:p>
        </w:tc>
      </w:tr>
      <w:tr w:rsidR="00956FBC" w:rsidRPr="00956FBC" w:rsidTr="00CC5554">
        <w:tc>
          <w:tcPr>
            <w:tcW w:w="44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ind w:right="19"/>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1</w:t>
            </w:r>
          </w:p>
        </w:tc>
        <w:tc>
          <w:tcPr>
            <w:tcW w:w="1179"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548"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618"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62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526" w:type="pct"/>
            <w:tcBorders>
              <w:top w:val="single" w:sz="6" w:space="0" w:color="000000"/>
              <w:left w:val="single" w:sz="6" w:space="0" w:color="000000"/>
              <w:bottom w:val="single" w:sz="6" w:space="0" w:color="000000"/>
              <w:right w:val="single" w:sz="4"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602" w:type="pct"/>
            <w:tcBorders>
              <w:top w:val="single" w:sz="6" w:space="0" w:color="000000"/>
              <w:left w:val="single" w:sz="4" w:space="0" w:color="auto"/>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465"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c>
          <w:tcPr>
            <w:tcW w:w="44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ind w:right="19"/>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2</w:t>
            </w:r>
          </w:p>
        </w:tc>
        <w:tc>
          <w:tcPr>
            <w:tcW w:w="1179"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548"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618"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62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526" w:type="pct"/>
            <w:tcBorders>
              <w:top w:val="single" w:sz="6" w:space="0" w:color="000000"/>
              <w:left w:val="single" w:sz="6" w:space="0" w:color="000000"/>
              <w:bottom w:val="single" w:sz="6" w:space="0" w:color="000000"/>
              <w:right w:val="single" w:sz="4"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602" w:type="pct"/>
            <w:tcBorders>
              <w:top w:val="single" w:sz="6" w:space="0" w:color="000000"/>
              <w:left w:val="single" w:sz="4" w:space="0" w:color="auto"/>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465"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c>
          <w:tcPr>
            <w:tcW w:w="44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ind w:right="19"/>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3</w:t>
            </w:r>
          </w:p>
        </w:tc>
        <w:tc>
          <w:tcPr>
            <w:tcW w:w="1179"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548"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618"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62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526" w:type="pct"/>
            <w:tcBorders>
              <w:top w:val="single" w:sz="6" w:space="0" w:color="000000"/>
              <w:left w:val="single" w:sz="6" w:space="0" w:color="000000"/>
              <w:bottom w:val="single" w:sz="6" w:space="0" w:color="000000"/>
              <w:right w:val="single" w:sz="4"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602" w:type="pct"/>
            <w:tcBorders>
              <w:top w:val="single" w:sz="6" w:space="0" w:color="000000"/>
              <w:left w:val="single" w:sz="4" w:space="0" w:color="auto"/>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465"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c>
          <w:tcPr>
            <w:tcW w:w="44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ind w:right="19"/>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4</w:t>
            </w:r>
          </w:p>
        </w:tc>
        <w:tc>
          <w:tcPr>
            <w:tcW w:w="1179"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548"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618"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621"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526" w:type="pct"/>
            <w:tcBorders>
              <w:top w:val="single" w:sz="6" w:space="0" w:color="000000"/>
              <w:left w:val="single" w:sz="6" w:space="0" w:color="000000"/>
              <w:bottom w:val="single" w:sz="6" w:space="0" w:color="000000"/>
              <w:right w:val="single" w:sz="4"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602" w:type="pct"/>
            <w:tcBorders>
              <w:top w:val="single" w:sz="6" w:space="0" w:color="000000"/>
              <w:left w:val="single" w:sz="4" w:space="0" w:color="auto"/>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c>
          <w:tcPr>
            <w:tcW w:w="465" w:type="pct"/>
            <w:tcBorders>
              <w:top w:val="single" w:sz="6" w:space="0" w:color="000000"/>
              <w:left w:val="single" w:sz="6" w:space="0" w:color="000000"/>
              <w:bottom w:val="single" w:sz="6" w:space="0" w:color="000000"/>
              <w:right w:val="single" w:sz="6" w:space="0" w:color="000000"/>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tc>
      </w:tr>
      <w:tr w:rsidR="00956FBC" w:rsidRPr="00956FBC" w:rsidTr="00CC5554">
        <w:tc>
          <w:tcPr>
            <w:tcW w:w="441" w:type="pct"/>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before="144" w:after="144" w:line="240" w:lineRule="auto"/>
              <w:ind w:right="19"/>
              <w:jc w:val="center"/>
              <w:textAlignment w:val="baseline"/>
              <w:rPr>
                <w:rFonts w:ascii="Times New Roman" w:eastAsia="Times New Roman" w:hAnsi="Times New Roman" w:cs="Times New Roman"/>
                <w:sz w:val="20"/>
                <w:szCs w:val="20"/>
                <w:lang w:eastAsia="zh-CN"/>
              </w:rPr>
            </w:pPr>
            <w:bookmarkStart w:id="91" w:name="n156"/>
            <w:bookmarkEnd w:id="91"/>
            <w:r w:rsidRPr="00956FBC">
              <w:rPr>
                <w:rFonts w:ascii="Times New Roman" w:eastAsia="Times New Roman" w:hAnsi="Times New Roman" w:cs="Times New Roman"/>
                <w:sz w:val="20"/>
                <w:szCs w:val="20"/>
                <w:lang w:eastAsia="zh-CN"/>
              </w:rPr>
              <w:t>Голова комісії</w:t>
            </w:r>
          </w:p>
        </w:tc>
        <w:tc>
          <w:tcPr>
            <w:tcW w:w="1179" w:type="pct"/>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(підпис)</w:t>
            </w:r>
          </w:p>
        </w:tc>
        <w:tc>
          <w:tcPr>
            <w:tcW w:w="3380" w:type="pct"/>
            <w:gridSpan w:val="6"/>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________________________________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(П.І.Б.)</w:t>
            </w:r>
          </w:p>
        </w:tc>
      </w:tr>
      <w:tr w:rsidR="00956FBC" w:rsidRPr="00956FBC" w:rsidTr="00CC5554">
        <w:tc>
          <w:tcPr>
            <w:tcW w:w="441" w:type="pct"/>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before="144" w:after="144" w:line="240" w:lineRule="auto"/>
              <w:ind w:right="19"/>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Члени комісії</w:t>
            </w:r>
          </w:p>
        </w:tc>
        <w:tc>
          <w:tcPr>
            <w:tcW w:w="1179" w:type="pct"/>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(підпис)</w:t>
            </w:r>
          </w:p>
        </w:tc>
        <w:tc>
          <w:tcPr>
            <w:tcW w:w="3380" w:type="pct"/>
            <w:gridSpan w:val="6"/>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________________________________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(П.І.Б.)</w:t>
            </w:r>
          </w:p>
        </w:tc>
      </w:tr>
      <w:tr w:rsidR="00956FBC" w:rsidRPr="00956FBC" w:rsidTr="00CC5554">
        <w:tc>
          <w:tcPr>
            <w:tcW w:w="441" w:type="pct"/>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rPr>
                <w:rFonts w:ascii="Times New Roman" w:eastAsia="Times New Roman" w:hAnsi="Times New Roman" w:cs="Times New Roman"/>
                <w:sz w:val="20"/>
                <w:szCs w:val="20"/>
                <w:lang w:eastAsia="zh-CN"/>
              </w:rPr>
            </w:pPr>
          </w:p>
        </w:tc>
        <w:tc>
          <w:tcPr>
            <w:tcW w:w="1179" w:type="pct"/>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(підпис)</w:t>
            </w:r>
          </w:p>
        </w:tc>
        <w:tc>
          <w:tcPr>
            <w:tcW w:w="3380" w:type="pct"/>
            <w:gridSpan w:val="6"/>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________________________________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(П.І.Б.)</w:t>
            </w:r>
          </w:p>
        </w:tc>
      </w:tr>
      <w:tr w:rsidR="00956FBC" w:rsidRPr="00956FBC" w:rsidTr="00CC5554">
        <w:tc>
          <w:tcPr>
            <w:tcW w:w="441" w:type="pct"/>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rPr>
                <w:rFonts w:ascii="Times New Roman" w:eastAsia="Times New Roman" w:hAnsi="Times New Roman" w:cs="Times New Roman"/>
                <w:sz w:val="20"/>
                <w:szCs w:val="20"/>
                <w:lang w:eastAsia="zh-CN"/>
              </w:rPr>
            </w:pPr>
          </w:p>
        </w:tc>
        <w:tc>
          <w:tcPr>
            <w:tcW w:w="1179" w:type="pct"/>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(підпис)</w:t>
            </w:r>
          </w:p>
        </w:tc>
        <w:tc>
          <w:tcPr>
            <w:tcW w:w="3380" w:type="pct"/>
            <w:gridSpan w:val="6"/>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________________________________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(П.І.Б.)</w:t>
            </w:r>
          </w:p>
        </w:tc>
      </w:tr>
      <w:tr w:rsidR="00956FBC" w:rsidRPr="00956FBC" w:rsidTr="00CC5554">
        <w:trPr>
          <w:trHeight w:val="351"/>
        </w:trPr>
        <w:tc>
          <w:tcPr>
            <w:tcW w:w="441" w:type="pct"/>
            <w:tcBorders>
              <w:top w:val="single" w:sz="2" w:space="0" w:color="auto"/>
              <w:left w:val="single" w:sz="2" w:space="0" w:color="auto"/>
              <w:bottom w:val="single" w:sz="4" w:space="0" w:color="auto"/>
              <w:right w:val="single" w:sz="2" w:space="0" w:color="auto"/>
            </w:tcBorders>
          </w:tcPr>
          <w:p w:rsidR="00956FBC" w:rsidRPr="00956FBC" w:rsidRDefault="00956FBC" w:rsidP="00956FBC">
            <w:pPr>
              <w:suppressAutoHyphens/>
              <w:spacing w:after="0" w:line="240" w:lineRule="auto"/>
              <w:jc w:val="center"/>
              <w:rPr>
                <w:rFonts w:ascii="Times New Roman" w:eastAsia="Times New Roman" w:hAnsi="Times New Roman" w:cs="Times New Roman"/>
                <w:sz w:val="20"/>
                <w:szCs w:val="20"/>
                <w:lang w:eastAsia="zh-CN"/>
              </w:rPr>
            </w:pPr>
          </w:p>
        </w:tc>
        <w:tc>
          <w:tcPr>
            <w:tcW w:w="1179" w:type="pct"/>
            <w:tcBorders>
              <w:top w:val="single" w:sz="2" w:space="0" w:color="auto"/>
              <w:left w:val="single" w:sz="2" w:space="0" w:color="auto"/>
              <w:bottom w:val="single" w:sz="4"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(підпис)</w:t>
            </w:r>
          </w:p>
        </w:tc>
        <w:tc>
          <w:tcPr>
            <w:tcW w:w="3380" w:type="pct"/>
            <w:gridSpan w:val="6"/>
            <w:tcBorders>
              <w:top w:val="single" w:sz="2" w:space="0" w:color="auto"/>
              <w:left w:val="single" w:sz="2" w:space="0" w:color="auto"/>
              <w:bottom w:val="single" w:sz="4"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_________________________________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(П.І.Б.)</w:t>
            </w:r>
          </w:p>
        </w:tc>
      </w:tr>
      <w:tr w:rsidR="00956FBC" w:rsidRPr="00956FBC" w:rsidTr="00CC5554">
        <w:trPr>
          <w:trHeight w:val="74"/>
        </w:trPr>
        <w:tc>
          <w:tcPr>
            <w:tcW w:w="441" w:type="pct"/>
            <w:tcBorders>
              <w:top w:val="single" w:sz="4" w:space="0" w:color="auto"/>
              <w:left w:val="single" w:sz="2" w:space="0" w:color="auto"/>
              <w:bottom w:val="single" w:sz="4" w:space="0" w:color="auto"/>
              <w:right w:val="single" w:sz="2" w:space="0" w:color="auto"/>
            </w:tcBorders>
          </w:tcPr>
          <w:p w:rsidR="00956FBC" w:rsidRPr="00956FBC" w:rsidRDefault="00956FBC" w:rsidP="00956FBC">
            <w:pPr>
              <w:suppressAutoHyphens/>
              <w:spacing w:after="0" w:line="240" w:lineRule="auto"/>
              <w:jc w:val="center"/>
              <w:rPr>
                <w:rFonts w:ascii="Times New Roman" w:eastAsia="Times New Roman" w:hAnsi="Times New Roman" w:cs="Times New Roman"/>
                <w:sz w:val="20"/>
                <w:szCs w:val="20"/>
                <w:lang w:eastAsia="zh-CN"/>
              </w:rPr>
            </w:pPr>
          </w:p>
        </w:tc>
        <w:tc>
          <w:tcPr>
            <w:tcW w:w="1179" w:type="pct"/>
            <w:tcBorders>
              <w:top w:val="single" w:sz="4" w:space="0" w:color="auto"/>
              <w:left w:val="single" w:sz="2" w:space="0" w:color="auto"/>
              <w:bottom w:val="single" w:sz="4"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(підпис)</w:t>
            </w:r>
          </w:p>
        </w:tc>
        <w:tc>
          <w:tcPr>
            <w:tcW w:w="3380" w:type="pct"/>
            <w:gridSpan w:val="6"/>
            <w:tcBorders>
              <w:top w:val="single" w:sz="4" w:space="0" w:color="auto"/>
              <w:left w:val="single" w:sz="2" w:space="0" w:color="auto"/>
              <w:bottom w:val="single" w:sz="4"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_________________________________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(П.І.Б.)</w:t>
            </w:r>
          </w:p>
        </w:tc>
      </w:tr>
      <w:tr w:rsidR="00956FBC" w:rsidRPr="00956FBC" w:rsidTr="00CC5554">
        <w:trPr>
          <w:trHeight w:val="74"/>
        </w:trPr>
        <w:tc>
          <w:tcPr>
            <w:tcW w:w="441" w:type="pct"/>
            <w:tcBorders>
              <w:top w:val="single" w:sz="4" w:space="0" w:color="auto"/>
              <w:left w:val="single" w:sz="2" w:space="0" w:color="auto"/>
              <w:bottom w:val="single" w:sz="4" w:space="0" w:color="auto"/>
              <w:right w:val="single" w:sz="2" w:space="0" w:color="auto"/>
            </w:tcBorders>
          </w:tcPr>
          <w:p w:rsidR="00956FBC" w:rsidRPr="00956FBC" w:rsidRDefault="00956FBC" w:rsidP="00956FBC">
            <w:pPr>
              <w:suppressAutoHyphens/>
              <w:spacing w:after="0" w:line="240" w:lineRule="auto"/>
              <w:jc w:val="center"/>
              <w:rPr>
                <w:rFonts w:ascii="Times New Roman" w:eastAsia="Times New Roman" w:hAnsi="Times New Roman" w:cs="Times New Roman"/>
                <w:sz w:val="20"/>
                <w:szCs w:val="20"/>
                <w:lang w:eastAsia="zh-CN"/>
              </w:rPr>
            </w:pPr>
          </w:p>
        </w:tc>
        <w:tc>
          <w:tcPr>
            <w:tcW w:w="1179" w:type="pct"/>
            <w:tcBorders>
              <w:top w:val="single" w:sz="4" w:space="0" w:color="auto"/>
              <w:left w:val="single" w:sz="2" w:space="0" w:color="auto"/>
              <w:bottom w:val="single" w:sz="4"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(підпис)</w:t>
            </w:r>
          </w:p>
        </w:tc>
        <w:tc>
          <w:tcPr>
            <w:tcW w:w="3380" w:type="pct"/>
            <w:gridSpan w:val="6"/>
            <w:tcBorders>
              <w:top w:val="single" w:sz="4" w:space="0" w:color="auto"/>
              <w:left w:val="single" w:sz="2" w:space="0" w:color="auto"/>
              <w:bottom w:val="single" w:sz="4"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_________________________________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(П.І.Б.)</w:t>
            </w:r>
          </w:p>
        </w:tc>
      </w:tr>
      <w:tr w:rsidR="00956FBC" w:rsidRPr="00956FBC" w:rsidTr="00CC5554">
        <w:trPr>
          <w:trHeight w:val="148"/>
        </w:trPr>
        <w:tc>
          <w:tcPr>
            <w:tcW w:w="441" w:type="pct"/>
            <w:tcBorders>
              <w:top w:val="single" w:sz="4"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rPr>
                <w:rFonts w:ascii="Times New Roman" w:eastAsia="Times New Roman" w:hAnsi="Times New Roman" w:cs="Times New Roman"/>
                <w:sz w:val="20"/>
                <w:szCs w:val="20"/>
                <w:lang w:eastAsia="zh-CN"/>
              </w:rPr>
            </w:pPr>
          </w:p>
        </w:tc>
        <w:tc>
          <w:tcPr>
            <w:tcW w:w="1179" w:type="pct"/>
            <w:tcBorders>
              <w:top w:val="single" w:sz="4"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(підпис)</w:t>
            </w:r>
          </w:p>
        </w:tc>
        <w:tc>
          <w:tcPr>
            <w:tcW w:w="3380" w:type="pct"/>
            <w:gridSpan w:val="6"/>
            <w:tcBorders>
              <w:top w:val="single" w:sz="4"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_________________________________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(П.І.Б.)</w:t>
            </w:r>
          </w:p>
        </w:tc>
      </w:tr>
      <w:tr w:rsidR="00956FBC" w:rsidRPr="00956FBC" w:rsidTr="00CC5554">
        <w:tc>
          <w:tcPr>
            <w:tcW w:w="441" w:type="pct"/>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before="144" w:after="144"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Секретар комісії</w:t>
            </w:r>
          </w:p>
        </w:tc>
        <w:tc>
          <w:tcPr>
            <w:tcW w:w="1179" w:type="pct"/>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(підпис)</w:t>
            </w:r>
          </w:p>
        </w:tc>
        <w:tc>
          <w:tcPr>
            <w:tcW w:w="3380" w:type="pct"/>
            <w:gridSpan w:val="6"/>
            <w:tcBorders>
              <w:top w:val="single" w:sz="2" w:space="0" w:color="auto"/>
              <w:left w:val="single" w:sz="2" w:space="0" w:color="auto"/>
              <w:bottom w:val="single" w:sz="2" w:space="0" w:color="auto"/>
              <w:right w:val="single" w:sz="2" w:space="0" w:color="auto"/>
            </w:tcBorders>
          </w:tcPr>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__________________________________</w:t>
            </w:r>
          </w:p>
          <w:p w:rsidR="00956FBC" w:rsidRPr="00956FBC" w:rsidRDefault="00956FBC" w:rsidP="00956FBC">
            <w:pPr>
              <w:suppressAutoHyphens/>
              <w:spacing w:after="0" w:line="240" w:lineRule="auto"/>
              <w:jc w:val="center"/>
              <w:textAlignment w:val="baseline"/>
              <w:rPr>
                <w:rFonts w:ascii="Times New Roman" w:eastAsia="Times New Roman" w:hAnsi="Times New Roman" w:cs="Times New Roman"/>
                <w:sz w:val="20"/>
                <w:szCs w:val="20"/>
                <w:lang w:eastAsia="zh-CN"/>
              </w:rPr>
            </w:pPr>
            <w:r w:rsidRPr="00956FBC">
              <w:rPr>
                <w:rFonts w:ascii="Times New Roman" w:eastAsia="Times New Roman" w:hAnsi="Times New Roman" w:cs="Times New Roman"/>
                <w:sz w:val="20"/>
                <w:szCs w:val="20"/>
                <w:lang w:eastAsia="zh-CN"/>
              </w:rPr>
              <w:t>(П.І.Б.)</w:t>
            </w:r>
          </w:p>
        </w:tc>
      </w:tr>
    </w:tbl>
    <w:p w:rsidR="00956FBC" w:rsidRPr="00956FBC" w:rsidRDefault="00956FBC" w:rsidP="00956FBC">
      <w:pPr>
        <w:suppressAutoHyphens/>
        <w:spacing w:after="0" w:line="240" w:lineRule="auto"/>
        <w:ind w:firstLine="567"/>
        <w:jc w:val="both"/>
        <w:rPr>
          <w:rFonts w:ascii="Times New Roman" w:eastAsia="Times New Roman" w:hAnsi="Times New Roman" w:cs="Times New Roman"/>
          <w:sz w:val="28"/>
          <w:szCs w:val="28"/>
          <w:lang w:eastAsia="zh-CN"/>
        </w:rPr>
      </w:pPr>
    </w:p>
    <w:p w:rsidR="00956FBC" w:rsidRPr="00956FBC" w:rsidRDefault="00956FBC" w:rsidP="00956FBC">
      <w:pPr>
        <w:suppressAutoHyphens/>
        <w:spacing w:after="0" w:line="240" w:lineRule="auto"/>
        <w:ind w:firstLine="567"/>
        <w:jc w:val="both"/>
        <w:rPr>
          <w:rFonts w:ascii="Times New Roman" w:eastAsia="Times New Roman" w:hAnsi="Times New Roman" w:cs="Times New Roman"/>
          <w:sz w:val="28"/>
          <w:szCs w:val="28"/>
          <w:lang w:eastAsia="zh-CN"/>
        </w:rPr>
      </w:pPr>
    </w:p>
    <w:p w:rsidR="00956FBC" w:rsidRPr="00956FBC" w:rsidRDefault="00956FBC" w:rsidP="00956FBC">
      <w:pPr>
        <w:widowControl w:val="0"/>
        <w:tabs>
          <w:tab w:val="left" w:pos="6946"/>
        </w:tabs>
        <w:suppressAutoHyphens/>
        <w:autoSpaceDE w:val="0"/>
        <w:autoSpaceDN w:val="0"/>
        <w:adjustRightInd w:val="0"/>
        <w:spacing w:after="0" w:line="240" w:lineRule="auto"/>
        <w:ind w:right="-1"/>
        <w:jc w:val="center"/>
        <w:rPr>
          <w:rFonts w:ascii="Times New Roman" w:eastAsia="Times New Roman" w:hAnsi="Times New Roman" w:cs="Times New Roman"/>
          <w:sz w:val="28"/>
          <w:szCs w:val="28"/>
          <w:lang w:eastAsia="uk-UA"/>
        </w:rPr>
      </w:pPr>
    </w:p>
    <w:p w:rsidR="00956FBC" w:rsidRPr="00956FBC" w:rsidRDefault="00956FBC" w:rsidP="00956FBC">
      <w:pPr>
        <w:suppressAutoHyphens/>
        <w:spacing w:after="0" w:line="240" w:lineRule="auto"/>
        <w:rPr>
          <w:rFonts w:ascii="Times New Roman" w:eastAsia="Times New Roman" w:hAnsi="Times New Roman" w:cs="Times New Roman"/>
          <w:sz w:val="20"/>
          <w:szCs w:val="28"/>
          <w:lang w:eastAsia="uk-UA"/>
        </w:rPr>
      </w:pPr>
    </w:p>
    <w:sectPr w:rsidR="00956FBC" w:rsidRPr="00956FBC" w:rsidSect="00305A05">
      <w:headerReference w:type="default" r:id="rId15"/>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AF7CBD" w:rsidRDefault="00AF7CBD" w:rsidP="00C1224B">
      <w:pPr>
        <w:spacing w:after="0" w:line="240" w:lineRule="auto"/>
      </w:pPr>
      <w:r>
        <w:separator/>
      </w:r>
    </w:p>
  </w:endnote>
  <w:endnote w:type="continuationSeparator" w:id="0">
    <w:p w:rsidR="00AF7CBD" w:rsidRDefault="00AF7CBD" w:rsidP="00C122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AF7CBD" w:rsidRDefault="00AF7CBD" w:rsidP="00C1224B">
      <w:pPr>
        <w:spacing w:after="0" w:line="240" w:lineRule="auto"/>
      </w:pPr>
      <w:r>
        <w:separator/>
      </w:r>
    </w:p>
  </w:footnote>
  <w:footnote w:type="continuationSeparator" w:id="0">
    <w:p w:rsidR="00AF7CBD" w:rsidRDefault="00AF7CBD" w:rsidP="00C122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79507762"/>
      <w:docPartObj>
        <w:docPartGallery w:val="Page Numbers (Top of Page)"/>
        <w:docPartUnique/>
      </w:docPartObj>
    </w:sdtPr>
    <w:sdtEndPr>
      <w:rPr>
        <w:rFonts w:ascii="Times New Roman" w:hAnsi="Times New Roman" w:cs="Times New Roman"/>
        <w:sz w:val="24"/>
        <w:szCs w:val="24"/>
      </w:rPr>
    </w:sdtEndPr>
    <w:sdtContent>
      <w:p w:rsidR="00C1224B" w:rsidRPr="00C1224B" w:rsidRDefault="00C1224B">
        <w:pPr>
          <w:pStyle w:val="a3"/>
          <w:jc w:val="center"/>
          <w:rPr>
            <w:rFonts w:ascii="Times New Roman" w:hAnsi="Times New Roman" w:cs="Times New Roman"/>
            <w:sz w:val="24"/>
            <w:szCs w:val="24"/>
          </w:rPr>
        </w:pPr>
        <w:r w:rsidRPr="00C1224B">
          <w:rPr>
            <w:rFonts w:ascii="Times New Roman" w:hAnsi="Times New Roman" w:cs="Times New Roman"/>
            <w:sz w:val="24"/>
            <w:szCs w:val="24"/>
          </w:rPr>
          <w:fldChar w:fldCharType="begin"/>
        </w:r>
        <w:r w:rsidRPr="00C1224B">
          <w:rPr>
            <w:rFonts w:ascii="Times New Roman" w:hAnsi="Times New Roman" w:cs="Times New Roman"/>
            <w:sz w:val="24"/>
            <w:szCs w:val="24"/>
          </w:rPr>
          <w:instrText>PAGE   \* MERGEFORMAT</w:instrText>
        </w:r>
        <w:r w:rsidRPr="00C1224B">
          <w:rPr>
            <w:rFonts w:ascii="Times New Roman" w:hAnsi="Times New Roman" w:cs="Times New Roman"/>
            <w:sz w:val="24"/>
            <w:szCs w:val="24"/>
          </w:rPr>
          <w:fldChar w:fldCharType="separate"/>
        </w:r>
        <w:r w:rsidRPr="00C1224B">
          <w:rPr>
            <w:rFonts w:ascii="Times New Roman" w:hAnsi="Times New Roman" w:cs="Times New Roman"/>
            <w:sz w:val="24"/>
            <w:szCs w:val="24"/>
          </w:rPr>
          <w:t>2</w:t>
        </w:r>
        <w:r w:rsidRPr="00C1224B">
          <w:rPr>
            <w:rFonts w:ascii="Times New Roman" w:hAnsi="Times New Roman" w:cs="Times New Roman"/>
            <w:sz w:val="24"/>
            <w:szCs w:val="24"/>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2D7951"/>
    <w:multiLevelType w:val="hybridMultilevel"/>
    <w:tmpl w:val="FAD4278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15:restartNumberingAfterBreak="0">
    <w:nsid w:val="1ED75C6F"/>
    <w:multiLevelType w:val="hybridMultilevel"/>
    <w:tmpl w:val="BB1834DE"/>
    <w:lvl w:ilvl="0" w:tplc="04220011">
      <w:start w:val="1"/>
      <w:numFmt w:val="decimal"/>
      <w:lvlText w:val="%1)"/>
      <w:lvlJc w:val="left"/>
      <w:pPr>
        <w:ind w:left="900" w:hanging="360"/>
      </w:pPr>
      <w:rPr>
        <w:rFonts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2" w15:restartNumberingAfterBreak="0">
    <w:nsid w:val="2CF619E8"/>
    <w:multiLevelType w:val="hybridMultilevel"/>
    <w:tmpl w:val="80305250"/>
    <w:lvl w:ilvl="0" w:tplc="04220011">
      <w:start w:val="1"/>
      <w:numFmt w:val="decimal"/>
      <w:lvlText w:val="%1)"/>
      <w:lvlJc w:val="left"/>
      <w:pPr>
        <w:ind w:left="1429" w:hanging="360"/>
      </w:pPr>
    </w:lvl>
    <w:lvl w:ilvl="1" w:tplc="04220019" w:tentative="1">
      <w:start w:val="1"/>
      <w:numFmt w:val="lowerLetter"/>
      <w:lvlText w:val="%2."/>
      <w:lvlJc w:val="left"/>
      <w:pPr>
        <w:ind w:left="2149" w:hanging="360"/>
      </w:pPr>
    </w:lvl>
    <w:lvl w:ilvl="2" w:tplc="0422001B" w:tentative="1">
      <w:start w:val="1"/>
      <w:numFmt w:val="lowerRoman"/>
      <w:lvlText w:val="%3."/>
      <w:lvlJc w:val="right"/>
      <w:pPr>
        <w:ind w:left="2869" w:hanging="180"/>
      </w:pPr>
    </w:lvl>
    <w:lvl w:ilvl="3" w:tplc="0422000F" w:tentative="1">
      <w:start w:val="1"/>
      <w:numFmt w:val="decimal"/>
      <w:lvlText w:val="%4."/>
      <w:lvlJc w:val="left"/>
      <w:pPr>
        <w:ind w:left="3589" w:hanging="360"/>
      </w:pPr>
    </w:lvl>
    <w:lvl w:ilvl="4" w:tplc="04220019" w:tentative="1">
      <w:start w:val="1"/>
      <w:numFmt w:val="lowerLetter"/>
      <w:lvlText w:val="%5."/>
      <w:lvlJc w:val="left"/>
      <w:pPr>
        <w:ind w:left="4309" w:hanging="360"/>
      </w:pPr>
    </w:lvl>
    <w:lvl w:ilvl="5" w:tplc="0422001B" w:tentative="1">
      <w:start w:val="1"/>
      <w:numFmt w:val="lowerRoman"/>
      <w:lvlText w:val="%6."/>
      <w:lvlJc w:val="right"/>
      <w:pPr>
        <w:ind w:left="5029" w:hanging="180"/>
      </w:pPr>
    </w:lvl>
    <w:lvl w:ilvl="6" w:tplc="0422000F" w:tentative="1">
      <w:start w:val="1"/>
      <w:numFmt w:val="decimal"/>
      <w:lvlText w:val="%7."/>
      <w:lvlJc w:val="left"/>
      <w:pPr>
        <w:ind w:left="5749" w:hanging="360"/>
      </w:pPr>
    </w:lvl>
    <w:lvl w:ilvl="7" w:tplc="04220019" w:tentative="1">
      <w:start w:val="1"/>
      <w:numFmt w:val="lowerLetter"/>
      <w:lvlText w:val="%8."/>
      <w:lvlJc w:val="left"/>
      <w:pPr>
        <w:ind w:left="6469" w:hanging="360"/>
      </w:pPr>
    </w:lvl>
    <w:lvl w:ilvl="8" w:tplc="0422001B" w:tentative="1">
      <w:start w:val="1"/>
      <w:numFmt w:val="lowerRoman"/>
      <w:lvlText w:val="%9."/>
      <w:lvlJc w:val="right"/>
      <w:pPr>
        <w:ind w:left="7189" w:hanging="180"/>
      </w:pPr>
    </w:lvl>
  </w:abstractNum>
  <w:abstractNum w:abstractNumId="3" w15:restartNumberingAfterBreak="0">
    <w:nsid w:val="2FD7099D"/>
    <w:multiLevelType w:val="hybridMultilevel"/>
    <w:tmpl w:val="123E2ED6"/>
    <w:lvl w:ilvl="0" w:tplc="04220011">
      <w:start w:val="1"/>
      <w:numFmt w:val="decimal"/>
      <w:lvlText w:val="%1)"/>
      <w:lvlJc w:val="left"/>
      <w:pPr>
        <w:ind w:left="1429" w:hanging="360"/>
      </w:pPr>
    </w:lvl>
    <w:lvl w:ilvl="1" w:tplc="04220019" w:tentative="1">
      <w:start w:val="1"/>
      <w:numFmt w:val="lowerLetter"/>
      <w:lvlText w:val="%2."/>
      <w:lvlJc w:val="left"/>
      <w:pPr>
        <w:ind w:left="2149" w:hanging="360"/>
      </w:pPr>
    </w:lvl>
    <w:lvl w:ilvl="2" w:tplc="0422001B" w:tentative="1">
      <w:start w:val="1"/>
      <w:numFmt w:val="lowerRoman"/>
      <w:lvlText w:val="%3."/>
      <w:lvlJc w:val="right"/>
      <w:pPr>
        <w:ind w:left="2869" w:hanging="180"/>
      </w:pPr>
    </w:lvl>
    <w:lvl w:ilvl="3" w:tplc="0422000F" w:tentative="1">
      <w:start w:val="1"/>
      <w:numFmt w:val="decimal"/>
      <w:lvlText w:val="%4."/>
      <w:lvlJc w:val="left"/>
      <w:pPr>
        <w:ind w:left="3589" w:hanging="360"/>
      </w:pPr>
    </w:lvl>
    <w:lvl w:ilvl="4" w:tplc="04220019" w:tentative="1">
      <w:start w:val="1"/>
      <w:numFmt w:val="lowerLetter"/>
      <w:lvlText w:val="%5."/>
      <w:lvlJc w:val="left"/>
      <w:pPr>
        <w:ind w:left="4309" w:hanging="360"/>
      </w:pPr>
    </w:lvl>
    <w:lvl w:ilvl="5" w:tplc="0422001B" w:tentative="1">
      <w:start w:val="1"/>
      <w:numFmt w:val="lowerRoman"/>
      <w:lvlText w:val="%6."/>
      <w:lvlJc w:val="right"/>
      <w:pPr>
        <w:ind w:left="5029" w:hanging="180"/>
      </w:pPr>
    </w:lvl>
    <w:lvl w:ilvl="6" w:tplc="0422000F" w:tentative="1">
      <w:start w:val="1"/>
      <w:numFmt w:val="decimal"/>
      <w:lvlText w:val="%7."/>
      <w:lvlJc w:val="left"/>
      <w:pPr>
        <w:ind w:left="5749" w:hanging="360"/>
      </w:pPr>
    </w:lvl>
    <w:lvl w:ilvl="7" w:tplc="04220019" w:tentative="1">
      <w:start w:val="1"/>
      <w:numFmt w:val="lowerLetter"/>
      <w:lvlText w:val="%8."/>
      <w:lvlJc w:val="left"/>
      <w:pPr>
        <w:ind w:left="6469" w:hanging="360"/>
      </w:pPr>
    </w:lvl>
    <w:lvl w:ilvl="8" w:tplc="0422001B" w:tentative="1">
      <w:start w:val="1"/>
      <w:numFmt w:val="lowerRoman"/>
      <w:lvlText w:val="%9."/>
      <w:lvlJc w:val="right"/>
      <w:pPr>
        <w:ind w:left="7189" w:hanging="180"/>
      </w:pPr>
    </w:lvl>
  </w:abstractNum>
  <w:abstractNum w:abstractNumId="4" w15:restartNumberingAfterBreak="0">
    <w:nsid w:val="448A14DA"/>
    <w:multiLevelType w:val="hybridMultilevel"/>
    <w:tmpl w:val="39E8C980"/>
    <w:lvl w:ilvl="0" w:tplc="04220011">
      <w:start w:val="1"/>
      <w:numFmt w:val="decimal"/>
      <w:lvlText w:val="%1)"/>
      <w:lvlJc w:val="left"/>
      <w:pPr>
        <w:ind w:left="1429" w:hanging="360"/>
      </w:pPr>
    </w:lvl>
    <w:lvl w:ilvl="1" w:tplc="04220019" w:tentative="1">
      <w:start w:val="1"/>
      <w:numFmt w:val="lowerLetter"/>
      <w:lvlText w:val="%2."/>
      <w:lvlJc w:val="left"/>
      <w:pPr>
        <w:ind w:left="2149" w:hanging="360"/>
      </w:pPr>
    </w:lvl>
    <w:lvl w:ilvl="2" w:tplc="0422001B" w:tentative="1">
      <w:start w:val="1"/>
      <w:numFmt w:val="lowerRoman"/>
      <w:lvlText w:val="%3."/>
      <w:lvlJc w:val="right"/>
      <w:pPr>
        <w:ind w:left="2869" w:hanging="180"/>
      </w:pPr>
    </w:lvl>
    <w:lvl w:ilvl="3" w:tplc="0422000F" w:tentative="1">
      <w:start w:val="1"/>
      <w:numFmt w:val="decimal"/>
      <w:lvlText w:val="%4."/>
      <w:lvlJc w:val="left"/>
      <w:pPr>
        <w:ind w:left="3589" w:hanging="360"/>
      </w:pPr>
    </w:lvl>
    <w:lvl w:ilvl="4" w:tplc="04220019" w:tentative="1">
      <w:start w:val="1"/>
      <w:numFmt w:val="lowerLetter"/>
      <w:lvlText w:val="%5."/>
      <w:lvlJc w:val="left"/>
      <w:pPr>
        <w:ind w:left="4309" w:hanging="360"/>
      </w:pPr>
    </w:lvl>
    <w:lvl w:ilvl="5" w:tplc="0422001B" w:tentative="1">
      <w:start w:val="1"/>
      <w:numFmt w:val="lowerRoman"/>
      <w:lvlText w:val="%6."/>
      <w:lvlJc w:val="right"/>
      <w:pPr>
        <w:ind w:left="5029" w:hanging="180"/>
      </w:pPr>
    </w:lvl>
    <w:lvl w:ilvl="6" w:tplc="0422000F" w:tentative="1">
      <w:start w:val="1"/>
      <w:numFmt w:val="decimal"/>
      <w:lvlText w:val="%7."/>
      <w:lvlJc w:val="left"/>
      <w:pPr>
        <w:ind w:left="5749" w:hanging="360"/>
      </w:pPr>
    </w:lvl>
    <w:lvl w:ilvl="7" w:tplc="04220019" w:tentative="1">
      <w:start w:val="1"/>
      <w:numFmt w:val="lowerLetter"/>
      <w:lvlText w:val="%8."/>
      <w:lvlJc w:val="left"/>
      <w:pPr>
        <w:ind w:left="6469" w:hanging="360"/>
      </w:pPr>
    </w:lvl>
    <w:lvl w:ilvl="8" w:tplc="0422001B" w:tentative="1">
      <w:start w:val="1"/>
      <w:numFmt w:val="lowerRoman"/>
      <w:lvlText w:val="%9."/>
      <w:lvlJc w:val="right"/>
      <w:pPr>
        <w:ind w:left="7189" w:hanging="180"/>
      </w:pPr>
    </w:lvl>
  </w:abstractNum>
  <w:abstractNum w:abstractNumId="5" w15:restartNumberingAfterBreak="0">
    <w:nsid w:val="48AB11C0"/>
    <w:multiLevelType w:val="hybridMultilevel"/>
    <w:tmpl w:val="2D1E3092"/>
    <w:lvl w:ilvl="0" w:tplc="04220011">
      <w:start w:val="1"/>
      <w:numFmt w:val="decimal"/>
      <w:lvlText w:val="%1)"/>
      <w:lvlJc w:val="left"/>
      <w:pPr>
        <w:ind w:left="1429" w:hanging="360"/>
      </w:pPr>
    </w:lvl>
    <w:lvl w:ilvl="1" w:tplc="04220019" w:tentative="1">
      <w:start w:val="1"/>
      <w:numFmt w:val="lowerLetter"/>
      <w:lvlText w:val="%2."/>
      <w:lvlJc w:val="left"/>
      <w:pPr>
        <w:ind w:left="2149" w:hanging="360"/>
      </w:pPr>
    </w:lvl>
    <w:lvl w:ilvl="2" w:tplc="0422001B" w:tentative="1">
      <w:start w:val="1"/>
      <w:numFmt w:val="lowerRoman"/>
      <w:lvlText w:val="%3."/>
      <w:lvlJc w:val="right"/>
      <w:pPr>
        <w:ind w:left="2869" w:hanging="180"/>
      </w:pPr>
    </w:lvl>
    <w:lvl w:ilvl="3" w:tplc="0422000F" w:tentative="1">
      <w:start w:val="1"/>
      <w:numFmt w:val="decimal"/>
      <w:lvlText w:val="%4."/>
      <w:lvlJc w:val="left"/>
      <w:pPr>
        <w:ind w:left="3589" w:hanging="360"/>
      </w:pPr>
    </w:lvl>
    <w:lvl w:ilvl="4" w:tplc="04220019" w:tentative="1">
      <w:start w:val="1"/>
      <w:numFmt w:val="lowerLetter"/>
      <w:lvlText w:val="%5."/>
      <w:lvlJc w:val="left"/>
      <w:pPr>
        <w:ind w:left="4309" w:hanging="360"/>
      </w:pPr>
    </w:lvl>
    <w:lvl w:ilvl="5" w:tplc="0422001B" w:tentative="1">
      <w:start w:val="1"/>
      <w:numFmt w:val="lowerRoman"/>
      <w:lvlText w:val="%6."/>
      <w:lvlJc w:val="right"/>
      <w:pPr>
        <w:ind w:left="5029" w:hanging="180"/>
      </w:pPr>
    </w:lvl>
    <w:lvl w:ilvl="6" w:tplc="0422000F" w:tentative="1">
      <w:start w:val="1"/>
      <w:numFmt w:val="decimal"/>
      <w:lvlText w:val="%7."/>
      <w:lvlJc w:val="left"/>
      <w:pPr>
        <w:ind w:left="5749" w:hanging="360"/>
      </w:pPr>
    </w:lvl>
    <w:lvl w:ilvl="7" w:tplc="04220019" w:tentative="1">
      <w:start w:val="1"/>
      <w:numFmt w:val="lowerLetter"/>
      <w:lvlText w:val="%8."/>
      <w:lvlJc w:val="left"/>
      <w:pPr>
        <w:ind w:left="6469" w:hanging="360"/>
      </w:pPr>
    </w:lvl>
    <w:lvl w:ilvl="8" w:tplc="0422001B" w:tentative="1">
      <w:start w:val="1"/>
      <w:numFmt w:val="lowerRoman"/>
      <w:lvlText w:val="%9."/>
      <w:lvlJc w:val="right"/>
      <w:pPr>
        <w:ind w:left="7189" w:hanging="180"/>
      </w:pPr>
    </w:lvl>
  </w:abstractNum>
  <w:abstractNum w:abstractNumId="6" w15:restartNumberingAfterBreak="0">
    <w:nsid w:val="5E443081"/>
    <w:multiLevelType w:val="hybridMultilevel"/>
    <w:tmpl w:val="22068A9E"/>
    <w:lvl w:ilvl="0" w:tplc="04220011">
      <w:start w:val="1"/>
      <w:numFmt w:val="decimal"/>
      <w:lvlText w:val="%1)"/>
      <w:lvlJc w:val="left"/>
      <w:pPr>
        <w:ind w:left="1429" w:hanging="360"/>
      </w:pPr>
    </w:lvl>
    <w:lvl w:ilvl="1" w:tplc="04220019" w:tentative="1">
      <w:start w:val="1"/>
      <w:numFmt w:val="lowerLetter"/>
      <w:lvlText w:val="%2."/>
      <w:lvlJc w:val="left"/>
      <w:pPr>
        <w:ind w:left="2149" w:hanging="360"/>
      </w:pPr>
    </w:lvl>
    <w:lvl w:ilvl="2" w:tplc="0422001B" w:tentative="1">
      <w:start w:val="1"/>
      <w:numFmt w:val="lowerRoman"/>
      <w:lvlText w:val="%3."/>
      <w:lvlJc w:val="right"/>
      <w:pPr>
        <w:ind w:left="2869" w:hanging="180"/>
      </w:pPr>
    </w:lvl>
    <w:lvl w:ilvl="3" w:tplc="0422000F" w:tentative="1">
      <w:start w:val="1"/>
      <w:numFmt w:val="decimal"/>
      <w:lvlText w:val="%4."/>
      <w:lvlJc w:val="left"/>
      <w:pPr>
        <w:ind w:left="3589" w:hanging="360"/>
      </w:pPr>
    </w:lvl>
    <w:lvl w:ilvl="4" w:tplc="04220019" w:tentative="1">
      <w:start w:val="1"/>
      <w:numFmt w:val="lowerLetter"/>
      <w:lvlText w:val="%5."/>
      <w:lvlJc w:val="left"/>
      <w:pPr>
        <w:ind w:left="4309" w:hanging="360"/>
      </w:pPr>
    </w:lvl>
    <w:lvl w:ilvl="5" w:tplc="0422001B" w:tentative="1">
      <w:start w:val="1"/>
      <w:numFmt w:val="lowerRoman"/>
      <w:lvlText w:val="%6."/>
      <w:lvlJc w:val="right"/>
      <w:pPr>
        <w:ind w:left="5029" w:hanging="180"/>
      </w:pPr>
    </w:lvl>
    <w:lvl w:ilvl="6" w:tplc="0422000F" w:tentative="1">
      <w:start w:val="1"/>
      <w:numFmt w:val="decimal"/>
      <w:lvlText w:val="%7."/>
      <w:lvlJc w:val="left"/>
      <w:pPr>
        <w:ind w:left="5749" w:hanging="360"/>
      </w:pPr>
    </w:lvl>
    <w:lvl w:ilvl="7" w:tplc="04220019" w:tentative="1">
      <w:start w:val="1"/>
      <w:numFmt w:val="lowerLetter"/>
      <w:lvlText w:val="%8."/>
      <w:lvlJc w:val="left"/>
      <w:pPr>
        <w:ind w:left="6469" w:hanging="360"/>
      </w:pPr>
    </w:lvl>
    <w:lvl w:ilvl="8" w:tplc="0422001B" w:tentative="1">
      <w:start w:val="1"/>
      <w:numFmt w:val="lowerRoman"/>
      <w:lvlText w:val="%9."/>
      <w:lvlJc w:val="right"/>
      <w:pPr>
        <w:ind w:left="7189" w:hanging="180"/>
      </w:pPr>
    </w:lvl>
  </w:abstractNum>
  <w:abstractNum w:abstractNumId="7" w15:restartNumberingAfterBreak="0">
    <w:nsid w:val="713F3E6B"/>
    <w:multiLevelType w:val="hybridMultilevel"/>
    <w:tmpl w:val="8E0E1568"/>
    <w:lvl w:ilvl="0" w:tplc="04220011">
      <w:start w:val="1"/>
      <w:numFmt w:val="decimal"/>
      <w:lvlText w:val="%1)"/>
      <w:lvlJc w:val="left"/>
      <w:pPr>
        <w:ind w:left="900" w:hanging="360"/>
      </w:pPr>
      <w:rPr>
        <w:rFonts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num w:numId="1">
    <w:abstractNumId w:val="2"/>
  </w:num>
  <w:num w:numId="2">
    <w:abstractNumId w:val="3"/>
  </w:num>
  <w:num w:numId="3">
    <w:abstractNumId w:val="1"/>
  </w:num>
  <w:num w:numId="4">
    <w:abstractNumId w:val="7"/>
  </w:num>
  <w:num w:numId="5">
    <w:abstractNumId w:val="4"/>
  </w:num>
  <w:num w:numId="6">
    <w:abstractNumId w:val="5"/>
  </w:num>
  <w:num w:numId="7">
    <w:abstractNumId w:val="6"/>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6FBC"/>
    <w:rsid w:val="000C3858"/>
    <w:rsid w:val="001F15C3"/>
    <w:rsid w:val="00237993"/>
    <w:rsid w:val="00287371"/>
    <w:rsid w:val="00305A05"/>
    <w:rsid w:val="00353EDC"/>
    <w:rsid w:val="009235BB"/>
    <w:rsid w:val="00956FBC"/>
    <w:rsid w:val="00984E23"/>
    <w:rsid w:val="009E7901"/>
    <w:rsid w:val="00AB348D"/>
    <w:rsid w:val="00AF7CBD"/>
    <w:rsid w:val="00B31FE1"/>
    <w:rsid w:val="00C1224B"/>
    <w:rsid w:val="00ED5D02"/>
    <w:rsid w:val="00FA574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8CDAB7"/>
  <w15:chartTrackingRefBased/>
  <w15:docId w15:val="{9AEB87A7-9295-44CA-AD05-027E4B3CD9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1224B"/>
    <w:pPr>
      <w:tabs>
        <w:tab w:val="center" w:pos="4819"/>
        <w:tab w:val="right" w:pos="9639"/>
      </w:tabs>
      <w:spacing w:after="0" w:line="240" w:lineRule="auto"/>
    </w:pPr>
  </w:style>
  <w:style w:type="character" w:customStyle="1" w:styleId="a4">
    <w:name w:val="Верхній колонтитул Знак"/>
    <w:basedOn w:val="a0"/>
    <w:link w:val="a3"/>
    <w:uiPriority w:val="99"/>
    <w:rsid w:val="00C1224B"/>
  </w:style>
  <w:style w:type="paragraph" w:styleId="a5">
    <w:name w:val="footer"/>
    <w:basedOn w:val="a"/>
    <w:link w:val="a6"/>
    <w:uiPriority w:val="99"/>
    <w:unhideWhenUsed/>
    <w:rsid w:val="00C1224B"/>
    <w:pPr>
      <w:tabs>
        <w:tab w:val="center" w:pos="4819"/>
        <w:tab w:val="right" w:pos="9639"/>
      </w:tabs>
      <w:spacing w:after="0" w:line="240" w:lineRule="auto"/>
    </w:pPr>
  </w:style>
  <w:style w:type="character" w:customStyle="1" w:styleId="a6">
    <w:name w:val="Нижній колонтитул Знак"/>
    <w:basedOn w:val="a0"/>
    <w:link w:val="a5"/>
    <w:uiPriority w:val="99"/>
    <w:rsid w:val="00C122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1700-18" TargetMode="External"/><Relationship Id="rId13" Type="http://schemas.openxmlformats.org/officeDocument/2006/relationships/hyperlink" Target="https://zakon.rada.gov.ua/laws/show/2145-19" TargetMode="External"/><Relationship Id="rId3" Type="http://schemas.openxmlformats.org/officeDocument/2006/relationships/settings" Target="settings.xml"/><Relationship Id="rId7" Type="http://schemas.openxmlformats.org/officeDocument/2006/relationships/hyperlink" Target="https://zakon.rada.gov.ua/laws/show/3788-20" TargetMode="External"/><Relationship Id="rId12" Type="http://schemas.openxmlformats.org/officeDocument/2006/relationships/hyperlink" Target="https://zakon.rada.gov.ua/laws/show/254%D0%BA/96-%D0%B2%D1%80"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zakon.rada.gov.ua/laws/show/3788-20"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zakon.rada.gov.ua/laws/show/2297-17" TargetMode="External"/><Relationship Id="rId4" Type="http://schemas.openxmlformats.org/officeDocument/2006/relationships/webSettings" Target="webSettings.xml"/><Relationship Id="rId9" Type="http://schemas.openxmlformats.org/officeDocument/2006/relationships/hyperlink" Target="https://zakon.rada.gov.ua/laws/show/3788-20" TargetMode="External"/><Relationship Id="rId14" Type="http://schemas.openxmlformats.org/officeDocument/2006/relationships/hyperlink" Target="https://zakon.rada.gov.ua/laws/show/3788-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17</Pages>
  <Words>22847</Words>
  <Characters>13024</Characters>
  <Application>Microsoft Office Word</Application>
  <DocSecurity>0</DocSecurity>
  <Lines>108</Lines>
  <Paragraphs>71</Paragraphs>
  <ScaleCrop>false</ScaleCrop>
  <Company/>
  <LinksUpToDate>false</LinksUpToDate>
  <CharactersWithSpaces>35800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Сергій Шеремета</dc:creator>
  <cp:keywords/>
  <dc:description/>
  <cp:lastModifiedBy>Сергій Шеремета</cp:lastModifiedBy>
  <cp:revision>4</cp:revision>
  <dcterms:created xsi:type="dcterms:W3CDTF">2025-04-29T09:34:00Z</dcterms:created>
  <dcterms:modified xsi:type="dcterms:W3CDTF">2025-04-29T09:36:00Z</dcterms:modified>
</cp:coreProperties>
</file>