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A20E" w14:textId="50C56636" w:rsidR="00F97AF0" w:rsidRPr="003D099D" w:rsidRDefault="00F97AF0" w:rsidP="003D099D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</w:pPr>
      <w:r w:rsidRPr="003D099D"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t>ПРОЄКТ</w:t>
      </w:r>
    </w:p>
    <w:p w14:paraId="368DE368" w14:textId="77777777" w:rsidR="00F97AF0" w:rsidRPr="003D099D" w:rsidRDefault="00F97AF0" w:rsidP="003D099D">
      <w:pPr>
        <w:spacing w:after="0" w:line="240" w:lineRule="auto"/>
        <w:ind w:left="6237"/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</w:pPr>
      <w:r w:rsidRPr="003D099D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t>Головний спеціаліст- землевпорядник</w:t>
      </w:r>
    </w:p>
    <w:p w14:paraId="7C59CB0B" w14:textId="77777777" w:rsidR="00F97AF0" w:rsidRPr="003D099D" w:rsidRDefault="00F97AF0" w:rsidP="003D099D">
      <w:pPr>
        <w:spacing w:after="0" w:line="240" w:lineRule="auto"/>
        <w:ind w:left="6237"/>
        <w:rPr>
          <w:rFonts w:ascii="Times New Roman" w:eastAsia="Times New Roman" w:hAnsi="Times New Roman" w:cs="Times New Roman"/>
          <w:noProof/>
          <w:color w:val="000080"/>
          <w:sz w:val="20"/>
          <w:szCs w:val="20"/>
          <w:lang w:val="uk-UA" w:eastAsia="uk-UA"/>
        </w:rPr>
      </w:pPr>
      <w:r w:rsidRPr="003D099D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>Алла ЛАКУСТА</w:t>
      </w:r>
    </w:p>
    <w:p w14:paraId="7E16CB19" w14:textId="77777777" w:rsidR="00F97AF0" w:rsidRPr="003D099D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3D099D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B25BDA2" wp14:editId="01E8D11D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69D4" w14:textId="77777777" w:rsidR="00F97AF0" w:rsidRPr="003D099D" w:rsidRDefault="00F97AF0" w:rsidP="00F97A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23ACBA6" w14:textId="77777777" w:rsidR="00F97AF0" w:rsidRPr="003D099D" w:rsidRDefault="00F97AF0" w:rsidP="00F97A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14A36CC9" w14:textId="77777777" w:rsidR="00F97AF0" w:rsidRPr="003D099D" w:rsidRDefault="00F97AF0" w:rsidP="00F97AF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D09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5C910773" w14:textId="77777777" w:rsidR="00F97AF0" w:rsidRPr="003D099D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D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42D7BBF7" w14:textId="77777777" w:rsidR="00F97AF0" w:rsidRPr="003D099D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D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952CFDD" w14:textId="77777777" w:rsidR="00F97AF0" w:rsidRPr="003D099D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FD4906" w14:textId="77777777" w:rsidR="00F97AF0" w:rsidRPr="003D099D" w:rsidRDefault="00F97AF0" w:rsidP="00F97AF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D0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3D0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3D0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17E728B3" w14:textId="77777777" w:rsidR="00F97AF0" w:rsidRPr="003D099D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651518C" w14:textId="7AAF766C" w:rsidR="0054524E" w:rsidRDefault="0054524E" w:rsidP="0054524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06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травня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2025 року        с. Городок           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26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/48</w:t>
      </w:r>
    </w:p>
    <w:p w14:paraId="3C0E100D" w14:textId="77777777" w:rsidR="00F97AF0" w:rsidRPr="003D099D" w:rsidRDefault="00F97AF0" w:rsidP="003D099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028AA94E" w14:textId="77777777" w:rsidR="00F97AF0" w:rsidRPr="003D099D" w:rsidRDefault="00F97AF0" w:rsidP="003D099D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D0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затвердження </w:t>
      </w:r>
      <w:proofErr w:type="spellStart"/>
      <w:r w:rsidRPr="003D0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проєкту</w:t>
      </w:r>
      <w:proofErr w:type="spellEnd"/>
    </w:p>
    <w:p w14:paraId="1C8DBC00" w14:textId="77777777" w:rsidR="00F97AF0" w:rsidRPr="003D099D" w:rsidRDefault="00F97AF0" w:rsidP="003D099D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D0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землеустрою щодо відведення</w:t>
      </w:r>
    </w:p>
    <w:p w14:paraId="04721B5B" w14:textId="77777777" w:rsidR="00F97AF0" w:rsidRPr="003D099D" w:rsidRDefault="00F97AF0" w:rsidP="003D099D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D0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земельної ділянки у разі зміни</w:t>
      </w:r>
    </w:p>
    <w:p w14:paraId="289023E3" w14:textId="6C7541A7" w:rsidR="00F97AF0" w:rsidRPr="003D099D" w:rsidRDefault="00F97AF0" w:rsidP="003D099D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D0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цільового призначення</w:t>
      </w:r>
    </w:p>
    <w:p w14:paraId="3CBD8D49" w14:textId="77777777" w:rsidR="00F97AF0" w:rsidRPr="003D099D" w:rsidRDefault="00F97AF0" w:rsidP="003D099D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EE210D8" w14:textId="2CD318F7" w:rsidR="00F97AF0" w:rsidRPr="00704E05" w:rsidRDefault="00C30FD3" w:rsidP="00F9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</w:t>
      </w:r>
      <w:r w:rsidR="00F97AF0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</w:t>
      </w:r>
      <w:r w:rsidR="00611205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>дянки Степанов</w:t>
      </w:r>
      <w:r w:rsidR="00223995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ич Галини Сергіївни, яка діє </w:t>
      </w:r>
      <w:r w:rsidR="000818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імені </w:t>
      </w:r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громадян </w:t>
      </w:r>
      <w:proofErr w:type="spellStart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Фесянова</w:t>
      </w:r>
      <w:proofErr w:type="spellEnd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Віктора Олександровича та </w:t>
      </w:r>
      <w:proofErr w:type="spellStart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Фесянової</w:t>
      </w:r>
      <w:proofErr w:type="spellEnd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Олени Олександрівни</w:t>
      </w:r>
      <w:r w:rsidR="000818C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довіреностей</w:t>
      </w:r>
      <w:r w:rsidR="00760662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1205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>від 20 серпня 2024 року</w:t>
      </w:r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23995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посвідче</w:t>
      </w:r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ної</w:t>
      </w:r>
      <w:r w:rsidR="00A132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23995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приватним нотаріусом Рівненського міського нотаріального округу Рівненської області </w:t>
      </w:r>
      <w:r w:rsidR="00760662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>Піддубною Л.П.</w:t>
      </w:r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EE58E6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реєстрованої</w:t>
      </w:r>
      <w:r w:rsidR="00625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реєстрі за № 3958</w:t>
      </w:r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та </w:t>
      </w:r>
      <w:r w:rsidR="00A16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05 лютого 2020 року, посвідченої нотаріальною конторою </w:t>
      </w:r>
      <w:proofErr w:type="spellStart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Павел</w:t>
      </w:r>
      <w:proofErr w:type="spellEnd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Блащак</w:t>
      </w:r>
      <w:proofErr w:type="spellEnd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Робер </w:t>
      </w:r>
      <w:proofErr w:type="spellStart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Блащак</w:t>
      </w:r>
      <w:proofErr w:type="spellEnd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Рафал</w:t>
      </w:r>
      <w:proofErr w:type="spellEnd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Гонс</w:t>
      </w:r>
      <w:r w:rsidR="000818C5">
        <w:rPr>
          <w:rFonts w:ascii="Times New Roman" w:eastAsia="Calibri" w:hAnsi="Times New Roman" w:cs="Times New Roman"/>
          <w:sz w:val="28"/>
          <w:szCs w:val="28"/>
          <w:lang w:val="uk-UA"/>
        </w:rPr>
        <w:t>євський</w:t>
      </w:r>
      <w:proofErr w:type="spellEnd"/>
      <w:r w:rsidR="000818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818C5">
        <w:rPr>
          <w:rFonts w:ascii="Times New Roman" w:eastAsia="Calibri" w:hAnsi="Times New Roman" w:cs="Times New Roman"/>
          <w:sz w:val="28"/>
          <w:szCs w:val="28"/>
          <w:lang w:val="uk-UA"/>
        </w:rPr>
        <w:t>Міхал</w:t>
      </w:r>
      <w:proofErr w:type="spellEnd"/>
      <w:r w:rsidR="000818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18C5">
        <w:rPr>
          <w:rFonts w:ascii="Times New Roman" w:eastAsia="Calibri" w:hAnsi="Times New Roman" w:cs="Times New Roman"/>
          <w:sz w:val="28"/>
          <w:szCs w:val="28"/>
          <w:lang w:val="uk-UA"/>
        </w:rPr>
        <w:t>Блащак</w:t>
      </w:r>
      <w:proofErr w:type="spellEnd"/>
      <w:r w:rsidR="000818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Моніка </w:t>
      </w:r>
      <w:proofErr w:type="spellStart"/>
      <w:r w:rsidR="000818C5">
        <w:rPr>
          <w:rFonts w:ascii="Times New Roman" w:eastAsia="Calibri" w:hAnsi="Times New Roman" w:cs="Times New Roman"/>
          <w:sz w:val="28"/>
          <w:szCs w:val="28"/>
          <w:lang w:val="uk-UA"/>
        </w:rPr>
        <w:t>Фи</w:t>
      </w:r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proofErr w:type="spellEnd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Томаш</w:t>
      </w:r>
      <w:proofErr w:type="spellEnd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>Мерта</w:t>
      </w:r>
      <w:proofErr w:type="spellEnd"/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нотаріуси, цивільне товари</w:t>
      </w:r>
      <w:r w:rsidR="00704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 </w:t>
      </w:r>
      <w:r w:rsidR="001458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перекладену присяжним перекладачем з української мови при Міністерстві </w:t>
      </w:r>
      <w:r w:rsidR="000818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Юстиції РП Юлією </w:t>
      </w:r>
      <w:proofErr w:type="spellStart"/>
      <w:r w:rsidR="000818C5">
        <w:rPr>
          <w:rFonts w:ascii="Times New Roman" w:eastAsia="Calibri" w:hAnsi="Times New Roman" w:cs="Times New Roman"/>
          <w:sz w:val="28"/>
          <w:szCs w:val="28"/>
          <w:lang w:val="uk-UA"/>
        </w:rPr>
        <w:t>Родик</w:t>
      </w:r>
      <w:proofErr w:type="spellEnd"/>
      <w:r w:rsidR="000818C5">
        <w:rPr>
          <w:rFonts w:ascii="Times New Roman" w:eastAsia="Calibri" w:hAnsi="Times New Roman" w:cs="Times New Roman"/>
          <w:sz w:val="28"/>
          <w:szCs w:val="28"/>
          <w:lang w:val="uk-UA"/>
        </w:rPr>
        <w:t>, внесену</w:t>
      </w:r>
      <w:r w:rsidR="001458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Реєстр присяжних перекладачів за номером ТР 80/13</w:t>
      </w:r>
      <w:r w:rsidR="00491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зареєстровану за </w:t>
      </w:r>
      <w:r w:rsidR="006253B9">
        <w:rPr>
          <w:rFonts w:ascii="Times New Roman" w:eastAsia="Calibri" w:hAnsi="Times New Roman" w:cs="Times New Roman"/>
          <w:sz w:val="28"/>
          <w:szCs w:val="28"/>
          <w:lang w:val="uk-UA"/>
        </w:rPr>
        <w:t>№ 43/2020</w:t>
      </w:r>
      <w:r w:rsidR="00A4725C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97AF0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="00F97AF0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F97AF0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землеустрою щодо відведення зе</w:t>
      </w:r>
      <w:r w:rsidR="009F1F00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мельної ділянки у разі зміни </w:t>
      </w:r>
      <w:r w:rsidR="00F97AF0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>цільового призначення для будівництва і обслуговування житлового будинку, господарських будівель і споруд (присадибна ділян</w:t>
      </w:r>
      <w:r w:rsidR="009F1F00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ка) </w:t>
      </w:r>
      <w:r w:rsidR="004B2F7D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межах населеного пункту села </w:t>
      </w:r>
      <w:proofErr w:type="spellStart"/>
      <w:r w:rsidR="00F97AF0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>Об</w:t>
      </w:r>
      <w:r w:rsidR="00CE6724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>арів</w:t>
      </w:r>
      <w:proofErr w:type="spellEnd"/>
      <w:r w:rsidR="00CE6724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97AF0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</w:t>
      </w:r>
      <w:r w:rsidR="00704E05" w:rsidRPr="00704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погодженням </w:t>
      </w:r>
      <w:r w:rsidR="00704E05" w:rsidRPr="00704E05">
        <w:rPr>
          <w:rFonts w:ascii="Times New Roman" w:eastAsia="Calibri" w:hAnsi="Times New Roman" w:cs="Times New Roman"/>
          <w:sz w:val="28"/>
          <w:szCs w:val="28"/>
          <w:lang w:val="uk-UA"/>
        </w:rPr>
        <w:t>з постійними комісіями сільської ради, сільська рада</w:t>
      </w:r>
      <w:r w:rsidR="00704E05" w:rsidRPr="00704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сільська рада</w:t>
      </w:r>
    </w:p>
    <w:p w14:paraId="51AD1AD0" w14:textId="77777777" w:rsidR="00F97AF0" w:rsidRPr="003D099D" w:rsidRDefault="00F97AF0" w:rsidP="00F97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DAD590" w14:textId="275E7441" w:rsidR="0098242D" w:rsidRDefault="00F97AF0" w:rsidP="00A164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6D9E9A2F" w14:textId="77777777" w:rsidR="00E25C64" w:rsidRPr="003D099D" w:rsidRDefault="00E25C64" w:rsidP="00A164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CA7F3A" w14:textId="7A78E3D1" w:rsidR="00F97AF0" w:rsidRDefault="00F97AF0" w:rsidP="0055112F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землеустрою щодо відведення земельної ділянки </w:t>
      </w:r>
      <w:r w:rsidR="00C30FD3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0,2377</w:t>
      </w:r>
      <w:r w:rsidR="00CE6724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га </w:t>
      </w:r>
      <w:r w:rsidR="00CE6724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(кад</w:t>
      </w:r>
      <w:r w:rsidR="00C30FD3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5624687400:02:008:3494</w:t>
      </w: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у разі зміни</w:t>
      </w:r>
      <w:r w:rsidR="009F1F00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цільового призначення для будівництва і обслуговування жи</w:t>
      </w:r>
      <w:r w:rsidR="00C71C31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 w:rsidR="0055112F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го будинку, господарських будівель і споруд (присадибна ділянка) </w:t>
      </w:r>
      <w:bookmarkStart w:id="1" w:name="_Hlk152143616"/>
      <w:r w:rsidR="00A13225">
        <w:rPr>
          <w:rFonts w:ascii="Times New Roman" w:eastAsia="Calibri" w:hAnsi="Times New Roman" w:cs="Times New Roman"/>
          <w:sz w:val="28"/>
          <w:szCs w:val="28"/>
          <w:lang w:val="uk-UA"/>
        </w:rPr>
        <w:t>громадянам</w:t>
      </w:r>
      <w:r w:rsidR="00C30FD3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0FD3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>Фесянову</w:t>
      </w:r>
      <w:proofErr w:type="spellEnd"/>
      <w:r w:rsidR="00C30FD3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30FD3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Вікто</w:t>
      </w:r>
      <w:r w:rsidR="00A132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ру Олександровичу та </w:t>
      </w:r>
      <w:proofErr w:type="spellStart"/>
      <w:r w:rsidR="00C30FD3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>Фесяновій</w:t>
      </w:r>
      <w:proofErr w:type="spellEnd"/>
      <w:r w:rsidR="00C30FD3"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Олені Олександрівні </w:t>
      </w:r>
      <w:r w:rsidR="004B2F7D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C30FD3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межах населеного пункту села</w:t>
      </w:r>
      <w:r w:rsidR="00407B46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1"/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0AC8BE91" w14:textId="77777777" w:rsidR="000818C5" w:rsidRPr="003D099D" w:rsidRDefault="000818C5" w:rsidP="000818C5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B7FAC55" w14:textId="385B0A08" w:rsidR="00F97AF0" w:rsidRPr="003D099D" w:rsidRDefault="00F97AF0" w:rsidP="005511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Змінити цільове призначення земельної ділян</w:t>
      </w:r>
      <w:r w:rsidR="00C30FD3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ки площею 0,2377</w:t>
      </w: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</w:t>
      </w:r>
      <w:r w:rsidR="009A5970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B2F7D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C30FD3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межах населеного пункту села</w:t>
      </w: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CE6724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1C033809" w14:textId="77777777" w:rsidR="00F97AF0" w:rsidRPr="003D099D" w:rsidRDefault="00F97AF0" w:rsidP="00F97AF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896E30" w14:textId="7CC4CD2C" w:rsidR="00F97AF0" w:rsidRPr="003D099D" w:rsidRDefault="00F97AF0" w:rsidP="00F97A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CE6724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r w:rsidR="00A4725C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нам</w:t>
      </w:r>
      <w:r w:rsidR="00C30FD3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30FD3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Фесянову</w:t>
      </w:r>
      <w:proofErr w:type="spellEnd"/>
      <w:r w:rsidR="00C30FD3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Вікто</w:t>
      </w:r>
      <w:r w:rsidR="00A4725C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 Олександровичу та </w:t>
      </w:r>
      <w:proofErr w:type="spellStart"/>
      <w:r w:rsidR="00C30FD3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Фесяновій</w:t>
      </w:r>
      <w:proofErr w:type="spellEnd"/>
      <w:r w:rsidR="00C30FD3"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Олені Олександрівні </w:t>
      </w: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2D54F4C4" w14:textId="77777777" w:rsidR="00F97AF0" w:rsidRPr="003D099D" w:rsidRDefault="00F97AF0" w:rsidP="00F97AF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3EC810" w14:textId="77777777" w:rsidR="00F97AF0" w:rsidRPr="003D099D" w:rsidRDefault="00F97AF0" w:rsidP="00F97A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D09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168DE4E2" w14:textId="77777777" w:rsidR="00F97AF0" w:rsidRPr="003D099D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926820" w14:textId="77777777" w:rsidR="00F97AF0" w:rsidRPr="003D099D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B16C0A" w14:textId="77777777" w:rsidR="00F97AF0" w:rsidRPr="003D099D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8AA25B" w14:textId="77777777" w:rsidR="00F97AF0" w:rsidRPr="003D099D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1D837E76" w14:textId="77777777" w:rsidR="00F97AF0" w:rsidRPr="003D099D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974304" w14:textId="77777777" w:rsidR="00F97AF0" w:rsidRPr="003D099D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D99B61" w14:textId="77777777" w:rsidR="00EE58E6" w:rsidRDefault="00EE58E6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EE58E6" w:rsidSect="00E25C64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62AA51D" w14:textId="77777777" w:rsidR="00EE58E6" w:rsidRPr="001649E3" w:rsidRDefault="00EE58E6" w:rsidP="00EE58E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9E3">
        <w:rPr>
          <w:rFonts w:ascii="Times New Roman" w:hAnsi="Times New Roman" w:cs="Times New Roman"/>
          <w:b/>
          <w:sz w:val="27"/>
          <w:szCs w:val="27"/>
        </w:rPr>
        <w:lastRenderedPageBreak/>
        <w:t>ПОЯСНЮВАЛЬНА ЗАПИСКА</w:t>
      </w:r>
    </w:p>
    <w:p w14:paraId="3D0D3150" w14:textId="77777777" w:rsidR="00EE58E6" w:rsidRPr="001649E3" w:rsidRDefault="00EE58E6" w:rsidP="00EE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3E29937E" w14:textId="77777777" w:rsidR="00EE58E6" w:rsidRPr="001649E3" w:rsidRDefault="00EE58E6" w:rsidP="00EE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2" w:name="_Hlk85622345"/>
      <w:proofErr w:type="spellStart"/>
      <w:r w:rsidRPr="001649E3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5C0C22E9" w14:textId="77777777" w:rsidR="00EE58E6" w:rsidRPr="001649E3" w:rsidRDefault="00EE58E6" w:rsidP="00EE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bookmarkEnd w:id="2"/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58A43230" w14:textId="77777777" w:rsidR="00EE58E6" w:rsidRPr="001649E3" w:rsidRDefault="00EE58E6" w:rsidP="00EE58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E264AB5" w14:textId="77777777" w:rsidR="00EE58E6" w:rsidRPr="001649E3" w:rsidRDefault="00EE58E6" w:rsidP="00EE58E6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0E0CD17B" w14:textId="77777777" w:rsidR="00EE58E6" w:rsidRPr="001649E3" w:rsidRDefault="00EE58E6" w:rsidP="00EE58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CCD195A" w14:textId="77777777" w:rsidR="00EE58E6" w:rsidRPr="001649E3" w:rsidRDefault="00EE58E6" w:rsidP="00EE58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1649E3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proofErr w:type="spellStart"/>
        <w:r w:rsidRPr="001649E3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</w:t>
        </w:r>
        <w:proofErr w:type="spellEnd"/>
        <w:r w:rsidRPr="001649E3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 xml:space="preserve"> 122</w:t>
        </w:r>
      </w:hyperlink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035257FB" w14:textId="7919B22F" w:rsidR="00EE58E6" w:rsidRPr="001649E3" w:rsidRDefault="00EE58E6" w:rsidP="00EE58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01 травня 2025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Ф-440/03-03-10 звернулася громадянка Степанович Галина Сергіївна, </w:t>
      </w:r>
      <w:r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яка діє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імені громадян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Фесянова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Віктора Олександровича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Фесянової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Олени Олександрівни, згідно довіреностей</w:t>
      </w:r>
      <w:r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20 серпня 2024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посвідче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ної </w:t>
      </w:r>
      <w:r w:rsidRPr="003D099D">
        <w:rPr>
          <w:rFonts w:ascii="Times New Roman" w:eastAsia="Calibri" w:hAnsi="Times New Roman" w:cs="Times New Roman"/>
          <w:sz w:val="28"/>
          <w:szCs w:val="28"/>
          <w:lang w:val="uk-UA"/>
        </w:rPr>
        <w:t>приватним нотаріусом Рівненського міського нотаріального округу Рівненської області Піддубною Л.П.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реєстрованої в реєстрі за № 3958, та                                         від 05 лютого 2020 року, посвідченої нотаріальною конторою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Павел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Блащак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Робер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Блащак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Рафал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Гонсєвський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Міхал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Блащак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Моніка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Томаш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Мерта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нотаріуси, цивільне товариство та перекладену присяжним перекладачем з української мови при Міністерстві Юстиції РП Юлією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Родик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внесену у Реєстр присяжних перекладачів за номером ТР 80/13  і зареєстровану за № 43/2020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мельної ділянки площею 0,2377 га (кадастровий номер 5624687400:02:008:3494) у разі зміни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цільового призначення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будівництва і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обслуговування житлового будинку, господарських будівел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 і споруд (присадибна ділянка)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межах населеного пункту села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sz w:val="28"/>
          <w:szCs w:val="28"/>
          <w:lang w:val="uk-UA"/>
        </w:rPr>
        <w:t>арів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14:paraId="0905FA33" w14:textId="77777777" w:rsidR="00EE58E6" w:rsidRPr="001649E3" w:rsidRDefault="00EE58E6" w:rsidP="00EE58E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455C2AFB" w14:textId="77777777" w:rsidR="00EE58E6" w:rsidRPr="001649E3" w:rsidRDefault="00EE58E6" w:rsidP="00EE58E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7BE9AF58" w14:textId="77777777" w:rsidR="00EE58E6" w:rsidRPr="001649E3" w:rsidRDefault="00EE58E6" w:rsidP="00EE58E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4EF8C186" w14:textId="77777777" w:rsidR="00EE58E6" w:rsidRPr="001649E3" w:rsidRDefault="00EE58E6" w:rsidP="00EE58E6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Земельна ділянка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,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 реєстраційним номером об’єкта нерухомого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майна            № 3088539956246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, яка планується для відведення у разі зміни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цільового призначення, перебуває 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приватній власності громадян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Фесянова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Віктора Олександровича та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Фесянової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Олени Олександрівни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 підставі Витягів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 Державного реєстру речових прав </w:t>
      </w:r>
      <w:r w:rsidRPr="00AE6B8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про реєстрацію права власності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від 18 лютого 2025 року № 413814191, 413813188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38250394" w14:textId="77777777" w:rsidR="00EE58E6" w:rsidRPr="001649E3" w:rsidRDefault="00EE58E6" w:rsidP="00EE58E6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7F070CB1" w14:textId="77777777" w:rsidR="00EE58E6" w:rsidRPr="001649E3" w:rsidRDefault="00EE58E6" w:rsidP="00EE58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землеустрою щодо відведення земельної ділянки 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площею 0,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2377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га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(кадастровий номер 5624687400:02:008:3494)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цільового призначення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громадян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Фесянова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Віктора Олександровича та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Фесянової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Олени Олександрівни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для будівництва і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обслуговування житлового бу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динку, господарських будівель і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споруд (присадибна ділянка)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в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межах населеного пункту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села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арів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Рівненської області, який розроблений фізичною особою - підприємцем Матвійчук Світланою Юріївною (кваліфікаційний сертифікат інженера -  землевпорядника № 014696 від 29 липня 2021 року). </w:t>
      </w:r>
    </w:p>
    <w:p w14:paraId="4C7EF0E4" w14:textId="77777777" w:rsidR="00EE58E6" w:rsidRPr="005025DC" w:rsidRDefault="00EE58E6" w:rsidP="00EE58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502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r w:rsidRPr="00502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міна цільового призначення земельних ділянок не потребує:</w:t>
      </w:r>
    </w:p>
    <w:p w14:paraId="3CEC27C8" w14:textId="77777777" w:rsidR="00EE58E6" w:rsidRPr="005025DC" w:rsidRDefault="00EE58E6" w:rsidP="00EE58E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2928"/>
      <w:bookmarkEnd w:id="3"/>
      <w:r w:rsidRPr="00502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4ABEEC09" w14:textId="77777777" w:rsidR="00EE58E6" w:rsidRPr="001649E3" w:rsidRDefault="00EE58E6" w:rsidP="00EE58E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4" w:name="n2929"/>
      <w:bookmarkEnd w:id="4"/>
    </w:p>
    <w:p w14:paraId="197200F2" w14:textId="77777777" w:rsidR="00EE58E6" w:rsidRPr="001649E3" w:rsidRDefault="00EE58E6" w:rsidP="00EE58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9AF810" w14:textId="77777777" w:rsidR="00EE58E6" w:rsidRPr="001649E3" w:rsidRDefault="00EE58E6" w:rsidP="00EE58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6"/>
      <w:bookmarkEnd w:id="5"/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652B67D6" w14:textId="77777777" w:rsidR="00EE58E6" w:rsidRPr="001649E3" w:rsidRDefault="00EE58E6" w:rsidP="00EE58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7"/>
      <w:bookmarkEnd w:id="6"/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B5768" w14:textId="77777777" w:rsidR="00EE58E6" w:rsidRPr="001649E3" w:rsidRDefault="00EE58E6" w:rsidP="00EE58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8"/>
      <w:bookmarkEnd w:id="7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50260" w14:textId="77777777" w:rsidR="00EE58E6" w:rsidRPr="001649E3" w:rsidRDefault="00EE58E6" w:rsidP="00EE58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n2989"/>
      <w:bookmarkEnd w:id="8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8915AA" w14:textId="77777777" w:rsidR="00EE58E6" w:rsidRPr="001649E3" w:rsidRDefault="00EE58E6" w:rsidP="00EE58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Підставою для розроблення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проєкту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землеустрою є заява землевласн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ика та договір № 250225/_від 25 лютого 2025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року.</w:t>
      </w:r>
    </w:p>
    <w:p w14:paraId="3110C6BE" w14:textId="69D5A158" w:rsidR="00EE58E6" w:rsidRDefault="00EE58E6" w:rsidP="00EE58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ься в межах населеного пункту села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439B98F1" w14:textId="43472593" w:rsidR="00EE58E6" w:rsidRDefault="00EE58E6" w:rsidP="00EE58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1B7951F2" w14:textId="77777777" w:rsidR="00EE58E6" w:rsidRPr="001649E3" w:rsidRDefault="00EE58E6" w:rsidP="00EE58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6BA53266" w14:textId="77777777" w:rsidR="00EE58E6" w:rsidRPr="001649E3" w:rsidRDefault="00EE58E6" w:rsidP="00EE58E6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lastRenderedPageBreak/>
        <w:t xml:space="preserve">Мета і шляхи </w:t>
      </w:r>
      <w:proofErr w:type="spellStart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3B8B68EB" w14:textId="77777777" w:rsidR="00EE58E6" w:rsidRPr="001649E3" w:rsidRDefault="00EE58E6" w:rsidP="00EE58E6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</w:t>
      </w:r>
      <w:proofErr w:type="spellStart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земельної ділянки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(кадастровий номер 5624687400:02:008:3494)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ільового призначення громадянам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Фесянову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Віктору Олександровичу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Фесяновій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Олені Олександрівни 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межах населеного пункту  села </w:t>
      </w:r>
      <w:proofErr w:type="spellStart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призначенням – 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ділянка).</w:t>
      </w:r>
    </w:p>
    <w:p w14:paraId="6E44CE91" w14:textId="77777777" w:rsidR="00EE58E6" w:rsidRPr="001649E3" w:rsidRDefault="00EE58E6" w:rsidP="00EE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земельної ділянки громадянам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Фесянову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Віктору Олександровичу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Фесяновій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Олені Олександрівни 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приступати після внесення змін в Державний земельний кадастр. </w:t>
      </w:r>
    </w:p>
    <w:p w14:paraId="60B590A7" w14:textId="77777777" w:rsidR="00EE58E6" w:rsidRPr="001649E3" w:rsidRDefault="00EE58E6" w:rsidP="00EE58E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307B39CD" w14:textId="77777777" w:rsidR="00EE58E6" w:rsidRPr="001649E3" w:rsidRDefault="00EE58E6" w:rsidP="00EE58E6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»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652CDE" w14:textId="77777777" w:rsidR="00EE58E6" w:rsidRPr="001649E3" w:rsidRDefault="00EE58E6" w:rsidP="00EE58E6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7E76E762" w14:textId="77777777" w:rsidR="00EE58E6" w:rsidRPr="001649E3" w:rsidRDefault="00EE58E6" w:rsidP="00EE58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32979749" w14:textId="77777777" w:rsidR="00EE58E6" w:rsidRPr="001649E3" w:rsidRDefault="00EE58E6" w:rsidP="00EE58E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7C939FA9" w14:textId="77777777" w:rsidR="00EE58E6" w:rsidRPr="001649E3" w:rsidRDefault="00EE58E6" w:rsidP="00EE58E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466115EC" w14:textId="77777777" w:rsidR="00EE58E6" w:rsidRPr="001649E3" w:rsidRDefault="00EE58E6" w:rsidP="00EE58E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1592DE92" w14:textId="77777777" w:rsidR="00EE58E6" w:rsidRPr="001649E3" w:rsidRDefault="00EE58E6" w:rsidP="00EE58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7146BB" w14:textId="77777777" w:rsidR="00EE58E6" w:rsidRPr="001649E3" w:rsidRDefault="00EE58E6" w:rsidP="00EE58E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AB3368C" w14:textId="77777777" w:rsidR="00EE58E6" w:rsidRPr="001649E3" w:rsidRDefault="00EE58E6" w:rsidP="00EE58E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405EB1" w14:textId="77777777" w:rsidR="00EE58E6" w:rsidRPr="001649E3" w:rsidRDefault="00EE58E6" w:rsidP="00EE58E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087D913C" w14:textId="77777777" w:rsidR="00EE58E6" w:rsidRPr="001649E3" w:rsidRDefault="00EE58E6" w:rsidP="00EE58E6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офо</w:t>
      </w:r>
      <w:r>
        <w:rPr>
          <w:rFonts w:ascii="Times New Roman" w:hAnsi="Times New Roman" w:cs="Times New Roman"/>
          <w:sz w:val="28"/>
          <w:szCs w:val="28"/>
        </w:rPr>
        <w:t>рмленню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9E3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5439519C" w14:textId="77777777" w:rsidR="00EE58E6" w:rsidRDefault="00EE58E6" w:rsidP="00EE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CAAF5" w14:textId="77777777" w:rsidR="00EE58E6" w:rsidRDefault="00EE58E6" w:rsidP="00EE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75850" w14:textId="77777777" w:rsidR="00EE58E6" w:rsidRPr="001649E3" w:rsidRDefault="00EE58E6" w:rsidP="00EE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43D0B4" w14:textId="77777777" w:rsidR="00EE58E6" w:rsidRPr="001649E3" w:rsidRDefault="00EE58E6" w:rsidP="00EE58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13AA427D" w14:textId="77777777" w:rsidR="00EE58E6" w:rsidRPr="001649E3" w:rsidRDefault="00EE58E6" w:rsidP="00EE58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05C578A0" w14:textId="77777777" w:rsidR="00EE58E6" w:rsidRPr="001649E3" w:rsidRDefault="00EE58E6" w:rsidP="00EE58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03B142FB" w14:textId="77777777" w:rsidR="00EE58E6" w:rsidRPr="001649E3" w:rsidRDefault="00EE58E6" w:rsidP="00EE58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42635B25" w14:textId="77777777" w:rsidR="00EE58E6" w:rsidRPr="001649E3" w:rsidRDefault="00EE58E6" w:rsidP="00EE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C6A9D" w14:textId="77777777" w:rsidR="00EE58E6" w:rsidRPr="001649E3" w:rsidRDefault="00EE58E6" w:rsidP="00EE5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82F084" w14:textId="77777777" w:rsidR="00EE58E6" w:rsidRPr="001649E3" w:rsidRDefault="00EE58E6" w:rsidP="00EE5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7F51A595" w14:textId="77777777" w:rsidR="00EE58E6" w:rsidRPr="001649E3" w:rsidRDefault="00EE58E6" w:rsidP="00EE58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7A4A36B8" w14:textId="77777777" w:rsidR="00EE58E6" w:rsidRPr="001649E3" w:rsidRDefault="00EE58E6" w:rsidP="00EE58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0C2218C6" w14:textId="77777777" w:rsidR="00EE58E6" w:rsidRPr="001649E3" w:rsidRDefault="00EE58E6" w:rsidP="00EE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Pr="001649E3"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3DF2DB9A" w14:textId="64D71F53" w:rsidR="00F97AF0" w:rsidRPr="00EE58E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7AF0" w:rsidRPr="00EE58E6" w:rsidSect="00A2686A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2C41F" w14:textId="77777777" w:rsidR="00B46794" w:rsidRDefault="00B46794">
      <w:pPr>
        <w:spacing w:after="0" w:line="240" w:lineRule="auto"/>
      </w:pPr>
      <w:r>
        <w:separator/>
      </w:r>
    </w:p>
  </w:endnote>
  <w:endnote w:type="continuationSeparator" w:id="0">
    <w:p w14:paraId="28D240C3" w14:textId="77777777" w:rsidR="00B46794" w:rsidRDefault="00B4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05101" w14:textId="77777777" w:rsidR="00B46794" w:rsidRDefault="00B46794">
      <w:pPr>
        <w:spacing w:after="0" w:line="240" w:lineRule="auto"/>
      </w:pPr>
      <w:r>
        <w:separator/>
      </w:r>
    </w:p>
  </w:footnote>
  <w:footnote w:type="continuationSeparator" w:id="0">
    <w:p w14:paraId="3ED94735" w14:textId="77777777" w:rsidR="00B46794" w:rsidRDefault="00B4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608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B387F8" w14:textId="55BC8D85" w:rsidR="007B6BD6" w:rsidRPr="00247C00" w:rsidRDefault="00DF4725" w:rsidP="00247C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7C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7C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52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167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05F30E" w14:textId="27CE34C6" w:rsidR="007B6BD6" w:rsidRPr="00247C00" w:rsidRDefault="00EE58E6" w:rsidP="00247C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7C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7C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524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24"/>
    <w:rsid w:val="000104DB"/>
    <w:rsid w:val="00015017"/>
    <w:rsid w:val="000818C5"/>
    <w:rsid w:val="000866B7"/>
    <w:rsid w:val="000B4A36"/>
    <w:rsid w:val="00145879"/>
    <w:rsid w:val="001649E3"/>
    <w:rsid w:val="001F66E8"/>
    <w:rsid w:val="00210039"/>
    <w:rsid w:val="00223995"/>
    <w:rsid w:val="00247C00"/>
    <w:rsid w:val="0033435F"/>
    <w:rsid w:val="00350709"/>
    <w:rsid w:val="00364882"/>
    <w:rsid w:val="003D099D"/>
    <w:rsid w:val="00407B46"/>
    <w:rsid w:val="004153EC"/>
    <w:rsid w:val="004918ED"/>
    <w:rsid w:val="004B2F7D"/>
    <w:rsid w:val="004F43D7"/>
    <w:rsid w:val="0054524E"/>
    <w:rsid w:val="0055112F"/>
    <w:rsid w:val="006064E9"/>
    <w:rsid w:val="00611205"/>
    <w:rsid w:val="006253B9"/>
    <w:rsid w:val="00685A95"/>
    <w:rsid w:val="006F294C"/>
    <w:rsid w:val="00704D76"/>
    <w:rsid w:val="00704E05"/>
    <w:rsid w:val="0072141B"/>
    <w:rsid w:val="00725909"/>
    <w:rsid w:val="007266E1"/>
    <w:rsid w:val="00760662"/>
    <w:rsid w:val="00762143"/>
    <w:rsid w:val="008C2EDA"/>
    <w:rsid w:val="009235DE"/>
    <w:rsid w:val="00942C82"/>
    <w:rsid w:val="0098242D"/>
    <w:rsid w:val="00992799"/>
    <w:rsid w:val="009A5970"/>
    <w:rsid w:val="009F1F00"/>
    <w:rsid w:val="00A13225"/>
    <w:rsid w:val="00A16409"/>
    <w:rsid w:val="00A2686A"/>
    <w:rsid w:val="00A4725C"/>
    <w:rsid w:val="00A83624"/>
    <w:rsid w:val="00AE6B85"/>
    <w:rsid w:val="00AF550A"/>
    <w:rsid w:val="00B375D0"/>
    <w:rsid w:val="00B46794"/>
    <w:rsid w:val="00BE05EA"/>
    <w:rsid w:val="00C30FD3"/>
    <w:rsid w:val="00C71C31"/>
    <w:rsid w:val="00CE6724"/>
    <w:rsid w:val="00DA2B6B"/>
    <w:rsid w:val="00DF4725"/>
    <w:rsid w:val="00E25C64"/>
    <w:rsid w:val="00E47E36"/>
    <w:rsid w:val="00E66011"/>
    <w:rsid w:val="00E92FC0"/>
    <w:rsid w:val="00EB56EB"/>
    <w:rsid w:val="00EE58E6"/>
    <w:rsid w:val="00F97AF0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88B7"/>
  <w15:chartTrackingRefBased/>
  <w15:docId w15:val="{B51D1E45-5FED-46ED-8600-3FE68F89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AF0"/>
  </w:style>
  <w:style w:type="paragraph" w:styleId="a5">
    <w:name w:val="List Paragraph"/>
    <w:basedOn w:val="a"/>
    <w:uiPriority w:val="34"/>
    <w:qFormat/>
    <w:rsid w:val="00F97A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70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7C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C00"/>
  </w:style>
  <w:style w:type="paragraph" w:styleId="aa">
    <w:name w:val="No Spacing"/>
    <w:uiPriority w:val="1"/>
    <w:qFormat/>
    <w:rsid w:val="003D0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280D-47FC-45D7-8FE1-1A7D5808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Пользователь</cp:lastModifiedBy>
  <cp:revision>43</cp:revision>
  <cp:lastPrinted>2025-05-12T07:03:00Z</cp:lastPrinted>
  <dcterms:created xsi:type="dcterms:W3CDTF">2025-02-25T09:52:00Z</dcterms:created>
  <dcterms:modified xsi:type="dcterms:W3CDTF">2025-05-13T16:20:00Z</dcterms:modified>
</cp:coreProperties>
</file>