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Pr="00A360BA" w:rsidRDefault="001950EF" w:rsidP="00A360BA">
      <w:pPr>
        <w:spacing w:after="0" w:line="240" w:lineRule="auto"/>
        <w:ind w:left="5812"/>
        <w:rPr>
          <w:rFonts w:ascii="Times New Roman" w:eastAsia="Times New Roman" w:hAnsi="Times New Roman"/>
          <w:b/>
          <w:noProof/>
          <w:lang w:val="ru-RU" w:eastAsia="uk-UA"/>
        </w:rPr>
      </w:pPr>
      <w:bookmarkStart w:id="0" w:name="_Hlk128665847"/>
      <w:r w:rsidRPr="00A360BA">
        <w:rPr>
          <w:rFonts w:ascii="Times New Roman" w:eastAsia="Times New Roman" w:hAnsi="Times New Roman"/>
          <w:b/>
          <w:noProof/>
          <w:lang w:val="ru-RU" w:eastAsia="uk-UA"/>
        </w:rPr>
        <w:t>ПРОЄКТ</w:t>
      </w:r>
    </w:p>
    <w:p w14:paraId="168A8774" w14:textId="77777777" w:rsidR="001950EF" w:rsidRPr="00A360BA" w:rsidRDefault="001950EF" w:rsidP="00A360BA">
      <w:pPr>
        <w:spacing w:after="0" w:line="240" w:lineRule="auto"/>
        <w:ind w:left="5812"/>
        <w:rPr>
          <w:rFonts w:ascii="Times New Roman" w:eastAsia="Times New Roman" w:hAnsi="Times New Roman"/>
          <w:noProof/>
          <w:lang w:val="ru-RU" w:eastAsia="uk-UA"/>
        </w:rPr>
      </w:pPr>
      <w:r w:rsidRPr="00A360BA">
        <w:rPr>
          <w:rFonts w:ascii="Times New Roman" w:eastAsia="Times New Roman" w:hAnsi="Times New Roman"/>
          <w:noProof/>
          <w:lang w:val="ru-RU" w:eastAsia="uk-UA"/>
        </w:rPr>
        <w:t>Головний спеціаліст- землевпорядник</w:t>
      </w:r>
    </w:p>
    <w:p w14:paraId="5B7B3898" w14:textId="2AB40331" w:rsidR="001950EF" w:rsidRPr="00A360BA" w:rsidRDefault="00C527DE" w:rsidP="00A360BA">
      <w:pPr>
        <w:spacing w:after="0" w:line="240" w:lineRule="auto"/>
        <w:ind w:left="5812"/>
        <w:rPr>
          <w:rFonts w:ascii="Times New Roman" w:eastAsia="Times New Roman" w:hAnsi="Times New Roman"/>
          <w:noProof/>
          <w:lang w:eastAsia="uk-UA"/>
        </w:rPr>
      </w:pPr>
      <w:r w:rsidRPr="00A360BA">
        <w:rPr>
          <w:rFonts w:ascii="Times New Roman" w:eastAsia="Times New Roman" w:hAnsi="Times New Roman"/>
          <w:noProof/>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45020EE4" w14:textId="06891ADC" w:rsidR="00D2210F" w:rsidRDefault="00D2210F" w:rsidP="00D2210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 xml:space="preserve">25 </w:t>
      </w:r>
      <w:r>
        <w:rPr>
          <w:rFonts w:ascii="Times New Roman" w:eastAsia="Times New Roman" w:hAnsi="Times New Roman"/>
          <w:b/>
          <w:color w:val="000000"/>
          <w:sz w:val="28"/>
          <w:szCs w:val="24"/>
          <w:lang w:val="ru-RU" w:eastAsia="ru-RU"/>
        </w:rPr>
        <w:t xml:space="preserve">року        с. Городок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1</w:t>
      </w:r>
      <w:r>
        <w:rPr>
          <w:rFonts w:ascii="Times New Roman" w:eastAsia="Times New Roman" w:hAnsi="Times New Roman"/>
          <w:b/>
          <w:color w:val="000000"/>
          <w:sz w:val="28"/>
          <w:szCs w:val="24"/>
          <w:lang w:val="ru-RU" w:eastAsia="ru-RU"/>
        </w:rPr>
        <w:t>7</w:t>
      </w:r>
      <w:bookmarkStart w:id="1" w:name="_GoBack"/>
      <w:bookmarkEnd w:id="1"/>
      <w:r>
        <w:rPr>
          <w:rFonts w:ascii="Times New Roman" w:eastAsia="Times New Roman" w:hAnsi="Times New Roman"/>
          <w:b/>
          <w:color w:val="000000"/>
          <w:sz w:val="28"/>
          <w:szCs w:val="24"/>
          <w:lang w:val="ru-RU" w:eastAsia="ru-RU"/>
        </w:rPr>
        <w:t>/48</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234EE2B0"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D2BB5">
        <w:rPr>
          <w:rFonts w:ascii="Times New Roman" w:eastAsia="Times New Roman" w:hAnsi="Times New Roman"/>
          <w:sz w:val="28"/>
          <w:szCs w:val="28"/>
          <w:lang w:eastAsia="ru-RU"/>
        </w:rPr>
        <w:t xml:space="preserve">громадянки Мазур Людмили Іванівни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2"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D2BB5">
        <w:rPr>
          <w:rFonts w:ascii="Times New Roman" w:eastAsia="Times New Roman" w:hAnsi="Times New Roman"/>
          <w:sz w:val="28"/>
          <w:szCs w:val="28"/>
          <w:lang w:eastAsia="ru-RU"/>
        </w:rPr>
        <w:t>с. Карпилівка</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2"/>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8C5427">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 xml:space="preserve">59 Закону України «Про місцеве самоврядування в Україні», </w:t>
      </w:r>
      <w:r w:rsidR="00A360BA">
        <w:rPr>
          <w:rFonts w:ascii="Times New Roman" w:eastAsia="Times New Roman" w:hAnsi="Times New Roman"/>
          <w:sz w:val="28"/>
          <w:szCs w:val="28"/>
          <w:lang w:eastAsia="ru-RU"/>
        </w:rPr>
        <w:t xml:space="preserve">за погодженням </w:t>
      </w:r>
      <w:r w:rsidR="00A360BA">
        <w:rPr>
          <w:rFonts w:ascii="Times New Roman" w:hAnsi="Times New Roman"/>
          <w:sz w:val="28"/>
          <w:szCs w:val="28"/>
        </w:rPr>
        <w:t>з постійними комісіями сільської ради, сільська рада</w:t>
      </w:r>
      <w:r w:rsidR="00A360BA">
        <w:rPr>
          <w:rFonts w:ascii="Times New Roman" w:eastAsia="Times New Roman" w:hAnsi="Times New Roman"/>
          <w:sz w:val="28"/>
          <w:szCs w:val="28"/>
          <w:lang w:eastAsia="ru-RU"/>
        </w:rPr>
        <w:t>, сільська рада</w:t>
      </w:r>
    </w:p>
    <w:p w14:paraId="208DA935" w14:textId="77777777" w:rsidR="001950EF" w:rsidRDefault="001950EF" w:rsidP="00D7637D">
      <w:pPr>
        <w:pStyle w:val="a3"/>
        <w:jc w:val="both"/>
        <w:rPr>
          <w:rFonts w:ascii="Times New Roman" w:hAnsi="Times New Roman"/>
          <w:sz w:val="28"/>
          <w:szCs w:val="28"/>
        </w:rPr>
      </w:pPr>
      <w:bookmarkStart w:id="3"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140A3B69"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816"/>
      <w:bookmarkEnd w:id="3"/>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5E5E15">
        <w:rPr>
          <w:rFonts w:ascii="Times New Roman" w:eastAsia="Times New Roman" w:hAnsi="Times New Roman"/>
          <w:sz w:val="28"/>
          <w:szCs w:val="28"/>
          <w:lang w:eastAsia="ru-RU"/>
        </w:rPr>
        <w:t>0,1677</w:t>
      </w:r>
      <w:r w:rsidR="003C26B5" w:rsidRPr="003C26B5">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ас</w:t>
      </w:r>
      <w:r w:rsidR="00041570">
        <w:rPr>
          <w:rFonts w:ascii="Times New Roman" w:eastAsia="Times New Roman" w:hAnsi="Times New Roman"/>
          <w:sz w:val="28"/>
          <w:szCs w:val="28"/>
          <w:lang w:eastAsia="ru-RU"/>
        </w:rPr>
        <w:t>тровий номер 5624683300:09</w:t>
      </w:r>
      <w:r w:rsidR="004212C2">
        <w:rPr>
          <w:rFonts w:ascii="Times New Roman" w:eastAsia="Times New Roman" w:hAnsi="Times New Roman"/>
          <w:sz w:val="28"/>
          <w:szCs w:val="28"/>
          <w:lang w:eastAsia="ru-RU"/>
        </w:rPr>
        <w:t>:051:2</w:t>
      </w:r>
      <w:r w:rsidR="009D2BB5">
        <w:rPr>
          <w:rFonts w:ascii="Times New Roman" w:eastAsia="Times New Roman" w:hAnsi="Times New Roman"/>
          <w:sz w:val="28"/>
          <w:szCs w:val="28"/>
          <w:lang w:eastAsia="ru-RU"/>
        </w:rPr>
        <w:t>031</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9D2BB5">
        <w:rPr>
          <w:rFonts w:ascii="Times New Roman" w:eastAsia="Times New Roman" w:hAnsi="Times New Roman"/>
          <w:sz w:val="28"/>
          <w:szCs w:val="28"/>
          <w:lang w:eastAsia="ru-RU"/>
        </w:rPr>
        <w:t>го призначення громадянці Мазур Людмилі Іванівні</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bookmarkEnd w:id="4"/>
      <w:r w:rsidR="005E5E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межах населеного пункту с.</w:t>
      </w:r>
      <w:r w:rsidR="00D7637D">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Карпилівка</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1E738BFE"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площею</w:t>
      </w:r>
      <w:r w:rsidR="004212C2">
        <w:rPr>
          <w:rFonts w:ascii="Times New Roman" w:eastAsia="Times New Roman" w:hAnsi="Times New Roman"/>
          <w:sz w:val="28"/>
          <w:szCs w:val="28"/>
          <w:lang w:eastAsia="ru-RU"/>
        </w:rPr>
        <w:t xml:space="preserve"> 0,1677</w:t>
      </w:r>
      <w:r w:rsidR="003C26B5" w:rsidRPr="003D7CE3">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 xml:space="preserve">астровий номер </w:t>
      </w:r>
      <w:r w:rsidR="00041570">
        <w:rPr>
          <w:rFonts w:ascii="Times New Roman" w:eastAsia="Times New Roman" w:hAnsi="Times New Roman"/>
          <w:sz w:val="28"/>
          <w:szCs w:val="28"/>
          <w:lang w:eastAsia="ru-RU"/>
        </w:rPr>
        <w:t>5624683300:09</w:t>
      </w:r>
      <w:r w:rsidR="004212C2">
        <w:rPr>
          <w:rFonts w:ascii="Times New Roman" w:eastAsia="Times New Roman" w:hAnsi="Times New Roman"/>
          <w:sz w:val="28"/>
          <w:szCs w:val="28"/>
          <w:lang w:eastAsia="ru-RU"/>
        </w:rPr>
        <w:t>:051:2</w:t>
      </w:r>
      <w:r w:rsidR="009D2BB5">
        <w:rPr>
          <w:rFonts w:ascii="Times New Roman" w:eastAsia="Times New Roman" w:hAnsi="Times New Roman"/>
          <w:sz w:val="28"/>
          <w:szCs w:val="28"/>
          <w:lang w:eastAsia="ru-RU"/>
        </w:rPr>
        <w:t>031</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9D2BB5">
        <w:rPr>
          <w:rFonts w:ascii="Times New Roman" w:eastAsia="Times New Roman" w:hAnsi="Times New Roman"/>
          <w:sz w:val="28"/>
          <w:szCs w:val="28"/>
          <w:lang w:eastAsia="ru-RU"/>
        </w:rPr>
        <w:t>ребуває у власності громадян</w:t>
      </w:r>
      <w:r w:rsidR="005E5E15">
        <w:rPr>
          <w:rFonts w:ascii="Times New Roman" w:eastAsia="Times New Roman" w:hAnsi="Times New Roman"/>
          <w:sz w:val="28"/>
          <w:szCs w:val="28"/>
          <w:lang w:eastAsia="ru-RU"/>
        </w:rPr>
        <w:t xml:space="preserve">ки </w:t>
      </w:r>
      <w:r w:rsidR="009D2BB5">
        <w:rPr>
          <w:rFonts w:ascii="Times New Roman" w:eastAsia="Times New Roman" w:hAnsi="Times New Roman"/>
          <w:sz w:val="28"/>
          <w:szCs w:val="28"/>
          <w:lang w:eastAsia="ru-RU"/>
        </w:rPr>
        <w:t>Мазур Людмил</w:t>
      </w:r>
      <w:r w:rsidR="005E5E15">
        <w:rPr>
          <w:rFonts w:ascii="Times New Roman" w:eastAsia="Times New Roman" w:hAnsi="Times New Roman"/>
          <w:sz w:val="28"/>
          <w:szCs w:val="28"/>
          <w:lang w:eastAsia="ru-RU"/>
        </w:rPr>
        <w:t>и</w:t>
      </w:r>
      <w:r w:rsidR="009D2BB5">
        <w:rPr>
          <w:rFonts w:ascii="Times New Roman" w:eastAsia="Times New Roman" w:hAnsi="Times New Roman"/>
          <w:sz w:val="28"/>
          <w:szCs w:val="28"/>
          <w:lang w:eastAsia="ru-RU"/>
        </w:rPr>
        <w:t xml:space="preserve"> Іванівн</w:t>
      </w:r>
      <w:r w:rsidR="005E5E15">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 xml:space="preserve">для будівництва і обслуговування житлового будинку, господарських будівель і </w:t>
      </w:r>
      <w:r w:rsidR="002B098B" w:rsidRPr="003D7CE3">
        <w:rPr>
          <w:rFonts w:ascii="Times New Roman" w:eastAsia="Times New Roman" w:hAnsi="Times New Roman"/>
          <w:sz w:val="28"/>
          <w:szCs w:val="28"/>
          <w:lang w:eastAsia="ru-RU"/>
        </w:rPr>
        <w:lastRenderedPageBreak/>
        <w:t>споруд (присадибна ділянка)</w:t>
      </w:r>
      <w:r w:rsidR="009D2BB5">
        <w:rPr>
          <w:rFonts w:ascii="Times New Roman" w:eastAsia="Times New Roman" w:hAnsi="Times New Roman"/>
          <w:sz w:val="28"/>
          <w:szCs w:val="28"/>
          <w:lang w:eastAsia="ru-RU"/>
        </w:rPr>
        <w:t>, що розташована в с. Карпилівка</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22564640"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D2BB5">
        <w:rPr>
          <w:rFonts w:ascii="Times New Roman" w:eastAsia="Times New Roman" w:hAnsi="Times New Roman"/>
          <w:sz w:val="28"/>
          <w:szCs w:val="28"/>
          <w:lang w:eastAsia="ru-RU"/>
        </w:rPr>
        <w:t>ці Мазур Людмилі Іванівні</w:t>
      </w:r>
      <w:r w:rsidR="00B047E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w:t>
      </w:r>
      <w:r w:rsidR="00B85FF1">
        <w:rPr>
          <w:rFonts w:ascii="Times New Roman" w:eastAsia="Times New Roman" w:hAnsi="Times New Roman"/>
          <w:sz w:val="28"/>
          <w:szCs w:val="28"/>
          <w:lang w:val="ru-RU" w:eastAsia="ru-RU"/>
        </w:rPr>
        <w:t xml:space="preserve">жавного земельного кадастру </w:t>
      </w:r>
      <w:r w:rsidR="003D7CE3">
        <w:rPr>
          <w:rFonts w:ascii="Times New Roman" w:eastAsia="Times New Roman" w:hAnsi="Times New Roman"/>
          <w:sz w:val="28"/>
          <w:szCs w:val="28"/>
          <w:lang w:val="ru-RU" w:eastAsia="ru-RU"/>
        </w:rPr>
        <w:t xml:space="preserve">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5" w:name="_Hlk128668000"/>
      <w:bookmarkStart w:id="6"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5"/>
      <w:r>
        <w:rPr>
          <w:rFonts w:ascii="Times New Roman" w:eastAsia="Times New Roman" w:hAnsi="Times New Roman"/>
          <w:sz w:val="28"/>
          <w:szCs w:val="28"/>
          <w:lang w:eastAsia="ru-RU"/>
        </w:rPr>
        <w:t>.</w:t>
      </w:r>
      <w:bookmarkEnd w:id="6"/>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BF423A">
          <w:headerReference w:type="default" r:id="rId9"/>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5CD12F09"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«Про затвердження</w:t>
      </w:r>
      <w:bookmarkStart w:id="7" w:name="_Hlk85622345"/>
      <w:r w:rsidR="003D7CE3">
        <w:rPr>
          <w:rFonts w:ascii="Times New Roman" w:eastAsia="Times New Roman" w:hAnsi="Times New Roman"/>
          <w:sz w:val="28"/>
          <w:szCs w:val="28"/>
          <w:lang w:eastAsia="uk-UA"/>
        </w:rPr>
        <w:t xml:space="preserve"> проєкту</w:t>
      </w:r>
      <w:r w:rsidRPr="008408FA">
        <w:rPr>
          <w:rFonts w:ascii="Times New Roman" w:eastAsia="Times New Roman" w:hAnsi="Times New Roman"/>
          <w:sz w:val="28"/>
          <w:szCs w:val="28"/>
          <w:lang w:eastAsia="uk-UA"/>
        </w:rPr>
        <w:t xml:space="preserve"> землеустрою</w:t>
      </w:r>
      <w:bookmarkEnd w:id="7"/>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5E5E15" w:rsidRDefault="00785915" w:rsidP="00D7637D">
      <w:pPr>
        <w:spacing w:after="0" w:line="240" w:lineRule="auto"/>
        <w:rPr>
          <w:rFonts w:ascii="Times New Roman" w:eastAsia="Times New Roman" w:hAnsi="Times New Roman"/>
          <w:sz w:val="28"/>
          <w:szCs w:val="28"/>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D6FB25F"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України.</w:t>
      </w:r>
    </w:p>
    <w:p w14:paraId="31321D0B" w14:textId="4C381B64"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1A0B21">
        <w:rPr>
          <w:rFonts w:ascii="Times New Roman" w:eastAsia="Times New Roman" w:hAnsi="Times New Roman"/>
          <w:sz w:val="28"/>
          <w:szCs w:val="28"/>
          <w:lang w:eastAsia="ru-RU"/>
        </w:rPr>
        <w:t>25 квітня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9D2BB5">
        <w:rPr>
          <w:rFonts w:ascii="Times New Roman" w:eastAsia="Times New Roman" w:hAnsi="Times New Roman"/>
          <w:sz w:val="28"/>
          <w:szCs w:val="28"/>
          <w:lang w:eastAsia="ru-RU"/>
        </w:rPr>
        <w:t>М</w:t>
      </w:r>
      <w:r w:rsidR="00EC7217" w:rsidRPr="0086712A">
        <w:rPr>
          <w:rFonts w:ascii="Times New Roman" w:eastAsia="Times New Roman" w:hAnsi="Times New Roman"/>
          <w:sz w:val="28"/>
          <w:szCs w:val="28"/>
          <w:lang w:eastAsia="ru-RU"/>
        </w:rPr>
        <w:t> </w:t>
      </w:r>
      <w:r w:rsidR="001A0B21">
        <w:rPr>
          <w:rFonts w:ascii="Times New Roman" w:eastAsia="Times New Roman" w:hAnsi="Times New Roman"/>
          <w:sz w:val="28"/>
          <w:szCs w:val="28"/>
          <w:lang w:eastAsia="ru-RU"/>
        </w:rPr>
        <w:t>-425</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bookmarkStart w:id="8" w:name="_Hlk87714306"/>
      <w:r w:rsidR="005E5E15">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звернулася громадянка Мазур Людмила Іванівна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4860E2">
        <w:rPr>
          <w:rFonts w:ascii="Times New Roman" w:eastAsia="Times New Roman" w:hAnsi="Times New Roman"/>
          <w:sz w:val="28"/>
          <w:szCs w:val="28"/>
          <w:lang w:eastAsia="ru-RU"/>
        </w:rPr>
        <w:t xml:space="preserve"> земельної ділянки площею </w:t>
      </w:r>
      <w:r w:rsidR="005E5E15">
        <w:rPr>
          <w:rFonts w:ascii="Times New Roman" w:eastAsia="Times New Roman" w:hAnsi="Times New Roman"/>
          <w:sz w:val="28"/>
          <w:szCs w:val="28"/>
          <w:lang w:eastAsia="ru-RU"/>
        </w:rPr>
        <w:t>0,1677</w:t>
      </w:r>
      <w:r w:rsidR="004860E2">
        <w:rPr>
          <w:rFonts w:ascii="Times New Roman" w:eastAsia="Times New Roman" w:hAnsi="Times New Roman"/>
          <w:sz w:val="28"/>
          <w:szCs w:val="28"/>
          <w:lang w:eastAsia="ru-RU"/>
        </w:rPr>
        <w:t xml:space="preserve"> га</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 xml:space="preserve">астровий номер </w:t>
      </w:r>
      <w:r w:rsidR="00041570">
        <w:rPr>
          <w:rFonts w:ascii="Times New Roman" w:eastAsia="Times New Roman" w:hAnsi="Times New Roman"/>
          <w:sz w:val="28"/>
          <w:szCs w:val="28"/>
          <w:lang w:eastAsia="ru-RU"/>
        </w:rPr>
        <w:t>5624683300:09</w:t>
      </w:r>
      <w:r w:rsidR="004212C2">
        <w:rPr>
          <w:rFonts w:ascii="Times New Roman" w:eastAsia="Times New Roman" w:hAnsi="Times New Roman"/>
          <w:sz w:val="28"/>
          <w:szCs w:val="28"/>
          <w:lang w:eastAsia="ru-RU"/>
        </w:rPr>
        <w:t>:051:2</w:t>
      </w:r>
      <w:r w:rsidR="004860E2">
        <w:rPr>
          <w:rFonts w:ascii="Times New Roman" w:eastAsia="Times New Roman" w:hAnsi="Times New Roman"/>
          <w:sz w:val="28"/>
          <w:szCs w:val="28"/>
          <w:lang w:eastAsia="ru-RU"/>
        </w:rPr>
        <w:t>031</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End w:id="8"/>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5E5E15">
        <w:rPr>
          <w:rFonts w:ascii="Times New Roman" w:eastAsia="Times New Roman" w:hAnsi="Times New Roman"/>
          <w:sz w:val="28"/>
          <w:szCs w:val="28"/>
          <w:lang w:eastAsia="ru-RU"/>
        </w:rPr>
        <w:t xml:space="preserve">ють </w:t>
      </w:r>
      <w:r w:rsidR="00296E6B">
        <w:rPr>
          <w:rFonts w:ascii="Times New Roman" w:eastAsia="Times New Roman" w:hAnsi="Times New Roman"/>
          <w:sz w:val="28"/>
          <w:szCs w:val="28"/>
          <w:lang w:eastAsia="ru-RU"/>
        </w:rPr>
        <w:t xml:space="preserve">в </w:t>
      </w:r>
      <w:r w:rsidR="005E5E15">
        <w:rPr>
          <w:rFonts w:ascii="Times New Roman" w:eastAsia="Times New Roman" w:hAnsi="Times New Roman"/>
          <w:sz w:val="28"/>
          <w:szCs w:val="28"/>
          <w:lang w:eastAsia="ru-RU"/>
        </w:rPr>
        <w:t>її</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w:t>
      </w:r>
      <w:r w:rsidR="005E5E15">
        <w:rPr>
          <w:rFonts w:ascii="Times New Roman" w:eastAsia="Times New Roman" w:hAnsi="Times New Roman"/>
          <w:sz w:val="28"/>
          <w:szCs w:val="28"/>
          <w:lang w:eastAsia="ru-RU"/>
        </w:rPr>
        <w:t xml:space="preserve">межах населеного пункту </w:t>
      </w:r>
      <w:r w:rsidR="00296E6B">
        <w:rPr>
          <w:rFonts w:ascii="Times New Roman" w:eastAsia="Times New Roman" w:hAnsi="Times New Roman"/>
          <w:sz w:val="28"/>
          <w:szCs w:val="28"/>
          <w:lang w:eastAsia="ru-RU"/>
        </w:rPr>
        <w:t>с.</w:t>
      </w:r>
      <w:r w:rsidR="005E5E15">
        <w:rPr>
          <w:rFonts w:ascii="Times New Roman" w:eastAsia="Times New Roman" w:hAnsi="Times New Roman"/>
          <w:sz w:val="28"/>
          <w:szCs w:val="28"/>
          <w:lang w:eastAsia="ru-RU"/>
        </w:rPr>
        <w:t> </w:t>
      </w:r>
      <w:r w:rsidR="004860E2">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1D8C13A9"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яка планується для відведення у разі зміни цільового призначення, перебуває у </w:t>
      </w:r>
      <w:r w:rsidR="004860E2">
        <w:rPr>
          <w:rFonts w:ascii="Times New Roman" w:eastAsia="Lucida Sans Unicode" w:hAnsi="Times New Roman"/>
          <w:color w:val="000000"/>
          <w:kern w:val="2"/>
          <w:sz w:val="28"/>
          <w:szCs w:val="28"/>
        </w:rPr>
        <w:t>приватній власності громадянки Мазур Людмили Іванівни</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 xml:space="preserve">відповідно до </w:t>
      </w:r>
      <w:r w:rsidR="004A6A90">
        <w:rPr>
          <w:rFonts w:ascii="Times New Roman" w:eastAsia="Lucida Sans Unicode" w:hAnsi="Times New Roman"/>
          <w:color w:val="000000"/>
          <w:kern w:val="2"/>
          <w:sz w:val="28"/>
          <w:szCs w:val="28"/>
        </w:rPr>
        <w:t>Витягу з Державного реєстру речових прав від 01 березня 2025 року, індексний номер витягу: 415853663, реєстраційний номер об’єкта нерухомого майна: 3097086056246</w:t>
      </w:r>
      <w:r w:rsidRPr="00A04020">
        <w:rPr>
          <w:rFonts w:ascii="Times New Roman" w:eastAsia="Lucida Sans Unicode" w:hAnsi="Times New Roman"/>
          <w:color w:val="000000"/>
          <w:kern w:val="2"/>
          <w:sz w:val="28"/>
          <w:szCs w:val="28"/>
        </w:rPr>
        <w:t>.</w:t>
      </w:r>
    </w:p>
    <w:p w14:paraId="1B79AD01" w14:textId="21BE40F7"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sidR="004A6A90">
        <w:rPr>
          <w:rFonts w:ascii="Times New Roman" w:eastAsia="Lucida Sans Unicode" w:hAnsi="Times New Roman"/>
          <w:color w:val="000000"/>
          <w:kern w:val="2"/>
          <w:sz w:val="28"/>
          <w:szCs w:val="28"/>
        </w:rPr>
        <w:t>Карпилівка</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31EC2CD1"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065A08">
        <w:rPr>
          <w:rFonts w:ascii="Times New Roman" w:eastAsia="Times New Roman" w:hAnsi="Times New Roman"/>
          <w:sz w:val="28"/>
          <w:szCs w:val="28"/>
          <w:lang w:eastAsia="ru-RU"/>
        </w:rPr>
        <w:t xml:space="preserve"> громадянці Мазур Людмилі Іванівні</w:t>
      </w:r>
      <w:r w:rsidR="00DC162D">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в с.</w:t>
      </w:r>
      <w:r w:rsidR="004A6A90">
        <w:rPr>
          <w:rFonts w:ascii="Times New Roman" w:eastAsia="Times New Roman" w:hAnsi="Times New Roman"/>
          <w:sz w:val="28"/>
          <w:szCs w:val="28"/>
          <w:lang w:eastAsia="ru-RU"/>
        </w:rPr>
        <w:t> </w:t>
      </w:r>
      <w:r w:rsidR="00065A08">
        <w:rPr>
          <w:rFonts w:ascii="Times New Roman" w:eastAsia="Times New Roman" w:hAnsi="Times New Roman"/>
          <w:sz w:val="28"/>
          <w:szCs w:val="28"/>
          <w:lang w:eastAsia="ru-RU"/>
        </w:rPr>
        <w:t>Карпилівка</w:t>
      </w:r>
      <w:r w:rsidR="009A1A9B">
        <w:rPr>
          <w:rFonts w:ascii="Times New Roman" w:eastAsia="Times New Roman" w:hAnsi="Times New Roman"/>
          <w:sz w:val="28"/>
          <w:szCs w:val="28"/>
          <w:lang w:eastAsia="ru-RU"/>
        </w:rPr>
        <w:t xml:space="preserve"> Рівненського району Рівненської області </w:t>
      </w:r>
      <w:r w:rsidR="009A1A9B">
        <w:rPr>
          <w:rFonts w:ascii="Times New Roman" w:eastAsia="Times New Roman" w:hAnsi="Times New Roman"/>
          <w:sz w:val="28"/>
          <w:szCs w:val="28"/>
          <w:lang w:eastAsia="ru-RU"/>
        </w:rPr>
        <w:lastRenderedPageBreak/>
        <w:t>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фізично</w:t>
      </w:r>
      <w:r w:rsidR="00173BA8">
        <w:rPr>
          <w:rFonts w:ascii="Times New Roman" w:eastAsia="Times New Roman" w:hAnsi="Times New Roman"/>
          <w:sz w:val="28"/>
          <w:szCs w:val="28"/>
          <w:lang w:eastAsia="ru-RU"/>
        </w:rPr>
        <w:t>ю особою</w:t>
      </w:r>
      <w:r w:rsidR="00065A08">
        <w:rPr>
          <w:rFonts w:ascii="Times New Roman" w:eastAsia="Times New Roman" w:hAnsi="Times New Roman"/>
          <w:sz w:val="28"/>
          <w:szCs w:val="28"/>
          <w:lang w:eastAsia="ru-RU"/>
        </w:rPr>
        <w:t xml:space="preserve"> – підприємцем Гусаруком Олександром Володимировичем</w:t>
      </w:r>
      <w:r w:rsidR="009A1A9B" w:rsidRPr="00366C42">
        <w:rPr>
          <w:rFonts w:ascii="Times New Roman" w:eastAsia="Times New Roman" w:hAnsi="Times New Roman"/>
          <w:sz w:val="28"/>
          <w:szCs w:val="28"/>
          <w:lang w:eastAsia="ru-RU"/>
        </w:rPr>
        <w:t xml:space="preserve"> (кваліфікаційний сертифікат інженера – землев</w:t>
      </w:r>
      <w:r w:rsidR="00173BA8">
        <w:rPr>
          <w:rFonts w:ascii="Times New Roman" w:eastAsia="Times New Roman" w:hAnsi="Times New Roman"/>
          <w:sz w:val="28"/>
          <w:szCs w:val="28"/>
          <w:lang w:eastAsia="ru-RU"/>
        </w:rPr>
        <w:t>порядника від</w:t>
      </w:r>
      <w:r w:rsidR="004A6A90">
        <w:rPr>
          <w:rFonts w:ascii="Times New Roman" w:eastAsia="Times New Roman" w:hAnsi="Times New Roman"/>
          <w:sz w:val="28"/>
          <w:szCs w:val="28"/>
          <w:lang w:eastAsia="ru-RU"/>
        </w:rPr>
        <w:t> </w:t>
      </w:r>
      <w:r w:rsidR="006C04BF">
        <w:rPr>
          <w:rFonts w:ascii="Times New Roman" w:eastAsia="Times New Roman" w:hAnsi="Times New Roman"/>
          <w:sz w:val="28"/>
          <w:szCs w:val="28"/>
          <w:lang w:eastAsia="ru-RU"/>
        </w:rPr>
        <w:t xml:space="preserve">23 січня 2013 </w:t>
      </w:r>
      <w:r w:rsidR="004A6A90">
        <w:rPr>
          <w:rFonts w:ascii="Times New Roman" w:eastAsia="Times New Roman" w:hAnsi="Times New Roman"/>
          <w:sz w:val="28"/>
          <w:szCs w:val="28"/>
          <w:lang w:eastAsia="ru-RU"/>
        </w:rPr>
        <w:t xml:space="preserve">року </w:t>
      </w:r>
      <w:r w:rsidR="006C04BF">
        <w:rPr>
          <w:rFonts w:ascii="Times New Roman" w:eastAsia="Times New Roman" w:hAnsi="Times New Roman"/>
          <w:sz w:val="28"/>
          <w:szCs w:val="28"/>
          <w:lang w:eastAsia="ru-RU"/>
        </w:rPr>
        <w:t>№ 001614</w:t>
      </w:r>
      <w:r w:rsidR="009A1A9B" w:rsidRPr="00366C42">
        <w:rPr>
          <w:rFonts w:ascii="Times New Roman" w:eastAsia="Times New Roman" w:hAnsi="Times New Roman"/>
          <w:sz w:val="28"/>
          <w:szCs w:val="28"/>
          <w:lang w:eastAsia="ru-RU"/>
        </w:rPr>
        <w:t>)</w:t>
      </w:r>
      <w:r w:rsidR="009A1A9B" w:rsidRPr="00AF0F55">
        <w:rPr>
          <w:rFonts w:ascii="Times New Roman" w:eastAsia="Times New Roman" w:hAnsi="Times New Roman"/>
          <w:sz w:val="28"/>
          <w:szCs w:val="28"/>
          <w:lang w:eastAsia="ru-RU"/>
        </w:rPr>
        <w:t xml:space="preserve"> </w:t>
      </w:r>
    </w:p>
    <w:p w14:paraId="32A81781" w14:textId="77777777" w:rsidR="00D7637D" w:rsidRPr="009D2BB5"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9D2BB5">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9D2BB5">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9D2BB5"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9" w:name="n2928"/>
      <w:bookmarkEnd w:id="9"/>
      <w:r w:rsidRPr="009D2BB5">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212C2">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6"/>
      <w:bookmarkEnd w:id="10"/>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7"/>
      <w:bookmarkEnd w:id="11"/>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8"/>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3" w:name="n2989"/>
      <w:bookmarkEnd w:id="13"/>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3488BBB2"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Pr>
          <w:rFonts w:ascii="Times New Roman" w:eastAsia="Lucida Sans Unicode" w:hAnsi="Times New Roman"/>
          <w:color w:val="000000"/>
          <w:kern w:val="2"/>
          <w:sz w:val="28"/>
          <w:szCs w:val="28"/>
        </w:rPr>
        <w:t xml:space="preserve">іт від 04 </w:t>
      </w:r>
      <w:r w:rsidR="004A6A90">
        <w:rPr>
          <w:rFonts w:ascii="Times New Roman" w:eastAsia="Lucida Sans Unicode" w:hAnsi="Times New Roman"/>
          <w:color w:val="000000"/>
          <w:kern w:val="2"/>
          <w:sz w:val="28"/>
          <w:szCs w:val="28"/>
        </w:rPr>
        <w:t>березня</w:t>
      </w:r>
      <w:r>
        <w:rPr>
          <w:rFonts w:ascii="Times New Roman" w:eastAsia="Lucida Sans Unicode" w:hAnsi="Times New Roman"/>
          <w:color w:val="000000"/>
          <w:kern w:val="2"/>
          <w:sz w:val="28"/>
          <w:szCs w:val="28"/>
        </w:rPr>
        <w:t xml:space="preserve"> 202</w:t>
      </w:r>
      <w:r w:rsidR="004A6A90">
        <w:rPr>
          <w:rFonts w:ascii="Times New Roman" w:eastAsia="Lucida Sans Unicode" w:hAnsi="Times New Roman"/>
          <w:color w:val="000000"/>
          <w:kern w:val="2"/>
          <w:sz w:val="28"/>
          <w:szCs w:val="28"/>
        </w:rPr>
        <w:t>5</w:t>
      </w:r>
      <w:r>
        <w:rPr>
          <w:rFonts w:ascii="Times New Roman" w:eastAsia="Lucida Sans Unicode" w:hAnsi="Times New Roman"/>
          <w:color w:val="000000"/>
          <w:kern w:val="2"/>
          <w:sz w:val="28"/>
          <w:szCs w:val="28"/>
        </w:rPr>
        <w:t xml:space="preserve"> року № </w:t>
      </w:r>
      <w:r w:rsidR="004A6A90">
        <w:rPr>
          <w:rFonts w:ascii="Times New Roman" w:eastAsia="Lucida Sans Unicode" w:hAnsi="Times New Roman"/>
          <w:color w:val="000000"/>
          <w:kern w:val="2"/>
          <w:sz w:val="28"/>
          <w:szCs w:val="28"/>
        </w:rPr>
        <w:t>04.03.25/2.</w:t>
      </w:r>
    </w:p>
    <w:p w14:paraId="16CA6698" w14:textId="672E631F"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4A6A90">
        <w:rPr>
          <w:rFonts w:ascii="Times New Roman" w:eastAsia="Times New Roman" w:hAnsi="Times New Roman"/>
          <w:sz w:val="28"/>
          <w:szCs w:val="28"/>
          <w:lang w:eastAsia="ru-RU"/>
        </w:rPr>
        <w:t>Карпилівка</w:t>
      </w:r>
      <w:r w:rsidR="00B65E58">
        <w:rPr>
          <w:rFonts w:ascii="Times New Roman" w:eastAsia="Times New Roman" w:hAnsi="Times New Roman"/>
          <w:sz w:val="28"/>
          <w:szCs w:val="28"/>
          <w:lang w:eastAsia="ru-RU"/>
        </w:rPr>
        <w:t xml:space="preserve"> Рівненського району Рівне</w:t>
      </w:r>
      <w:r w:rsidR="004A6A9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0499D38C"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6C04BF">
        <w:rPr>
          <w:rFonts w:ascii="Times New Roman" w:eastAsia="Times New Roman" w:hAnsi="Times New Roman"/>
          <w:sz w:val="28"/>
          <w:szCs w:val="28"/>
          <w:lang w:eastAsia="ru-RU"/>
        </w:rPr>
        <w:t>ці Мазур Людмилі Іванівні</w:t>
      </w:r>
      <w:r w:rsidR="005873D8">
        <w:rPr>
          <w:rFonts w:ascii="Times New Roman" w:eastAsia="Times New Roman" w:hAnsi="Times New Roman"/>
          <w:sz w:val="28"/>
          <w:szCs w:val="28"/>
          <w:lang w:eastAsia="ru-RU"/>
        </w:rPr>
        <w:t xml:space="preserve"> в</w:t>
      </w:r>
      <w:r w:rsidR="004A6A90">
        <w:rPr>
          <w:rFonts w:ascii="Times New Roman" w:eastAsia="Times New Roman" w:hAnsi="Times New Roman"/>
          <w:sz w:val="28"/>
          <w:szCs w:val="28"/>
          <w:lang w:eastAsia="ru-RU"/>
        </w:rPr>
        <w:t xml:space="preserve"> межах населеного пункту</w:t>
      </w:r>
      <w:r w:rsidR="005873D8">
        <w:rPr>
          <w:rFonts w:ascii="Times New Roman" w:eastAsia="Times New Roman" w:hAnsi="Times New Roman"/>
          <w:sz w:val="28"/>
          <w:szCs w:val="28"/>
          <w:lang w:eastAsia="ru-RU"/>
        </w:rPr>
        <w:t xml:space="preserve"> с.</w:t>
      </w:r>
      <w:r w:rsidR="00E33FEA">
        <w:rPr>
          <w:rFonts w:ascii="Times New Roman" w:eastAsia="Times New Roman" w:hAnsi="Times New Roman"/>
          <w:sz w:val="28"/>
          <w:szCs w:val="28"/>
          <w:lang w:eastAsia="ru-RU"/>
        </w:rPr>
        <w:t xml:space="preserve"> </w:t>
      </w:r>
      <w:r w:rsidR="006C04BF">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70805C99"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До використання земельної ділянки </w:t>
      </w:r>
      <w:r w:rsidR="004A6A90">
        <w:rPr>
          <w:rFonts w:ascii="Times New Roman" w:eastAsia="Times New Roman" w:hAnsi="Times New Roman"/>
          <w:sz w:val="28"/>
          <w:szCs w:val="28"/>
          <w:lang w:eastAsia="ru-RU"/>
        </w:rPr>
        <w:t>громадянці Мазур Людмилі Іванівні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649B33B3"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4A6A90">
        <w:rPr>
          <w:rFonts w:ascii="Times New Roman" w:eastAsia="Times New Roman" w:hAnsi="Times New Roman"/>
          <w:sz w:val="28"/>
          <w:szCs w:val="28"/>
          <w:lang w:eastAsia="ru-RU"/>
        </w:rPr>
        <w:t xml:space="preserve">кою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428A7" w14:textId="77777777" w:rsidR="00552BA6" w:rsidRDefault="00552BA6" w:rsidP="00265F26">
      <w:pPr>
        <w:spacing w:after="0" w:line="240" w:lineRule="auto"/>
      </w:pPr>
      <w:r>
        <w:separator/>
      </w:r>
    </w:p>
  </w:endnote>
  <w:endnote w:type="continuationSeparator" w:id="0">
    <w:p w14:paraId="121DDABD" w14:textId="77777777" w:rsidR="00552BA6" w:rsidRDefault="00552BA6"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71EE8" w14:textId="77777777" w:rsidR="00552BA6" w:rsidRDefault="00552BA6" w:rsidP="00265F26">
      <w:pPr>
        <w:spacing w:after="0" w:line="240" w:lineRule="auto"/>
      </w:pPr>
      <w:r>
        <w:separator/>
      </w:r>
    </w:p>
  </w:footnote>
  <w:footnote w:type="continuationSeparator" w:id="0">
    <w:p w14:paraId="49DA563E" w14:textId="77777777" w:rsidR="00552BA6" w:rsidRDefault="00552BA6"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21EA1D3D"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041570" w:rsidRPr="00041570">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41570"/>
    <w:rsid w:val="000604FD"/>
    <w:rsid w:val="00065A08"/>
    <w:rsid w:val="00077FF6"/>
    <w:rsid w:val="000911DC"/>
    <w:rsid w:val="000A6386"/>
    <w:rsid w:val="000E079E"/>
    <w:rsid w:val="000F5634"/>
    <w:rsid w:val="00122CF4"/>
    <w:rsid w:val="00137317"/>
    <w:rsid w:val="00161E85"/>
    <w:rsid w:val="00171A0A"/>
    <w:rsid w:val="00173BA8"/>
    <w:rsid w:val="001950EF"/>
    <w:rsid w:val="001A0B21"/>
    <w:rsid w:val="001A79CA"/>
    <w:rsid w:val="001C5739"/>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C26B5"/>
    <w:rsid w:val="003C32FB"/>
    <w:rsid w:val="003C7A0A"/>
    <w:rsid w:val="003D7CE3"/>
    <w:rsid w:val="004102E7"/>
    <w:rsid w:val="00412DAA"/>
    <w:rsid w:val="004212C2"/>
    <w:rsid w:val="004234DE"/>
    <w:rsid w:val="00485A27"/>
    <w:rsid w:val="004860E2"/>
    <w:rsid w:val="00493038"/>
    <w:rsid w:val="004A6A90"/>
    <w:rsid w:val="004C7C40"/>
    <w:rsid w:val="004D2789"/>
    <w:rsid w:val="004D73BE"/>
    <w:rsid w:val="004F2A0C"/>
    <w:rsid w:val="005335F5"/>
    <w:rsid w:val="005404D9"/>
    <w:rsid w:val="00552BA6"/>
    <w:rsid w:val="005873D8"/>
    <w:rsid w:val="00592E8C"/>
    <w:rsid w:val="005D7AC5"/>
    <w:rsid w:val="005E5507"/>
    <w:rsid w:val="005E5E15"/>
    <w:rsid w:val="00606B2F"/>
    <w:rsid w:val="0062613A"/>
    <w:rsid w:val="00641358"/>
    <w:rsid w:val="006753CB"/>
    <w:rsid w:val="00680650"/>
    <w:rsid w:val="006816ED"/>
    <w:rsid w:val="00685D65"/>
    <w:rsid w:val="00686EA6"/>
    <w:rsid w:val="006947C9"/>
    <w:rsid w:val="006A3B4A"/>
    <w:rsid w:val="006B3E1D"/>
    <w:rsid w:val="006C04BF"/>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6DA4"/>
    <w:rsid w:val="0086712A"/>
    <w:rsid w:val="008740B1"/>
    <w:rsid w:val="008768F1"/>
    <w:rsid w:val="008A066A"/>
    <w:rsid w:val="008B4636"/>
    <w:rsid w:val="008C5427"/>
    <w:rsid w:val="008F0910"/>
    <w:rsid w:val="008F0BF4"/>
    <w:rsid w:val="008F1FCC"/>
    <w:rsid w:val="009261D3"/>
    <w:rsid w:val="0094141A"/>
    <w:rsid w:val="00974409"/>
    <w:rsid w:val="00976712"/>
    <w:rsid w:val="00994918"/>
    <w:rsid w:val="009A1A9B"/>
    <w:rsid w:val="009C4CB9"/>
    <w:rsid w:val="009D1F78"/>
    <w:rsid w:val="009D2BB5"/>
    <w:rsid w:val="00A05C27"/>
    <w:rsid w:val="00A2456E"/>
    <w:rsid w:val="00A26DF9"/>
    <w:rsid w:val="00A360BA"/>
    <w:rsid w:val="00A45407"/>
    <w:rsid w:val="00A62599"/>
    <w:rsid w:val="00A7035E"/>
    <w:rsid w:val="00A74DDB"/>
    <w:rsid w:val="00A8782C"/>
    <w:rsid w:val="00A960AE"/>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85FF1"/>
    <w:rsid w:val="00BB3839"/>
    <w:rsid w:val="00BB39C5"/>
    <w:rsid w:val="00BC11EF"/>
    <w:rsid w:val="00BE3C33"/>
    <w:rsid w:val="00BF423A"/>
    <w:rsid w:val="00C00178"/>
    <w:rsid w:val="00C17901"/>
    <w:rsid w:val="00C205AA"/>
    <w:rsid w:val="00C527DE"/>
    <w:rsid w:val="00C53D84"/>
    <w:rsid w:val="00C87261"/>
    <w:rsid w:val="00C94F4D"/>
    <w:rsid w:val="00CA5FF8"/>
    <w:rsid w:val="00CA63DD"/>
    <w:rsid w:val="00CB3216"/>
    <w:rsid w:val="00CC0572"/>
    <w:rsid w:val="00CD36A6"/>
    <w:rsid w:val="00CE1A37"/>
    <w:rsid w:val="00CE2872"/>
    <w:rsid w:val="00CF4C01"/>
    <w:rsid w:val="00D03184"/>
    <w:rsid w:val="00D2210F"/>
    <w:rsid w:val="00D27DE0"/>
    <w:rsid w:val="00D57E5F"/>
    <w:rsid w:val="00D7637D"/>
    <w:rsid w:val="00D85683"/>
    <w:rsid w:val="00DA6027"/>
    <w:rsid w:val="00DB17BB"/>
    <w:rsid w:val="00DC1250"/>
    <w:rsid w:val="00DC162D"/>
    <w:rsid w:val="00DC339C"/>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F22AB1"/>
    <w:rsid w:val="00F25989"/>
    <w:rsid w:val="00F41211"/>
    <w:rsid w:val="00F75225"/>
    <w:rsid w:val="00F84F62"/>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65F26"/>
    <w:rPr>
      <w:rFonts w:ascii="Calibri" w:eastAsia="Calibri" w:hAnsi="Calibri" w:cs="Times New Roman"/>
    </w:rPr>
  </w:style>
  <w:style w:type="paragraph" w:styleId="a9">
    <w:name w:val="Balloon Text"/>
    <w:basedOn w:val="a"/>
    <w:link w:val="aa"/>
    <w:uiPriority w:val="99"/>
    <w:semiHidden/>
    <w:unhideWhenUsed/>
    <w:rsid w:val="001A0B2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A0B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616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BCB9-BBE8-49FD-8765-A1A4B69C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5943</Words>
  <Characters>3389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Сергій Шеремета</cp:lastModifiedBy>
  <cp:revision>14</cp:revision>
  <cp:lastPrinted>2025-05-09T12:40:00Z</cp:lastPrinted>
  <dcterms:created xsi:type="dcterms:W3CDTF">2025-03-14T13:48:00Z</dcterms:created>
  <dcterms:modified xsi:type="dcterms:W3CDTF">2025-05-13T14:24:00Z</dcterms:modified>
</cp:coreProperties>
</file>