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543A" w:rsidRPr="00F013E1" w:rsidRDefault="00FC543A" w:rsidP="005D1130">
      <w:pPr>
        <w:pStyle w:val="a6"/>
        <w:shd w:val="clear" w:color="auto" w:fill="FFFFFF"/>
        <w:spacing w:before="0" w:after="0"/>
        <w:ind w:left="5529"/>
        <w:jc w:val="both"/>
        <w:rPr>
          <w:rFonts w:ascii="Times New Roman" w:hAnsi="Times New Roman" w:cs="Times New Roman"/>
          <w:sz w:val="28"/>
          <w:szCs w:val="28"/>
        </w:rPr>
      </w:pPr>
      <w:r w:rsidRPr="00F013E1">
        <w:rPr>
          <w:rFonts w:ascii="Times New Roman" w:hAnsi="Times New Roman" w:cs="Times New Roman"/>
          <w:sz w:val="28"/>
          <w:szCs w:val="28"/>
        </w:rPr>
        <w:t>ЗАТВЕРДЖЕНО</w:t>
      </w:r>
    </w:p>
    <w:p w:rsidR="007947BC" w:rsidRPr="00F013E1" w:rsidRDefault="00FC543A" w:rsidP="005D1130">
      <w:pPr>
        <w:pStyle w:val="a6"/>
        <w:shd w:val="clear" w:color="auto" w:fill="FFFFFF"/>
        <w:spacing w:before="0" w:after="0"/>
        <w:ind w:left="5529"/>
        <w:jc w:val="both"/>
        <w:rPr>
          <w:rFonts w:ascii="Times New Roman" w:hAnsi="Times New Roman" w:cs="Times New Roman"/>
          <w:sz w:val="28"/>
          <w:szCs w:val="28"/>
        </w:rPr>
      </w:pPr>
      <w:r w:rsidRPr="00F013E1">
        <w:rPr>
          <w:rFonts w:ascii="Times New Roman" w:hAnsi="Times New Roman" w:cs="Times New Roman"/>
          <w:sz w:val="28"/>
          <w:szCs w:val="28"/>
        </w:rPr>
        <w:t>Рішення виконавчого комітету</w:t>
      </w:r>
    </w:p>
    <w:p w:rsidR="00FC543A" w:rsidRPr="00F013E1" w:rsidRDefault="007947BC" w:rsidP="005D1130">
      <w:pPr>
        <w:pStyle w:val="a6"/>
        <w:shd w:val="clear" w:color="auto" w:fill="FFFFFF"/>
        <w:spacing w:before="0" w:after="0"/>
        <w:ind w:left="5529"/>
        <w:jc w:val="both"/>
        <w:rPr>
          <w:rFonts w:ascii="Times New Roman" w:hAnsi="Times New Roman" w:cs="Times New Roman"/>
          <w:sz w:val="28"/>
          <w:szCs w:val="28"/>
        </w:rPr>
      </w:pPr>
      <w:r w:rsidRPr="00F013E1">
        <w:rPr>
          <w:rFonts w:ascii="Times New Roman" w:hAnsi="Times New Roman" w:cs="Times New Roman"/>
          <w:sz w:val="28"/>
          <w:szCs w:val="28"/>
        </w:rPr>
        <w:t>сільської ради</w:t>
      </w:r>
      <w:r w:rsidR="00FC543A" w:rsidRPr="00F013E1">
        <w:rPr>
          <w:rFonts w:ascii="Times New Roman" w:hAnsi="Times New Roman" w:cs="Times New Roman"/>
          <w:sz w:val="28"/>
          <w:szCs w:val="28"/>
        </w:rPr>
        <w:t xml:space="preserve">  </w:t>
      </w:r>
    </w:p>
    <w:p w:rsidR="00FC543A" w:rsidRPr="00F013E1" w:rsidRDefault="00FC543A" w:rsidP="005D1130">
      <w:pPr>
        <w:pStyle w:val="a6"/>
        <w:shd w:val="clear" w:color="auto" w:fill="FFFFFF"/>
        <w:spacing w:before="0" w:after="0"/>
        <w:ind w:left="5529"/>
        <w:jc w:val="both"/>
        <w:rPr>
          <w:rFonts w:ascii="Times New Roman" w:hAnsi="Times New Roman" w:cs="Times New Roman"/>
          <w:sz w:val="28"/>
          <w:szCs w:val="28"/>
        </w:rPr>
      </w:pPr>
      <w:r w:rsidRPr="00F013E1">
        <w:rPr>
          <w:rFonts w:ascii="Times New Roman" w:hAnsi="Times New Roman" w:cs="Times New Roman"/>
          <w:b/>
          <w:bCs/>
          <w:sz w:val="28"/>
          <w:szCs w:val="28"/>
        </w:rPr>
        <w:t xml:space="preserve">________________ </w:t>
      </w:r>
      <w:r w:rsidRPr="00F013E1">
        <w:rPr>
          <w:rFonts w:ascii="Times New Roman" w:hAnsi="Times New Roman" w:cs="Times New Roman"/>
          <w:sz w:val="28"/>
          <w:szCs w:val="28"/>
        </w:rPr>
        <w:t>№</w:t>
      </w:r>
      <w:r w:rsidRPr="00F013E1">
        <w:rPr>
          <w:rFonts w:ascii="Times New Roman" w:hAnsi="Times New Roman" w:cs="Times New Roman"/>
          <w:b/>
          <w:bCs/>
          <w:sz w:val="28"/>
          <w:szCs w:val="28"/>
        </w:rPr>
        <w:t xml:space="preserve"> ______</w:t>
      </w:r>
    </w:p>
    <w:p w:rsidR="00FC543A" w:rsidRPr="00F013E1" w:rsidRDefault="00FC543A" w:rsidP="007947BC">
      <w:pPr>
        <w:pStyle w:val="a6"/>
        <w:shd w:val="clear" w:color="auto" w:fill="FFFFFF"/>
        <w:spacing w:before="0" w:after="0"/>
        <w:ind w:left="4956"/>
        <w:jc w:val="both"/>
        <w:rPr>
          <w:rFonts w:cs="Times New Roman"/>
          <w:sz w:val="28"/>
          <w:szCs w:val="28"/>
        </w:rPr>
      </w:pPr>
      <w:r w:rsidRPr="00F013E1">
        <w:rPr>
          <w:rFonts w:cs="Times New Roman"/>
          <w:b/>
          <w:bCs/>
          <w:sz w:val="28"/>
          <w:szCs w:val="28"/>
        </w:rPr>
        <w:t> </w:t>
      </w:r>
    </w:p>
    <w:p w:rsidR="00401C06" w:rsidRPr="00F013E1" w:rsidRDefault="00764751" w:rsidP="00401C06">
      <w:pPr>
        <w:pStyle w:val="19"/>
        <w:shd w:val="clear" w:color="auto" w:fill="auto"/>
        <w:spacing w:after="0" w:line="240" w:lineRule="auto"/>
        <w:jc w:val="center"/>
        <w:rPr>
          <w:b/>
          <w:color w:val="auto"/>
          <w:sz w:val="28"/>
          <w:szCs w:val="28"/>
        </w:rPr>
      </w:pPr>
      <w:r w:rsidRPr="00F013E1">
        <w:rPr>
          <w:b/>
          <w:bCs/>
          <w:color w:val="auto"/>
          <w:sz w:val="28"/>
          <w:szCs w:val="28"/>
        </w:rPr>
        <w:t>Організаційно-</w:t>
      </w:r>
      <w:r w:rsidR="00FC543A" w:rsidRPr="00F013E1">
        <w:rPr>
          <w:b/>
          <w:bCs/>
          <w:color w:val="auto"/>
          <w:sz w:val="28"/>
          <w:szCs w:val="28"/>
        </w:rPr>
        <w:t xml:space="preserve">методичні вказівки </w:t>
      </w:r>
      <w:r w:rsidR="00FC543A" w:rsidRPr="00F013E1">
        <w:rPr>
          <w:b/>
          <w:bCs/>
          <w:color w:val="auto"/>
          <w:sz w:val="28"/>
          <w:szCs w:val="28"/>
        </w:rPr>
        <w:br/>
        <w:t xml:space="preserve">з підготовки населення Городоцької сільської ради </w:t>
      </w:r>
      <w:r w:rsidR="00FC543A" w:rsidRPr="00F013E1">
        <w:rPr>
          <w:b/>
          <w:bCs/>
          <w:color w:val="auto"/>
          <w:sz w:val="28"/>
          <w:szCs w:val="28"/>
        </w:rPr>
        <w:br/>
        <w:t xml:space="preserve">до дій у надзвичайних </w:t>
      </w:r>
      <w:r w:rsidR="00401C06" w:rsidRPr="00F013E1">
        <w:rPr>
          <w:b/>
          <w:bCs/>
          <w:color w:val="auto"/>
          <w:sz w:val="28"/>
          <w:szCs w:val="28"/>
        </w:rPr>
        <w:t>ситуаціях на 202</w:t>
      </w:r>
      <w:r w:rsidR="00D86295" w:rsidRPr="00F013E1">
        <w:rPr>
          <w:b/>
          <w:bCs/>
          <w:color w:val="auto"/>
          <w:sz w:val="28"/>
          <w:szCs w:val="28"/>
        </w:rPr>
        <w:t>5</w:t>
      </w:r>
      <w:r w:rsidR="00401C06" w:rsidRPr="00F013E1">
        <w:rPr>
          <w:b/>
          <w:bCs/>
          <w:color w:val="auto"/>
          <w:sz w:val="28"/>
          <w:szCs w:val="28"/>
        </w:rPr>
        <w:t>-202</w:t>
      </w:r>
      <w:r w:rsidR="00D86295" w:rsidRPr="00F013E1">
        <w:rPr>
          <w:b/>
          <w:bCs/>
          <w:color w:val="auto"/>
          <w:sz w:val="28"/>
          <w:szCs w:val="28"/>
        </w:rPr>
        <w:t>6</w:t>
      </w:r>
      <w:r w:rsidR="00401C06" w:rsidRPr="00F013E1">
        <w:rPr>
          <w:b/>
          <w:bCs/>
          <w:color w:val="auto"/>
          <w:sz w:val="28"/>
          <w:szCs w:val="28"/>
        </w:rPr>
        <w:t xml:space="preserve"> роки</w:t>
      </w:r>
      <w:r w:rsidR="00FC543A" w:rsidRPr="00F013E1">
        <w:rPr>
          <w:b/>
          <w:bCs/>
          <w:color w:val="auto"/>
          <w:sz w:val="28"/>
          <w:szCs w:val="28"/>
        </w:rPr>
        <w:t xml:space="preserve"> </w:t>
      </w:r>
      <w:r w:rsidR="00FC543A" w:rsidRPr="00F013E1">
        <w:rPr>
          <w:b/>
          <w:bCs/>
          <w:color w:val="auto"/>
          <w:sz w:val="28"/>
          <w:szCs w:val="28"/>
        </w:rPr>
        <w:br/>
      </w:r>
    </w:p>
    <w:p w:rsidR="00401C06" w:rsidRPr="00F013E1" w:rsidRDefault="00401C06" w:rsidP="00401C06">
      <w:pPr>
        <w:pStyle w:val="19"/>
        <w:shd w:val="clear" w:color="auto" w:fill="auto"/>
        <w:spacing w:after="0" w:line="240" w:lineRule="auto"/>
        <w:jc w:val="center"/>
        <w:rPr>
          <w:b/>
          <w:color w:val="auto"/>
          <w:sz w:val="28"/>
          <w:szCs w:val="28"/>
        </w:rPr>
      </w:pPr>
      <w:r w:rsidRPr="00F013E1">
        <w:rPr>
          <w:b/>
          <w:color w:val="auto"/>
          <w:sz w:val="28"/>
          <w:szCs w:val="28"/>
        </w:rPr>
        <w:t>І. ЗАГАЛЬНІ ПОЛОЖЕННЯ</w:t>
      </w:r>
    </w:p>
    <w:p w:rsidR="00FC543A" w:rsidRPr="00F013E1" w:rsidRDefault="00FC543A" w:rsidP="00062470">
      <w:pPr>
        <w:pStyle w:val="16"/>
        <w:shd w:val="clear" w:color="auto" w:fill="auto"/>
        <w:spacing w:after="0" w:line="240" w:lineRule="auto"/>
        <w:jc w:val="center"/>
        <w:rPr>
          <w:rFonts w:ascii="Times New Roman" w:hAnsi="Times New Roman" w:cs="Times New Roman"/>
          <w:b/>
          <w:bCs/>
          <w:sz w:val="28"/>
          <w:szCs w:val="28"/>
        </w:rPr>
      </w:pPr>
    </w:p>
    <w:p w:rsidR="00FC543A" w:rsidRPr="00F013E1" w:rsidRDefault="00FC543A" w:rsidP="006A6B9B">
      <w:pPr>
        <w:pStyle w:val="16"/>
        <w:shd w:val="clear" w:color="auto" w:fill="auto"/>
        <w:tabs>
          <w:tab w:val="left" w:pos="709"/>
          <w:tab w:val="left" w:pos="1418"/>
        </w:tabs>
        <w:spacing w:after="0" w:line="240" w:lineRule="auto"/>
        <w:ind w:firstLine="567"/>
        <w:jc w:val="both"/>
        <w:rPr>
          <w:rFonts w:ascii="Times New Roman" w:hAnsi="Times New Roman" w:cs="Times New Roman"/>
          <w:sz w:val="28"/>
          <w:szCs w:val="28"/>
        </w:rPr>
      </w:pPr>
      <w:r w:rsidRPr="00F013E1">
        <w:rPr>
          <w:rFonts w:ascii="Times New Roman" w:hAnsi="Times New Roman" w:cs="Times New Roman"/>
          <w:sz w:val="28"/>
          <w:szCs w:val="28"/>
        </w:rPr>
        <w:t>Організаційно-методичні вказівки з підготовки населення Городоцької сільської ради до дій у надзвичайних ситуаціях</w:t>
      </w:r>
      <w:r w:rsidR="00DC4117" w:rsidRPr="00F013E1">
        <w:rPr>
          <w:rFonts w:ascii="Times New Roman" w:hAnsi="Times New Roman" w:cs="Times New Roman"/>
          <w:sz w:val="28"/>
          <w:szCs w:val="28"/>
        </w:rPr>
        <w:t xml:space="preserve"> на 2025 </w:t>
      </w:r>
      <w:r w:rsidR="00401C06" w:rsidRPr="00F013E1">
        <w:rPr>
          <w:rFonts w:ascii="Times New Roman" w:hAnsi="Times New Roman" w:cs="Times New Roman"/>
          <w:sz w:val="28"/>
          <w:szCs w:val="28"/>
        </w:rPr>
        <w:t>-</w:t>
      </w:r>
      <w:r w:rsidR="00DC4117" w:rsidRPr="00F013E1">
        <w:rPr>
          <w:rFonts w:ascii="Times New Roman" w:hAnsi="Times New Roman" w:cs="Times New Roman"/>
          <w:sz w:val="28"/>
          <w:szCs w:val="28"/>
        </w:rPr>
        <w:t xml:space="preserve"> </w:t>
      </w:r>
      <w:r w:rsidR="00401C06" w:rsidRPr="00F013E1">
        <w:rPr>
          <w:rFonts w:ascii="Times New Roman" w:hAnsi="Times New Roman" w:cs="Times New Roman"/>
          <w:sz w:val="28"/>
          <w:szCs w:val="28"/>
        </w:rPr>
        <w:t>202</w:t>
      </w:r>
      <w:r w:rsidR="00DC4117" w:rsidRPr="00F013E1">
        <w:rPr>
          <w:rFonts w:ascii="Times New Roman" w:hAnsi="Times New Roman" w:cs="Times New Roman"/>
          <w:sz w:val="28"/>
          <w:szCs w:val="28"/>
        </w:rPr>
        <w:t>6</w:t>
      </w:r>
      <w:r w:rsidR="00401C06" w:rsidRPr="00F013E1">
        <w:rPr>
          <w:rFonts w:ascii="Times New Roman" w:hAnsi="Times New Roman" w:cs="Times New Roman"/>
          <w:sz w:val="28"/>
          <w:szCs w:val="28"/>
        </w:rPr>
        <w:t xml:space="preserve"> роки</w:t>
      </w:r>
      <w:r w:rsidRPr="00F013E1">
        <w:rPr>
          <w:rFonts w:ascii="Times New Roman" w:hAnsi="Times New Roman" w:cs="Times New Roman"/>
          <w:sz w:val="28"/>
          <w:szCs w:val="28"/>
        </w:rPr>
        <w:t xml:space="preserve"> (далі - Організаційно-методичні вказівки) розроблено відповідно до вимог </w:t>
      </w:r>
      <w:r w:rsidR="00DB45FF" w:rsidRPr="00F013E1">
        <w:rPr>
          <w:rFonts w:ascii="Times New Roman" w:eastAsia="Courier New" w:hAnsi="Times New Roman" w:cs="Times New Roman"/>
          <w:sz w:val="28"/>
          <w:szCs w:val="28"/>
          <w:lang w:bidi="uk-UA"/>
        </w:rPr>
        <w:t xml:space="preserve">статті 39 Кодексу цивільного захисту України, з урахуванням положень Організаційно-методичних вказівок з підготовки населення до дій у надзвичайних ситуаціях </w:t>
      </w:r>
      <w:r w:rsidR="00D86295" w:rsidRPr="00F013E1">
        <w:rPr>
          <w:rFonts w:ascii="Times New Roman" w:eastAsia="Courier New" w:hAnsi="Times New Roman" w:cs="Times New Roman"/>
          <w:spacing w:val="-4"/>
          <w:sz w:val="28"/>
          <w:szCs w:val="28"/>
          <w:lang w:bidi="uk-UA"/>
        </w:rPr>
        <w:t xml:space="preserve">на 2025 </w:t>
      </w:r>
      <w:r w:rsidR="00DC4117" w:rsidRPr="00F013E1">
        <w:rPr>
          <w:rFonts w:ascii="Times New Roman" w:eastAsia="Courier New" w:hAnsi="Times New Roman" w:cs="Times New Roman"/>
          <w:spacing w:val="-4"/>
          <w:sz w:val="28"/>
          <w:szCs w:val="28"/>
          <w:lang w:bidi="uk-UA"/>
        </w:rPr>
        <w:t>-</w:t>
      </w:r>
      <w:r w:rsidR="00D86295" w:rsidRPr="00F013E1">
        <w:rPr>
          <w:rFonts w:ascii="Times New Roman" w:eastAsia="Courier New" w:hAnsi="Times New Roman" w:cs="Times New Roman"/>
          <w:spacing w:val="-4"/>
          <w:sz w:val="28"/>
          <w:szCs w:val="28"/>
          <w:lang w:bidi="uk-UA"/>
        </w:rPr>
        <w:t xml:space="preserve"> 2026</w:t>
      </w:r>
      <w:r w:rsidR="00DB45FF" w:rsidRPr="00F013E1">
        <w:rPr>
          <w:rFonts w:ascii="Times New Roman" w:eastAsia="Courier New" w:hAnsi="Times New Roman" w:cs="Times New Roman"/>
          <w:spacing w:val="-4"/>
          <w:sz w:val="28"/>
          <w:szCs w:val="28"/>
          <w:lang w:bidi="uk-UA"/>
        </w:rPr>
        <w:t xml:space="preserve"> роки, затверджених наказом ДСНС України від </w:t>
      </w:r>
      <w:r w:rsidR="00D86295" w:rsidRPr="00F013E1">
        <w:rPr>
          <w:rFonts w:ascii="Times New Roman" w:hAnsi="Times New Roman" w:cs="Times New Roman"/>
          <w:spacing w:val="-4"/>
          <w:kern w:val="2"/>
          <w:sz w:val="28"/>
          <w:szCs w:val="28"/>
          <w:lang w:eastAsia="en-US"/>
        </w:rPr>
        <w:t xml:space="preserve">28 листопада </w:t>
      </w:r>
      <w:r w:rsidR="00D86295" w:rsidRPr="00F013E1">
        <w:rPr>
          <w:rFonts w:ascii="Times New Roman" w:hAnsi="Times New Roman" w:cs="Times New Roman"/>
          <w:spacing w:val="-4"/>
          <w:kern w:val="2"/>
          <w:sz w:val="28"/>
          <w:szCs w:val="28"/>
          <w:lang w:eastAsia="en-US"/>
        </w:rPr>
        <w:br/>
        <w:t>2024 року № 1268</w:t>
      </w:r>
      <w:r w:rsidR="00DB45FF" w:rsidRPr="00F013E1">
        <w:rPr>
          <w:rFonts w:ascii="Times New Roman" w:eastAsia="Courier New" w:hAnsi="Times New Roman" w:cs="Times New Roman"/>
          <w:spacing w:val="-4"/>
          <w:sz w:val="28"/>
          <w:szCs w:val="28"/>
          <w:lang w:bidi="uk-UA"/>
        </w:rPr>
        <w:t xml:space="preserve"> </w:t>
      </w:r>
      <w:r w:rsidRPr="00F013E1">
        <w:rPr>
          <w:rFonts w:ascii="Times New Roman" w:hAnsi="Times New Roman" w:cs="Times New Roman"/>
          <w:sz w:val="28"/>
          <w:szCs w:val="28"/>
        </w:rPr>
        <w:t>та розпорядження голови Рівненської обласної державної адміністрації</w:t>
      </w:r>
      <w:r w:rsidR="00B51778" w:rsidRPr="00F013E1">
        <w:rPr>
          <w:rFonts w:ascii="Times New Roman" w:hAnsi="Times New Roman" w:cs="Times New Roman"/>
          <w:sz w:val="28"/>
          <w:szCs w:val="28"/>
        </w:rPr>
        <w:t xml:space="preserve"> </w:t>
      </w:r>
      <w:r w:rsidRPr="00F013E1">
        <w:rPr>
          <w:rFonts w:ascii="Times New Roman" w:hAnsi="Times New Roman" w:cs="Times New Roman"/>
          <w:sz w:val="28"/>
          <w:szCs w:val="28"/>
        </w:rPr>
        <w:t xml:space="preserve">від </w:t>
      </w:r>
      <w:r w:rsidR="00D86295" w:rsidRPr="00F013E1">
        <w:rPr>
          <w:rFonts w:ascii="Times New Roman" w:eastAsia="Times New Roman" w:hAnsi="Times New Roman" w:cs="Times New Roman"/>
          <w:sz w:val="28"/>
          <w:szCs w:val="28"/>
          <w:lang w:eastAsia="ru-RU"/>
        </w:rPr>
        <w:t xml:space="preserve">25 березня 2025 року № 145 </w:t>
      </w:r>
      <w:r w:rsidRPr="00F013E1">
        <w:rPr>
          <w:rFonts w:ascii="Times New Roman" w:hAnsi="Times New Roman" w:cs="Times New Roman"/>
          <w:sz w:val="28"/>
          <w:szCs w:val="28"/>
        </w:rPr>
        <w:t>«Про затвердження Організаційно-методичних вказівок з підготовки населення Рівненської області до дій у надзвичайних ситуаціях</w:t>
      </w:r>
      <w:r w:rsidR="00DB45FF" w:rsidRPr="00F013E1">
        <w:rPr>
          <w:rFonts w:ascii="Times New Roman" w:hAnsi="Times New Roman" w:cs="Times New Roman"/>
          <w:sz w:val="28"/>
          <w:szCs w:val="28"/>
        </w:rPr>
        <w:t xml:space="preserve"> на 202</w:t>
      </w:r>
      <w:r w:rsidR="00D86295" w:rsidRPr="00F013E1">
        <w:rPr>
          <w:rFonts w:ascii="Times New Roman" w:hAnsi="Times New Roman" w:cs="Times New Roman"/>
          <w:sz w:val="28"/>
          <w:szCs w:val="28"/>
        </w:rPr>
        <w:t>5</w:t>
      </w:r>
      <w:r w:rsidR="00DC4117" w:rsidRPr="00F013E1">
        <w:rPr>
          <w:rFonts w:ascii="Times New Roman" w:hAnsi="Times New Roman" w:cs="Times New Roman"/>
          <w:sz w:val="28"/>
          <w:szCs w:val="28"/>
        </w:rPr>
        <w:t xml:space="preserve"> </w:t>
      </w:r>
      <w:r w:rsidR="00DB45FF" w:rsidRPr="00F013E1">
        <w:rPr>
          <w:rFonts w:ascii="Times New Roman" w:hAnsi="Times New Roman" w:cs="Times New Roman"/>
          <w:sz w:val="28"/>
          <w:szCs w:val="28"/>
        </w:rPr>
        <w:t>-</w:t>
      </w:r>
      <w:r w:rsidR="00DC4117" w:rsidRPr="00F013E1">
        <w:rPr>
          <w:rFonts w:ascii="Times New Roman" w:hAnsi="Times New Roman" w:cs="Times New Roman"/>
          <w:sz w:val="28"/>
          <w:szCs w:val="28"/>
        </w:rPr>
        <w:t xml:space="preserve"> </w:t>
      </w:r>
      <w:r w:rsidR="00DB45FF" w:rsidRPr="00F013E1">
        <w:rPr>
          <w:rFonts w:ascii="Times New Roman" w:hAnsi="Times New Roman" w:cs="Times New Roman"/>
          <w:sz w:val="28"/>
          <w:szCs w:val="28"/>
        </w:rPr>
        <w:t>202</w:t>
      </w:r>
      <w:r w:rsidR="00D86295" w:rsidRPr="00F013E1">
        <w:rPr>
          <w:rFonts w:ascii="Times New Roman" w:hAnsi="Times New Roman" w:cs="Times New Roman"/>
          <w:sz w:val="28"/>
          <w:szCs w:val="28"/>
        </w:rPr>
        <w:t>6</w:t>
      </w:r>
      <w:r w:rsidR="00DB45FF" w:rsidRPr="00F013E1">
        <w:rPr>
          <w:rFonts w:ascii="Times New Roman" w:hAnsi="Times New Roman" w:cs="Times New Roman"/>
          <w:sz w:val="28"/>
          <w:szCs w:val="28"/>
        </w:rPr>
        <w:t xml:space="preserve"> роки</w:t>
      </w:r>
      <w:r w:rsidRPr="00F013E1">
        <w:rPr>
          <w:rFonts w:ascii="Times New Roman" w:hAnsi="Times New Roman" w:cs="Times New Roman"/>
          <w:sz w:val="28"/>
          <w:szCs w:val="28"/>
        </w:rPr>
        <w:t>».</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t>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пріоритетними напрямами на 202</w:t>
      </w:r>
      <w:r w:rsidR="00910422" w:rsidRPr="00F013E1">
        <w:rPr>
          <w:sz w:val="28"/>
          <w:szCs w:val="28"/>
          <w:lang w:eastAsia="uk-UA" w:bidi="uk-UA"/>
        </w:rPr>
        <w:t>5</w:t>
      </w:r>
      <w:r w:rsidRPr="00F013E1">
        <w:rPr>
          <w:sz w:val="28"/>
          <w:szCs w:val="28"/>
          <w:lang w:eastAsia="uk-UA" w:bidi="uk-UA"/>
        </w:rPr>
        <w:t xml:space="preserve"> – 202</w:t>
      </w:r>
      <w:r w:rsidR="00910422" w:rsidRPr="00F013E1">
        <w:rPr>
          <w:sz w:val="28"/>
          <w:szCs w:val="28"/>
          <w:lang w:eastAsia="uk-UA" w:bidi="uk-UA"/>
        </w:rPr>
        <w:t>6</w:t>
      </w:r>
      <w:r w:rsidRPr="00F013E1">
        <w:rPr>
          <w:sz w:val="28"/>
          <w:szCs w:val="28"/>
          <w:lang w:eastAsia="uk-UA" w:bidi="uk-UA"/>
        </w:rPr>
        <w:t xml:space="preserve"> роки пропонується вважати:</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t xml:space="preserve">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w:t>
      </w:r>
      <w:proofErr w:type="spellStart"/>
      <w:r w:rsidRPr="00F013E1">
        <w:rPr>
          <w:sz w:val="28"/>
          <w:szCs w:val="28"/>
          <w:lang w:eastAsia="uk-UA" w:bidi="uk-UA"/>
        </w:rPr>
        <w:t>фактора</w:t>
      </w:r>
      <w:proofErr w:type="spellEnd"/>
      <w:r w:rsidRPr="00F013E1">
        <w:rPr>
          <w:sz w:val="28"/>
          <w:szCs w:val="28"/>
          <w:lang w:eastAsia="uk-UA" w:bidi="uk-UA"/>
        </w:rPr>
        <w:t xml:space="preserve"> забезпечення спроможності 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t>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 в умовах особливого періоду та терористичного акту шляхом проведення регіональних, місцевих командно-штабних, штабних та об'єктових спеціальних навчань і тренувань з питань цивільного захисту;</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t>створення належних умов для розвитку і забезпечення дієвого функціонування підсистеми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t>укріпленню потенціалу громади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можливих ризиків та загроз здоров’ю та життю як необхідної умови безпечного способу життя;</w:t>
      </w:r>
    </w:p>
    <w:p w:rsidR="00DB45FF" w:rsidRPr="00F013E1" w:rsidRDefault="00DB45FF" w:rsidP="00DB45FF">
      <w:pPr>
        <w:widowControl w:val="0"/>
        <w:tabs>
          <w:tab w:val="left" w:pos="709"/>
          <w:tab w:val="left" w:pos="1418"/>
        </w:tabs>
        <w:ind w:firstLine="567"/>
        <w:jc w:val="both"/>
        <w:rPr>
          <w:sz w:val="28"/>
          <w:szCs w:val="28"/>
          <w:lang w:eastAsia="uk-UA" w:bidi="uk-UA"/>
        </w:rPr>
      </w:pPr>
      <w:r w:rsidRPr="00F013E1">
        <w:rPr>
          <w:sz w:val="28"/>
          <w:szCs w:val="28"/>
          <w:lang w:eastAsia="uk-UA" w:bidi="uk-UA"/>
        </w:rPr>
        <w:lastRenderedPageBreak/>
        <w:t>поширення у суспільстві основних засад культури безпеки, формування правильної соціальної позиції щодо власної безпеки, мотивації безпечної поведінки в різних сферах життєдіяльності.</w:t>
      </w:r>
    </w:p>
    <w:p w:rsidR="00FC543A" w:rsidRPr="00F013E1" w:rsidRDefault="00DB45FF" w:rsidP="00DB45FF">
      <w:pPr>
        <w:pStyle w:val="16"/>
        <w:shd w:val="clear" w:color="auto" w:fill="auto"/>
        <w:tabs>
          <w:tab w:val="left" w:pos="1276"/>
          <w:tab w:val="left" w:pos="1456"/>
        </w:tabs>
        <w:spacing w:after="0" w:line="240" w:lineRule="auto"/>
        <w:ind w:firstLine="567"/>
        <w:jc w:val="both"/>
        <w:rPr>
          <w:rFonts w:ascii="Times New Roman" w:eastAsia="Courier New" w:hAnsi="Times New Roman" w:cs="Times New Roman"/>
          <w:sz w:val="28"/>
          <w:szCs w:val="28"/>
          <w:lang w:bidi="uk-UA"/>
        </w:rPr>
      </w:pPr>
      <w:r w:rsidRPr="00F013E1">
        <w:rPr>
          <w:rFonts w:ascii="Times New Roman" w:eastAsia="Courier New" w:hAnsi="Times New Roman" w:cs="Times New Roman"/>
          <w:sz w:val="28"/>
          <w:szCs w:val="28"/>
          <w:lang w:bidi="uk-UA"/>
        </w:rPr>
        <w:t>Організаційно-методичні вказівки рекомендуються для використання керівниками суб'єктів забезпечення цивільного захисту усіх рівнів, зокрема для організації відповідної роботи посадових осіб органів управління та сил цивільного захисту, а також фахівців, діяльність яких пов’язана з організацією і здійсненням заходів з питань цивільного захисту.</w:t>
      </w:r>
      <w:r w:rsidRPr="00F013E1">
        <w:rPr>
          <w:rFonts w:ascii="Times New Roman" w:eastAsia="Courier New" w:hAnsi="Times New Roman" w:cs="Times New Roman"/>
          <w:sz w:val="28"/>
          <w:szCs w:val="28"/>
          <w:lang w:bidi="uk-UA"/>
        </w:rPr>
        <w:cr/>
      </w:r>
    </w:p>
    <w:p w:rsidR="00191FA3" w:rsidRPr="00F013E1" w:rsidRDefault="00191FA3" w:rsidP="00191FA3">
      <w:pPr>
        <w:widowControl w:val="0"/>
        <w:shd w:val="clear" w:color="auto" w:fill="FFFFFF"/>
        <w:tabs>
          <w:tab w:val="left" w:pos="709"/>
          <w:tab w:val="left" w:pos="1418"/>
        </w:tabs>
        <w:ind w:firstLine="709"/>
        <w:jc w:val="center"/>
        <w:rPr>
          <w:rFonts w:eastAsia="Courier New"/>
          <w:b/>
          <w:bCs/>
          <w:sz w:val="28"/>
          <w:szCs w:val="28"/>
          <w:lang w:eastAsia="uk-UA" w:bidi="uk-UA"/>
        </w:rPr>
      </w:pPr>
      <w:r w:rsidRPr="00F013E1">
        <w:rPr>
          <w:b/>
          <w:bCs/>
          <w:sz w:val="28"/>
          <w:szCs w:val="28"/>
          <w:lang w:eastAsia="uk-UA" w:bidi="uk-UA"/>
        </w:rPr>
        <w:t xml:space="preserve">ІІ. РЕКОМЕНДАЦІЇ ВИКОНАВЧИМ ОРГАНАМ СІЛЬСЬКОЇ РАДИ, КЕРІВНИКАМ </w:t>
      </w:r>
      <w:r w:rsidR="00353EC7" w:rsidRPr="00F013E1">
        <w:rPr>
          <w:rFonts w:eastAsia="Courier New"/>
          <w:b/>
          <w:bCs/>
          <w:sz w:val="28"/>
          <w:szCs w:val="28"/>
          <w:lang w:eastAsia="uk-UA" w:bidi="uk-UA"/>
        </w:rPr>
        <w:t>ПІДПРИЄМСТВ, УСТАНОВ ТА ОРГАНІЗАЦІЙ</w:t>
      </w:r>
    </w:p>
    <w:p w:rsidR="00191FA3" w:rsidRPr="00F013E1" w:rsidRDefault="00191FA3" w:rsidP="00191FA3">
      <w:pPr>
        <w:widowControl w:val="0"/>
        <w:shd w:val="clear" w:color="auto" w:fill="FFFFFF"/>
        <w:tabs>
          <w:tab w:val="left" w:pos="709"/>
          <w:tab w:val="left" w:pos="1418"/>
        </w:tabs>
        <w:ind w:firstLine="709"/>
        <w:jc w:val="center"/>
        <w:rPr>
          <w:sz w:val="28"/>
          <w:szCs w:val="28"/>
        </w:rPr>
      </w:pPr>
    </w:p>
    <w:p w:rsidR="00FC543A" w:rsidRPr="00F013E1" w:rsidRDefault="00353EC7" w:rsidP="00776070">
      <w:pPr>
        <w:pStyle w:val="16"/>
        <w:numPr>
          <w:ilvl w:val="0"/>
          <w:numId w:val="6"/>
        </w:numPr>
        <w:shd w:val="clear" w:color="auto" w:fill="auto"/>
        <w:tabs>
          <w:tab w:val="left" w:pos="1134"/>
          <w:tab w:val="left" w:pos="1276"/>
        </w:tabs>
        <w:spacing w:after="0" w:line="240" w:lineRule="auto"/>
        <w:ind w:left="0" w:firstLine="709"/>
        <w:jc w:val="both"/>
        <w:rPr>
          <w:rFonts w:ascii="Times New Roman" w:hAnsi="Times New Roman" w:cs="Times New Roman"/>
          <w:b/>
          <w:bCs/>
          <w:sz w:val="28"/>
          <w:szCs w:val="28"/>
        </w:rPr>
      </w:pPr>
      <w:r w:rsidRPr="00F013E1">
        <w:rPr>
          <w:rFonts w:ascii="Times New Roman" w:eastAsia="Times New Roman" w:hAnsi="Times New Roman" w:cs="Times New Roman"/>
          <w:b/>
          <w:sz w:val="28"/>
          <w:szCs w:val="28"/>
          <w:lang w:eastAsia="ru-RU"/>
        </w:rPr>
        <w:t>Відділу з питань цивільного захисту, мобілізаційної та оборонної роботи сільської ради</w:t>
      </w:r>
      <w:r w:rsidR="00F2790E" w:rsidRPr="00F013E1">
        <w:rPr>
          <w:rFonts w:ascii="Times New Roman" w:hAnsi="Times New Roman" w:cs="Times New Roman"/>
          <w:b/>
          <w:bCs/>
          <w:sz w:val="28"/>
          <w:szCs w:val="28"/>
        </w:rPr>
        <w:t xml:space="preserve"> та виконавчим органам сільської ради </w:t>
      </w:r>
      <w:r w:rsidR="00FC543A" w:rsidRPr="00F013E1">
        <w:rPr>
          <w:rFonts w:ascii="Times New Roman" w:hAnsi="Times New Roman" w:cs="Times New Roman"/>
          <w:b/>
          <w:bCs/>
          <w:sz w:val="28"/>
          <w:szCs w:val="28"/>
        </w:rPr>
        <w:t>(відповідно до компетенції):</w:t>
      </w:r>
    </w:p>
    <w:p w:rsidR="00FC543A" w:rsidRPr="00F013E1" w:rsidRDefault="00FC543A"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брати участь в організації та проведенні </w:t>
      </w:r>
      <w:r w:rsidR="00353EC7" w:rsidRPr="00F013E1">
        <w:rPr>
          <w:rFonts w:ascii="Times New Roman" w:eastAsia="Courier New" w:hAnsi="Times New Roman" w:cs="Times New Roman"/>
          <w:sz w:val="28"/>
          <w:szCs w:val="28"/>
          <w:lang w:bidi="uk-UA"/>
        </w:rPr>
        <w:t xml:space="preserve">командно-штабних навчань (штабних тренувань) з органами управління та силами цивільного захисту </w:t>
      </w:r>
      <w:r w:rsidR="005D5D57" w:rsidRPr="00F013E1">
        <w:rPr>
          <w:rFonts w:ascii="Times New Roman" w:eastAsia="Courier New" w:hAnsi="Times New Roman" w:cs="Times New Roman"/>
          <w:sz w:val="28"/>
          <w:szCs w:val="28"/>
          <w:lang w:bidi="uk-UA"/>
        </w:rPr>
        <w:t>Територіальної підсистеми єдиної державної системи цивільного захисту</w:t>
      </w:r>
      <w:r w:rsidR="005073C5" w:rsidRPr="00F013E1">
        <w:rPr>
          <w:rFonts w:ascii="Times New Roman" w:eastAsia="Courier New" w:hAnsi="Times New Roman" w:cs="Times New Roman"/>
          <w:sz w:val="28"/>
          <w:szCs w:val="28"/>
          <w:lang w:bidi="uk-UA"/>
        </w:rPr>
        <w:t xml:space="preserve"> Рівненської області</w:t>
      </w:r>
      <w:r w:rsidR="005D5D57" w:rsidRPr="00F013E1">
        <w:rPr>
          <w:rFonts w:ascii="Times New Roman" w:eastAsia="Courier New" w:hAnsi="Times New Roman" w:cs="Times New Roman"/>
          <w:sz w:val="28"/>
          <w:szCs w:val="28"/>
          <w:lang w:bidi="uk-UA"/>
        </w:rPr>
        <w:t xml:space="preserve"> ( далі - </w:t>
      </w:r>
      <w:r w:rsidR="00353EC7" w:rsidRPr="00F013E1">
        <w:rPr>
          <w:rFonts w:ascii="Times New Roman" w:eastAsia="Courier New" w:hAnsi="Times New Roman" w:cs="Times New Roman"/>
          <w:sz w:val="28"/>
          <w:szCs w:val="28"/>
          <w:lang w:bidi="uk-UA"/>
        </w:rPr>
        <w:t>ТП ЄДСЦЗ</w:t>
      </w:r>
      <w:r w:rsidR="005D5D57" w:rsidRPr="00F013E1">
        <w:rPr>
          <w:rFonts w:ascii="Times New Roman" w:eastAsia="Courier New" w:hAnsi="Times New Roman" w:cs="Times New Roman"/>
          <w:sz w:val="28"/>
          <w:szCs w:val="28"/>
          <w:lang w:bidi="uk-UA"/>
        </w:rPr>
        <w:t>)</w:t>
      </w:r>
      <w:r w:rsidR="00353EC7" w:rsidRPr="00F013E1">
        <w:rPr>
          <w:rFonts w:ascii="Times New Roman" w:eastAsia="Courier New" w:hAnsi="Times New Roman" w:cs="Times New Roman"/>
          <w:sz w:val="28"/>
          <w:szCs w:val="28"/>
          <w:lang w:bidi="uk-UA"/>
        </w:rPr>
        <w:t xml:space="preserve">, її ланок та </w:t>
      </w:r>
      <w:proofErr w:type="spellStart"/>
      <w:r w:rsidR="00353EC7" w:rsidRPr="00F013E1">
        <w:rPr>
          <w:rFonts w:ascii="Times New Roman" w:eastAsia="Courier New" w:hAnsi="Times New Roman" w:cs="Times New Roman"/>
          <w:sz w:val="28"/>
          <w:szCs w:val="28"/>
          <w:lang w:bidi="uk-UA"/>
        </w:rPr>
        <w:t>субланок</w:t>
      </w:r>
      <w:proofErr w:type="spellEnd"/>
      <w:r w:rsidR="00353EC7" w:rsidRPr="00F013E1">
        <w:rPr>
          <w:rFonts w:ascii="Times New Roman" w:eastAsia="Courier New" w:hAnsi="Times New Roman" w:cs="Times New Roman"/>
          <w:sz w:val="28"/>
          <w:szCs w:val="28"/>
          <w:lang w:bidi="uk-UA"/>
        </w:rPr>
        <w:t xml:space="preserve"> з урахуванням Методичних рекомендацій щодо підготовки та проведення командно-штабних навчань органів управління цивільного захисту, затверджених наказом ДСНС від 29.01.2014 № 44 (у редакції наказу ДСНС від 18.05.2017 № 273), та Методичних рекомендацій щодо підготовки та проведення штабних тренувань з органами управління цивільного захисту, затверджених наказом ДСНС від 29.09.2022 № 552, у строки, визначені планом основних заходів цивільного захисту Рівненської області на рік</w:t>
      </w:r>
      <w:r w:rsidRPr="00F013E1">
        <w:rPr>
          <w:rFonts w:ascii="Times New Roman" w:hAnsi="Times New Roman" w:cs="Times New Roman"/>
          <w:sz w:val="28"/>
          <w:szCs w:val="28"/>
        </w:rPr>
        <w:t>;</w:t>
      </w:r>
    </w:p>
    <w:p w:rsidR="00EF6C88" w:rsidRPr="00F013E1" w:rsidRDefault="00EF6C88" w:rsidP="00502913">
      <w:pPr>
        <w:pStyle w:val="19"/>
        <w:tabs>
          <w:tab w:val="left" w:pos="1418"/>
        </w:tabs>
        <w:spacing w:after="0" w:line="240" w:lineRule="auto"/>
        <w:ind w:firstLine="851"/>
        <w:jc w:val="both"/>
        <w:rPr>
          <w:color w:val="auto"/>
          <w:sz w:val="28"/>
          <w:szCs w:val="28"/>
        </w:rPr>
      </w:pPr>
      <w:r w:rsidRPr="00F013E1">
        <w:rPr>
          <w:color w:val="auto"/>
          <w:sz w:val="28"/>
          <w:szCs w:val="28"/>
        </w:rPr>
        <w:t>Основну увагу зосередити на питанн</w:t>
      </w:r>
      <w:r w:rsidR="00502913" w:rsidRPr="00F013E1">
        <w:rPr>
          <w:color w:val="auto"/>
          <w:sz w:val="28"/>
          <w:szCs w:val="28"/>
        </w:rPr>
        <w:t xml:space="preserve">ях безперервності діяльності та </w:t>
      </w:r>
      <w:r w:rsidRPr="00F013E1">
        <w:rPr>
          <w:color w:val="auto"/>
          <w:sz w:val="28"/>
          <w:szCs w:val="28"/>
        </w:rPr>
        <w:t xml:space="preserve">організаційної стійкості органів управління цивільного захисту ТП ЄДС ЦЗ, стійкості об’єктів критичної інфраструктури на відповідній території, підвищення рівня </w:t>
      </w:r>
      <w:proofErr w:type="spellStart"/>
      <w:r w:rsidRPr="00F013E1">
        <w:rPr>
          <w:color w:val="auto"/>
          <w:sz w:val="28"/>
          <w:szCs w:val="28"/>
        </w:rPr>
        <w:t>кіберстійкості</w:t>
      </w:r>
      <w:proofErr w:type="spellEnd"/>
      <w:r w:rsidRPr="00F013E1">
        <w:rPr>
          <w:color w:val="auto"/>
          <w:sz w:val="28"/>
          <w:szCs w:val="28"/>
        </w:rPr>
        <w:t>, комунікаційних та технологічних систем, що забезпечують функціонування органів управління.</w:t>
      </w:r>
    </w:p>
    <w:p w:rsidR="00EF6C88" w:rsidRPr="00F013E1" w:rsidRDefault="00EF6C88" w:rsidP="00502913">
      <w:pPr>
        <w:pStyle w:val="19"/>
        <w:tabs>
          <w:tab w:val="left" w:pos="1418"/>
        </w:tabs>
        <w:spacing w:after="0" w:line="240" w:lineRule="auto"/>
        <w:ind w:firstLine="851"/>
        <w:jc w:val="both"/>
        <w:rPr>
          <w:color w:val="auto"/>
          <w:sz w:val="28"/>
          <w:szCs w:val="28"/>
        </w:rPr>
      </w:pPr>
      <w:r w:rsidRPr="00F013E1">
        <w:rPr>
          <w:color w:val="auto"/>
          <w:sz w:val="28"/>
          <w:szCs w:val="28"/>
        </w:rPr>
        <w:t xml:space="preserve">Тематику командно-штабних навчань (штабних тренувань) спрямувати на відпрацювання алгоритму дій щодо приведення у вищі ступені готовності та виконання завдань цивільного захисту під час реалізації оборонних заходів та відновлювального періоду; </w:t>
      </w:r>
    </w:p>
    <w:p w:rsidR="00FC543A" w:rsidRPr="00F013E1" w:rsidRDefault="00FC543A"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 xml:space="preserve">забезпечити своєчасне проходження посадовими особами </w:t>
      </w:r>
      <w:r w:rsidR="00EF6C88" w:rsidRPr="00F013E1">
        <w:rPr>
          <w:rFonts w:ascii="Times New Roman" w:hAnsi="Times New Roman" w:cs="Times New Roman"/>
          <w:sz w:val="28"/>
          <w:szCs w:val="28"/>
        </w:rPr>
        <w:t>в</w:t>
      </w:r>
      <w:r w:rsidRPr="00F013E1">
        <w:rPr>
          <w:rFonts w:ascii="Times New Roman" w:hAnsi="Times New Roman" w:cs="Times New Roman"/>
          <w:sz w:val="28"/>
          <w:szCs w:val="28"/>
        </w:rPr>
        <w:t>иконавч</w:t>
      </w:r>
      <w:r w:rsidR="005073C5" w:rsidRPr="00F013E1">
        <w:rPr>
          <w:rFonts w:ascii="Times New Roman" w:hAnsi="Times New Roman" w:cs="Times New Roman"/>
          <w:sz w:val="28"/>
          <w:szCs w:val="28"/>
        </w:rPr>
        <w:t xml:space="preserve">их органів </w:t>
      </w:r>
      <w:r w:rsidRPr="00F013E1">
        <w:rPr>
          <w:rFonts w:ascii="Times New Roman" w:hAnsi="Times New Roman" w:cs="Times New Roman"/>
          <w:sz w:val="28"/>
          <w:szCs w:val="28"/>
        </w:rPr>
        <w:t>сільської ради, керівникам</w:t>
      </w:r>
      <w:r w:rsidR="005073C5" w:rsidRPr="00F013E1">
        <w:rPr>
          <w:rFonts w:ascii="Times New Roman" w:hAnsi="Times New Roman" w:cs="Times New Roman"/>
          <w:sz w:val="28"/>
          <w:szCs w:val="28"/>
        </w:rPr>
        <w:t>и</w:t>
      </w:r>
      <w:r w:rsidRPr="00F013E1">
        <w:rPr>
          <w:rFonts w:ascii="Times New Roman" w:hAnsi="Times New Roman" w:cs="Times New Roman"/>
          <w:sz w:val="28"/>
          <w:szCs w:val="28"/>
        </w:rPr>
        <w:t xml:space="preserve"> установ, організацій та підприємств усіх форм власності, що належать до сфери їх управління, функціонального навчання у навчально-методичному центрі цивільного захисту та безпеки життєдіяльності Рівненської області згідно з додатком 1 до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23.10</w:t>
      </w:r>
      <w:r w:rsidR="00353EC7" w:rsidRPr="00F013E1">
        <w:rPr>
          <w:rFonts w:ascii="Times New Roman" w:hAnsi="Times New Roman" w:cs="Times New Roman"/>
          <w:sz w:val="28"/>
          <w:szCs w:val="28"/>
        </w:rPr>
        <w:t xml:space="preserve">.2013 № 819 (із змінами) (далі </w:t>
      </w:r>
      <w:r w:rsidR="00353EC7" w:rsidRPr="00F013E1">
        <w:rPr>
          <w:rFonts w:ascii="Times New Roman" w:hAnsi="Times New Roman" w:cs="Times New Roman"/>
          <w:b/>
          <w:sz w:val="28"/>
          <w:szCs w:val="28"/>
        </w:rPr>
        <w:t>-</w:t>
      </w:r>
      <w:r w:rsidRPr="00F013E1">
        <w:rPr>
          <w:rFonts w:ascii="Times New Roman" w:hAnsi="Times New Roman" w:cs="Times New Roman"/>
          <w:sz w:val="28"/>
          <w:szCs w:val="28"/>
        </w:rPr>
        <w:t xml:space="preserve"> Порядок функціонального навчання)</w:t>
      </w:r>
      <w:r w:rsidR="00353EC7" w:rsidRPr="00F013E1">
        <w:rPr>
          <w:rFonts w:ascii="Courier New" w:eastAsia="Courier New" w:hAnsi="Courier New" w:cs="Courier New"/>
          <w:sz w:val="28"/>
          <w:szCs w:val="28"/>
          <w:lang w:bidi="uk-UA"/>
        </w:rPr>
        <w:t xml:space="preserve"> </w:t>
      </w:r>
      <w:r w:rsidR="00353EC7" w:rsidRPr="00F013E1">
        <w:rPr>
          <w:rFonts w:ascii="Times New Roman" w:eastAsia="Courier New" w:hAnsi="Times New Roman" w:cs="Times New Roman"/>
          <w:sz w:val="28"/>
          <w:szCs w:val="28"/>
          <w:lang w:bidi="uk-UA"/>
        </w:rPr>
        <w:t>та Плану комплектування Навчально-</w:t>
      </w:r>
      <w:r w:rsidR="00353EC7" w:rsidRPr="00F013E1">
        <w:rPr>
          <w:rFonts w:ascii="Times New Roman" w:eastAsia="Courier New" w:hAnsi="Times New Roman" w:cs="Times New Roman"/>
          <w:sz w:val="28"/>
          <w:szCs w:val="28"/>
          <w:lang w:bidi="uk-UA"/>
        </w:rPr>
        <w:lastRenderedPageBreak/>
        <w:t>методичного центру цивільного захисту та безпеки життєдіяльності Рівненської області з навчання керівного складу та фахівців, діяльність яких пов’язана з організацією і здійсненням заходів з питань цивільного захисту</w:t>
      </w:r>
      <w:r w:rsidRPr="00F013E1">
        <w:rPr>
          <w:rFonts w:ascii="Times New Roman" w:hAnsi="Times New Roman" w:cs="Times New Roman"/>
          <w:sz w:val="28"/>
          <w:szCs w:val="28"/>
        </w:rPr>
        <w:t>;</w:t>
      </w:r>
    </w:p>
    <w:p w:rsidR="007F40F4" w:rsidRPr="00F013E1" w:rsidRDefault="007F40F4"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на підставі наданих керівниками підприємств, установ та організацій графіків проведення спеціальних об'єктових навчань і тренувань з питань цивільного захисту розробляти та затверджувати план-графік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установах, організаціях на наступний рік, який подавати щороку до 10 грудня до Рівненського районного управління ГУ ДСНС України у Рівненській області для узагальнення;</w:t>
      </w:r>
    </w:p>
    <w:p w:rsidR="007F68D5" w:rsidRPr="00F013E1" w:rsidRDefault="007F68D5"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з метою здійснення навчання та інформування населення діям у надзвичайних ситуаціях забезпечити:</w:t>
      </w:r>
    </w:p>
    <w:p w:rsidR="007F68D5" w:rsidRPr="00F013E1" w:rsidRDefault="007F68D5" w:rsidP="007F68D5">
      <w:pPr>
        <w:pStyle w:val="16"/>
        <w:shd w:val="clear" w:color="auto" w:fill="auto"/>
        <w:tabs>
          <w:tab w:val="left" w:pos="1134"/>
        </w:tabs>
        <w:spacing w:after="0" w:line="240" w:lineRule="auto"/>
        <w:ind w:firstLine="567"/>
        <w:jc w:val="both"/>
        <w:rPr>
          <w:rFonts w:ascii="Times New Roman" w:hAnsi="Times New Roman" w:cs="Times New Roman"/>
          <w:sz w:val="28"/>
          <w:szCs w:val="28"/>
        </w:rPr>
      </w:pPr>
      <w:r w:rsidRPr="00F013E1">
        <w:rPr>
          <w:rFonts w:ascii="Times New Roman" w:hAnsi="Times New Roman" w:cs="Times New Roman"/>
          <w:sz w:val="28"/>
          <w:szCs w:val="28"/>
        </w:rPr>
        <w:t>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w:t>
      </w:r>
    </w:p>
    <w:p w:rsidR="007F68D5" w:rsidRPr="00F013E1" w:rsidRDefault="007F68D5" w:rsidP="007F68D5">
      <w:pPr>
        <w:widowControl w:val="0"/>
        <w:shd w:val="clear" w:color="auto" w:fill="FFFFFF"/>
        <w:tabs>
          <w:tab w:val="left" w:pos="709"/>
          <w:tab w:val="left" w:pos="1276"/>
        </w:tabs>
        <w:spacing w:line="245" w:lineRule="auto"/>
        <w:ind w:firstLine="567"/>
        <w:jc w:val="both"/>
        <w:rPr>
          <w:bCs/>
          <w:sz w:val="28"/>
          <w:szCs w:val="28"/>
          <w:lang w:eastAsia="uk-UA" w:bidi="uk-UA"/>
        </w:rPr>
      </w:pPr>
      <w:r w:rsidRPr="00F013E1">
        <w:rPr>
          <w:bCs/>
          <w:sz w:val="28"/>
          <w:szCs w:val="28"/>
          <w:lang w:eastAsia="uk-UA" w:bidi="uk-UA"/>
        </w:rPr>
        <w:t xml:space="preserve">доведення до населення, враховуючи ускладнення воєнно-політичної обстановки в державі, порядку дій у випадку попереджувального сигналу “Увага всім” (зокрема “Повітряна тривога”), поводження з </w:t>
      </w:r>
      <w:r w:rsidR="00F93128" w:rsidRPr="00F013E1">
        <w:rPr>
          <w:bCs/>
          <w:sz w:val="28"/>
          <w:szCs w:val="28"/>
          <w:lang w:eastAsia="uk-UA" w:bidi="uk-UA"/>
        </w:rPr>
        <w:t>вибухонебезпечними</w:t>
      </w:r>
      <w:r w:rsidRPr="00F013E1">
        <w:rPr>
          <w:bCs/>
          <w:sz w:val="28"/>
          <w:szCs w:val="28"/>
          <w:lang w:eastAsia="uk-UA" w:bidi="uk-UA"/>
        </w:rPr>
        <w:t xml:space="preserve"> предметами, застосування противником засобів ураження (у тому числі радіаційна, хімічна та бактеріологічна),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 </w:t>
      </w:r>
    </w:p>
    <w:p w:rsidR="007F68D5" w:rsidRPr="00F013E1" w:rsidRDefault="007F68D5" w:rsidP="007F68D5">
      <w:pPr>
        <w:pStyle w:val="16"/>
        <w:tabs>
          <w:tab w:val="left" w:pos="1134"/>
        </w:tabs>
        <w:spacing w:after="0" w:line="240" w:lineRule="auto"/>
        <w:ind w:firstLine="567"/>
        <w:jc w:val="both"/>
        <w:rPr>
          <w:rFonts w:ascii="Times New Roman" w:hAnsi="Times New Roman" w:cs="Times New Roman"/>
          <w:sz w:val="28"/>
          <w:szCs w:val="28"/>
        </w:rPr>
      </w:pPr>
      <w:r w:rsidRPr="00F013E1">
        <w:rPr>
          <w:rFonts w:ascii="Times New Roman" w:hAnsi="Times New Roman" w:cs="Times New Roman"/>
          <w:sz w:val="28"/>
          <w:szCs w:val="28"/>
        </w:rPr>
        <w:t>діяльність консультаційних пунктів при сільській раді;</w:t>
      </w:r>
    </w:p>
    <w:p w:rsidR="00776070" w:rsidRPr="00F013E1" w:rsidRDefault="00776070"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 xml:space="preserve">складати та щороку до 25 серпня подавати заявки на функціональне навчання за державним замовленням на підставі потреби у навчанні, використовуючи результати обліку осіб на території </w:t>
      </w:r>
      <w:r w:rsidR="00AD32F6" w:rsidRPr="00F013E1">
        <w:rPr>
          <w:rFonts w:ascii="Times New Roman" w:hAnsi="Times New Roman" w:cs="Times New Roman"/>
          <w:sz w:val="28"/>
          <w:szCs w:val="28"/>
        </w:rPr>
        <w:t>територіальної громади</w:t>
      </w:r>
      <w:r w:rsidRPr="00F013E1">
        <w:rPr>
          <w:rFonts w:ascii="Times New Roman" w:hAnsi="Times New Roman" w:cs="Times New Roman"/>
          <w:sz w:val="28"/>
          <w:szCs w:val="28"/>
        </w:rPr>
        <w:t>, які зобов'язані проходити функціональне навчання, та визначеної періодичності проходження функціонального навчання окремих категорій осіб, зазначеної у додатку 1 до Порядку функціонального навчання;</w:t>
      </w:r>
    </w:p>
    <w:p w:rsidR="00D86295" w:rsidRPr="00F013E1" w:rsidRDefault="00D86295" w:rsidP="00D86295">
      <w:pPr>
        <w:pStyle w:val="19"/>
        <w:numPr>
          <w:ilvl w:val="0"/>
          <w:numId w:val="4"/>
        </w:numPr>
        <w:tabs>
          <w:tab w:val="left" w:pos="709"/>
          <w:tab w:val="left" w:pos="1276"/>
          <w:tab w:val="left" w:pos="5387"/>
        </w:tabs>
        <w:spacing w:after="0" w:line="245" w:lineRule="auto"/>
        <w:ind w:firstLine="567"/>
        <w:jc w:val="both"/>
        <w:rPr>
          <w:bCs/>
          <w:color w:val="auto"/>
          <w:sz w:val="28"/>
          <w:szCs w:val="28"/>
        </w:rPr>
      </w:pPr>
      <w:r w:rsidRPr="00F013E1">
        <w:rPr>
          <w:bCs/>
          <w:color w:val="auto"/>
          <w:sz w:val="28"/>
          <w:szCs w:val="28"/>
        </w:rPr>
        <w:t>подання звітності з питань навчання населення діям у надзвичайних ситуаціях (форми 7/НН, 7/КШНТ-1, 7/КШНТ-2) відповідно до Табеля термінових та строкових донесень з питань цивільного захисту, затвердженого наказом МВС України від 22 липня 2024 року № 502 (далі – Табель термінових донесень);</w:t>
      </w:r>
    </w:p>
    <w:p w:rsidR="00FC543A" w:rsidRPr="00F013E1" w:rsidRDefault="00FC543A"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надавати практичну допомогу та забезпечувати контроль за проведенням на підприємствах, в установах та організаціях, що належать до сфери їх управління:</w:t>
      </w:r>
    </w:p>
    <w:p w:rsidR="00FC543A" w:rsidRPr="00F013E1" w:rsidRDefault="00FC543A" w:rsidP="00062470">
      <w:pPr>
        <w:pStyle w:val="16"/>
        <w:shd w:val="clear" w:color="auto" w:fill="auto"/>
        <w:tabs>
          <w:tab w:val="left" w:pos="1134"/>
        </w:tabs>
        <w:spacing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 xml:space="preserve">навчання працівників за програмами підготовки до дій у надзвичайних ситуаціях згідно з вимогами Порядку здійснення навчання населення діям у надзвичайних ситуаціях, затвердженого постановою Кабінету Міністрів </w:t>
      </w:r>
      <w:r w:rsidRPr="00F013E1">
        <w:rPr>
          <w:rFonts w:ascii="Times New Roman" w:hAnsi="Times New Roman" w:cs="Times New Roman"/>
          <w:sz w:val="28"/>
          <w:szCs w:val="28"/>
        </w:rPr>
        <w:lastRenderedPageBreak/>
        <w:t>України від 26.06.2013 № 444 (далі - Порядок навчання населення);</w:t>
      </w:r>
    </w:p>
    <w:p w:rsidR="00FC543A" w:rsidRPr="00F013E1" w:rsidRDefault="00FC543A" w:rsidP="00776070">
      <w:pPr>
        <w:pStyle w:val="16"/>
        <w:numPr>
          <w:ilvl w:val="0"/>
          <w:numId w:val="4"/>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щороку до 01 грудня організовувати розроблення, погодження і затвердження керівниками підприємств, установ та організацій у межах сільської ради графіків проведення спеціальних об'єктових навчань (тренувань) з питань циві</w:t>
      </w:r>
      <w:r w:rsidR="00192637" w:rsidRPr="00F013E1">
        <w:rPr>
          <w:rFonts w:ascii="Times New Roman" w:hAnsi="Times New Roman" w:cs="Times New Roman"/>
          <w:sz w:val="28"/>
          <w:szCs w:val="28"/>
        </w:rPr>
        <w:t>льного захисту на наступний рік.</w:t>
      </w:r>
    </w:p>
    <w:p w:rsidR="00FC543A" w:rsidRPr="00F013E1" w:rsidRDefault="00FC543A" w:rsidP="00776070">
      <w:pPr>
        <w:pStyle w:val="16"/>
        <w:numPr>
          <w:ilvl w:val="0"/>
          <w:numId w:val="6"/>
        </w:numPr>
        <w:shd w:val="clear" w:color="auto" w:fill="auto"/>
        <w:tabs>
          <w:tab w:val="left" w:pos="1134"/>
        </w:tabs>
        <w:spacing w:after="0" w:line="240" w:lineRule="auto"/>
        <w:ind w:left="0" w:firstLine="709"/>
        <w:jc w:val="both"/>
        <w:rPr>
          <w:rFonts w:ascii="Times New Roman" w:hAnsi="Times New Roman" w:cs="Times New Roman"/>
          <w:b/>
          <w:bCs/>
          <w:sz w:val="28"/>
          <w:szCs w:val="28"/>
        </w:rPr>
      </w:pPr>
      <w:r w:rsidRPr="00F013E1">
        <w:rPr>
          <w:rFonts w:ascii="Times New Roman" w:hAnsi="Times New Roman" w:cs="Times New Roman"/>
          <w:b/>
          <w:bCs/>
          <w:sz w:val="28"/>
          <w:szCs w:val="28"/>
        </w:rPr>
        <w:t>Відділу освіти, культури, молоді та спорту сільської ради, керівникам закладів освіти сільської ради:</w:t>
      </w:r>
    </w:p>
    <w:p w:rsidR="001D3F3D" w:rsidRPr="00F013E1" w:rsidRDefault="001D3F3D" w:rsidP="001D3F3D">
      <w:pPr>
        <w:pStyle w:val="16"/>
        <w:shd w:val="clear" w:color="auto" w:fill="auto"/>
        <w:tabs>
          <w:tab w:val="left" w:pos="1134"/>
        </w:tabs>
        <w:spacing w:after="0" w:line="240" w:lineRule="auto"/>
        <w:ind w:left="709"/>
        <w:jc w:val="both"/>
        <w:rPr>
          <w:rFonts w:ascii="Times New Roman" w:hAnsi="Times New Roman" w:cs="Times New Roman"/>
          <w:b/>
          <w:bCs/>
          <w:sz w:val="28"/>
          <w:szCs w:val="28"/>
        </w:rPr>
      </w:pPr>
    </w:p>
    <w:p w:rsidR="001D3F3D" w:rsidRPr="00F013E1" w:rsidRDefault="001D3F3D" w:rsidP="001D3F3D">
      <w:pPr>
        <w:pStyle w:val="19"/>
        <w:numPr>
          <w:ilvl w:val="0"/>
          <w:numId w:val="9"/>
        </w:numPr>
        <w:shd w:val="clear" w:color="auto" w:fill="auto"/>
        <w:tabs>
          <w:tab w:val="left" w:pos="1134"/>
        </w:tabs>
        <w:spacing w:after="0" w:line="238" w:lineRule="auto"/>
        <w:ind w:firstLine="709"/>
        <w:jc w:val="both"/>
        <w:rPr>
          <w:color w:val="auto"/>
          <w:sz w:val="28"/>
          <w:szCs w:val="28"/>
        </w:rPr>
      </w:pPr>
      <w:r w:rsidRPr="00F013E1">
        <w:rPr>
          <w:color w:val="auto"/>
          <w:sz w:val="28"/>
          <w:szCs w:val="28"/>
        </w:rPr>
        <w:t xml:space="preserve">рекомендувати звернути увагу на виконання закладами дошкільної та загальної середньої освіти вимог Кодексу цивільного захисту України щодо обов’язковості навчання дітей дошкільного віку та учнів діям у надзвичайних ситуаціях та надати рекомендації щодо розроблення та затвердження ними Положень про організацію навчання з питань безпеки життєдіяльності та цивільного захисту в територіальних базових закладах загальної середньої та дошкільної освіти; </w:t>
      </w:r>
    </w:p>
    <w:p w:rsidR="001D3F3D" w:rsidRPr="00F013E1" w:rsidRDefault="001D3F3D" w:rsidP="001D3F3D">
      <w:pPr>
        <w:pStyle w:val="19"/>
        <w:numPr>
          <w:ilvl w:val="0"/>
          <w:numId w:val="9"/>
        </w:numPr>
        <w:shd w:val="clear" w:color="auto" w:fill="auto"/>
        <w:tabs>
          <w:tab w:val="left" w:pos="1134"/>
        </w:tabs>
        <w:spacing w:after="0" w:line="238" w:lineRule="auto"/>
        <w:ind w:firstLine="709"/>
        <w:jc w:val="both"/>
        <w:rPr>
          <w:color w:val="auto"/>
          <w:sz w:val="28"/>
          <w:szCs w:val="28"/>
        </w:rPr>
      </w:pPr>
      <w:r w:rsidRPr="00F013E1">
        <w:rPr>
          <w:color w:val="auto"/>
          <w:sz w:val="28"/>
          <w:szCs w:val="28"/>
        </w:rPr>
        <w:t>взяти 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 згідно з вимогами Порядку навчання населення та Плану основних заходів цивільного захисту на відповідний рік.</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3) </w:t>
      </w:r>
      <w:r w:rsidR="00FC543A" w:rsidRPr="00F013E1">
        <w:rPr>
          <w:rFonts w:ascii="Times New Roman" w:hAnsi="Times New Roman" w:cs="Times New Roman"/>
          <w:sz w:val="28"/>
          <w:szCs w:val="28"/>
        </w:rPr>
        <w:t>здійснювати навчання дітей дошкільного віку</w:t>
      </w:r>
      <w:r w:rsidR="007F0D81" w:rsidRPr="00F013E1">
        <w:rPr>
          <w:rFonts w:ascii="Times New Roman" w:hAnsi="Times New Roman" w:cs="Times New Roman"/>
          <w:sz w:val="28"/>
          <w:szCs w:val="28"/>
        </w:rPr>
        <w:t>,</w:t>
      </w:r>
      <w:r w:rsidR="00FC543A" w:rsidRPr="00F013E1">
        <w:rPr>
          <w:rFonts w:ascii="Times New Roman" w:hAnsi="Times New Roman" w:cs="Times New Roman"/>
          <w:sz w:val="28"/>
          <w:szCs w:val="28"/>
        </w:rPr>
        <w:t xml:space="preserve"> учнів згідно з навчальними програмами, затвердженими МОН України і погодженими ДСНС України, з вивчення заходів безпеки, способів захисту від впливу небезпечних факторів, викликаних надзвичайними ситуаціями, надання </w:t>
      </w:r>
      <w:proofErr w:type="spellStart"/>
      <w:r w:rsidR="00FC543A" w:rsidRPr="00F013E1">
        <w:rPr>
          <w:rFonts w:ascii="Times New Roman" w:hAnsi="Times New Roman" w:cs="Times New Roman"/>
          <w:sz w:val="28"/>
          <w:szCs w:val="28"/>
        </w:rPr>
        <w:t>домедичної</w:t>
      </w:r>
      <w:proofErr w:type="spellEnd"/>
      <w:r w:rsidR="00FC543A" w:rsidRPr="00F013E1">
        <w:rPr>
          <w:rFonts w:ascii="Times New Roman" w:hAnsi="Times New Roman" w:cs="Times New Roman"/>
          <w:sz w:val="28"/>
          <w:szCs w:val="28"/>
        </w:rPr>
        <w:t xml:space="preserve"> допомоги;</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4)  </w:t>
      </w:r>
      <w:r w:rsidR="00FC543A" w:rsidRPr="00F013E1">
        <w:rPr>
          <w:rFonts w:ascii="Times New Roman" w:hAnsi="Times New Roman" w:cs="Times New Roman"/>
          <w:sz w:val="28"/>
          <w:szCs w:val="28"/>
        </w:rPr>
        <w:t>проводити освітню роботу з дітьми дошкільного віку згідно з вимогами базового компонента дошкільної освіти і спрямовувати на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і запобіганню пожежам від дитячих пустощів з вогнем.</w:t>
      </w:r>
    </w:p>
    <w:p w:rsidR="00FC543A" w:rsidRPr="00F013E1" w:rsidRDefault="00FC543A" w:rsidP="00062470">
      <w:pPr>
        <w:pStyle w:val="16"/>
        <w:widowControl/>
        <w:tabs>
          <w:tab w:val="left" w:pos="1134"/>
        </w:tabs>
        <w:spacing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Проводити Тиждень безпеки дитини для поліпшення якості освітньої роботи з дітьми з питань особистої безпеки, захисту життя та норм поведінки у надзвичайних ситуаціях;</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5) </w:t>
      </w:r>
      <w:r w:rsidR="00FC543A" w:rsidRPr="00F013E1">
        <w:rPr>
          <w:rFonts w:ascii="Times New Roman" w:hAnsi="Times New Roman" w:cs="Times New Roman"/>
          <w:sz w:val="28"/>
          <w:szCs w:val="28"/>
        </w:rPr>
        <w:t xml:space="preserve">здійснювати підготовку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за програмами вивчення предметів "Основи здоров’я" та "Захист Вітчизни". </w:t>
      </w:r>
    </w:p>
    <w:p w:rsidR="00FC543A" w:rsidRPr="00F013E1" w:rsidRDefault="00FC543A" w:rsidP="00062470">
      <w:pPr>
        <w:pStyle w:val="16"/>
        <w:tabs>
          <w:tab w:val="left" w:pos="1134"/>
        </w:tabs>
        <w:spacing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Практичне закріплення теоретичного матеріалу здійснювати шляхом щорічного проведення Дня цивільного захисту;</w:t>
      </w:r>
    </w:p>
    <w:p w:rsidR="00FC543A" w:rsidRPr="00F013E1" w:rsidRDefault="00FC543A" w:rsidP="00062470">
      <w:pPr>
        <w:pStyle w:val="16"/>
        <w:tabs>
          <w:tab w:val="left" w:pos="1134"/>
        </w:tabs>
        <w:spacing w:after="0" w:line="240" w:lineRule="auto"/>
        <w:ind w:firstLine="709"/>
        <w:jc w:val="both"/>
        <w:rPr>
          <w:rFonts w:ascii="Times New Roman" w:hAnsi="Times New Roman" w:cs="Times New Roman"/>
          <w:sz w:val="28"/>
          <w:szCs w:val="28"/>
        </w:rPr>
      </w:pPr>
      <w:r w:rsidRPr="00F013E1">
        <w:rPr>
          <w:rFonts w:ascii="Times New Roman" w:hAnsi="Times New Roman" w:cs="Times New Roman"/>
          <w:sz w:val="28"/>
          <w:szCs w:val="28"/>
        </w:rPr>
        <w:t xml:space="preserve">Під час підготовки керівництва тренування до проведення </w:t>
      </w:r>
      <w:proofErr w:type="spellStart"/>
      <w:r w:rsidRPr="00F013E1">
        <w:rPr>
          <w:rFonts w:ascii="Times New Roman" w:hAnsi="Times New Roman" w:cs="Times New Roman"/>
          <w:sz w:val="28"/>
          <w:szCs w:val="28"/>
        </w:rPr>
        <w:t>інструктивно</w:t>
      </w:r>
      <w:proofErr w:type="spellEnd"/>
      <w:r w:rsidRPr="00F013E1">
        <w:rPr>
          <w:rFonts w:ascii="Times New Roman" w:hAnsi="Times New Roman" w:cs="Times New Roman"/>
          <w:sz w:val="28"/>
          <w:szCs w:val="28"/>
        </w:rPr>
        <w:t xml:space="preserve">-методичних занять та цільових інструктажів залучати працівників навчально-методичного центру цивільного захисту та безпеки життєдіяльності Рівненської </w:t>
      </w:r>
      <w:r w:rsidRPr="00F013E1">
        <w:rPr>
          <w:rFonts w:ascii="Times New Roman" w:hAnsi="Times New Roman" w:cs="Times New Roman"/>
          <w:sz w:val="28"/>
          <w:szCs w:val="28"/>
        </w:rPr>
        <w:lastRenderedPageBreak/>
        <w:t>області;</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6) </w:t>
      </w:r>
      <w:r w:rsidR="00FC543A" w:rsidRPr="00F013E1">
        <w:rPr>
          <w:rFonts w:ascii="Times New Roman" w:hAnsi="Times New Roman" w:cs="Times New Roman"/>
          <w:sz w:val="28"/>
          <w:szCs w:val="28"/>
        </w:rPr>
        <w:t>для координації науково-методичної діяльності, узагальнення і поширення ефективних форм і методів організації освітнього процесу з питань безпеки життєдіяльності та цивільного захисту відділу освіти, культури, молоді та спорту</w:t>
      </w:r>
      <w:r w:rsidR="00FC543A" w:rsidRPr="00F013E1">
        <w:rPr>
          <w:rFonts w:ascii="Times New Roman" w:hAnsi="Times New Roman" w:cs="Times New Roman"/>
          <w:b/>
          <w:bCs/>
          <w:sz w:val="28"/>
          <w:szCs w:val="28"/>
        </w:rPr>
        <w:t xml:space="preserve"> </w:t>
      </w:r>
      <w:r w:rsidR="00FC543A" w:rsidRPr="00F013E1">
        <w:rPr>
          <w:rFonts w:ascii="Times New Roman" w:hAnsi="Times New Roman" w:cs="Times New Roman"/>
          <w:sz w:val="28"/>
          <w:szCs w:val="28"/>
        </w:rPr>
        <w:t>сільської ради визначити опорні (базові) з питань цивільного захисту та безпеки  життєдіяльності заклади загальної середньої та дошкільної освіти;</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7) </w:t>
      </w:r>
      <w:r w:rsidR="00FC543A" w:rsidRPr="00F013E1">
        <w:rPr>
          <w:rFonts w:ascii="Times New Roman" w:hAnsi="Times New Roman" w:cs="Times New Roman"/>
          <w:sz w:val="28"/>
          <w:szCs w:val="28"/>
        </w:rPr>
        <w:t xml:space="preserve">з метою надання </w:t>
      </w:r>
      <w:proofErr w:type="spellStart"/>
      <w:r w:rsidR="00FC543A" w:rsidRPr="00F013E1">
        <w:rPr>
          <w:rFonts w:ascii="Times New Roman" w:hAnsi="Times New Roman" w:cs="Times New Roman"/>
          <w:sz w:val="28"/>
          <w:szCs w:val="28"/>
        </w:rPr>
        <w:t>консультаційно</w:t>
      </w:r>
      <w:proofErr w:type="spellEnd"/>
      <w:r w:rsidR="00FC543A" w:rsidRPr="00F013E1">
        <w:rPr>
          <w:rFonts w:ascii="Times New Roman" w:hAnsi="Times New Roman" w:cs="Times New Roman"/>
          <w:sz w:val="28"/>
          <w:szCs w:val="28"/>
        </w:rPr>
        <w:t>-методичної допомоги закладам освіти, методичної та дослідно-експериментальної роботи з удосконалення освітнього процесу та його програмно-методичного забезпечення, розповсюдження кращого досвіду роботи з цивільного захисту та безпеки життєдіяльності у опорних закладах загальної середньої освіти створити навчально-методичні кабінети з цивільного захисту та безпеки життєдіяльності;</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8) </w:t>
      </w:r>
      <w:r w:rsidR="00FC543A" w:rsidRPr="00F013E1">
        <w:rPr>
          <w:rFonts w:ascii="Times New Roman" w:hAnsi="Times New Roman" w:cs="Times New Roman"/>
          <w:sz w:val="28"/>
          <w:szCs w:val="28"/>
        </w:rPr>
        <w:t>з метою встановлення єдиної методики проведення заходів цивільного захисту в закладах освіти в ході проведення Дня цивільного захисту, Тижня безпеки дитини та обміну досвідом керівного складу закладів загальної середньої та дошкільної освіти запланувати проведення практичних семінарів на базі опорних (базових) з питань цивільного захисту та безпеки життєдіяльності закладів освіти;</w:t>
      </w:r>
    </w:p>
    <w:p w:rsidR="00FC543A" w:rsidRPr="00F013E1" w:rsidRDefault="00B372F9" w:rsidP="00B372F9">
      <w:pPr>
        <w:pStyle w:val="16"/>
        <w:shd w:val="clear" w:color="auto" w:fill="auto"/>
        <w:tabs>
          <w:tab w:val="left" w:pos="1134"/>
        </w:tabs>
        <w:spacing w:before="120" w:after="0" w:line="240" w:lineRule="auto"/>
        <w:jc w:val="both"/>
        <w:rPr>
          <w:rFonts w:ascii="Times New Roman" w:hAnsi="Times New Roman" w:cs="Times New Roman"/>
          <w:sz w:val="28"/>
          <w:szCs w:val="28"/>
        </w:rPr>
      </w:pPr>
      <w:r w:rsidRPr="00F013E1">
        <w:rPr>
          <w:rFonts w:ascii="Times New Roman" w:hAnsi="Times New Roman" w:cs="Times New Roman"/>
          <w:sz w:val="28"/>
          <w:szCs w:val="28"/>
        </w:rPr>
        <w:t xml:space="preserve">         9) </w:t>
      </w:r>
      <w:r w:rsidR="00FC543A" w:rsidRPr="00F013E1">
        <w:rPr>
          <w:rFonts w:ascii="Times New Roman" w:hAnsi="Times New Roman" w:cs="Times New Roman"/>
          <w:sz w:val="28"/>
          <w:szCs w:val="28"/>
        </w:rPr>
        <w:t>позашкільну освітню роботу з питань формування культури безпеки життєдіяльності серед дітей та молоді, формування здорового способу життя, оволодіння навичками самозахисту і рятування проводити у позашкільних закладах, а також шляхом організації шкільних, міжшкільних  зборів-змагань з безпеки життєдіяльності та проведення шкільних, міжшкільних  етапів Всеукраїнського фестивалю "Дружини юних пожежних".</w:t>
      </w:r>
    </w:p>
    <w:p w:rsidR="00FC543A" w:rsidRPr="00F013E1" w:rsidRDefault="00FC543A" w:rsidP="00062470">
      <w:pPr>
        <w:pStyle w:val="16"/>
        <w:tabs>
          <w:tab w:val="left" w:pos="1134"/>
        </w:tabs>
        <w:spacing w:after="0" w:line="240" w:lineRule="auto"/>
        <w:ind w:left="709"/>
        <w:jc w:val="both"/>
        <w:rPr>
          <w:rFonts w:ascii="Times New Roman" w:hAnsi="Times New Roman" w:cs="Times New Roman"/>
          <w:sz w:val="28"/>
          <w:szCs w:val="28"/>
        </w:rPr>
      </w:pPr>
    </w:p>
    <w:p w:rsidR="00FC543A" w:rsidRPr="00F013E1" w:rsidRDefault="00FC543A" w:rsidP="00776070">
      <w:pPr>
        <w:pStyle w:val="16"/>
        <w:numPr>
          <w:ilvl w:val="0"/>
          <w:numId w:val="6"/>
        </w:numPr>
        <w:shd w:val="clear" w:color="auto" w:fill="auto"/>
        <w:tabs>
          <w:tab w:val="left" w:pos="1134"/>
        </w:tabs>
        <w:spacing w:after="0" w:line="240" w:lineRule="auto"/>
        <w:ind w:left="0" w:firstLine="709"/>
        <w:jc w:val="both"/>
        <w:rPr>
          <w:rFonts w:ascii="Times New Roman" w:hAnsi="Times New Roman" w:cs="Times New Roman"/>
          <w:b/>
          <w:bCs/>
          <w:sz w:val="28"/>
          <w:szCs w:val="28"/>
        </w:rPr>
      </w:pPr>
      <w:r w:rsidRPr="00F013E1">
        <w:rPr>
          <w:rFonts w:ascii="Times New Roman" w:hAnsi="Times New Roman" w:cs="Times New Roman"/>
          <w:b/>
          <w:bCs/>
          <w:sz w:val="28"/>
          <w:szCs w:val="28"/>
        </w:rPr>
        <w:t>Керівникам підприємств, установ та організацій:</w:t>
      </w:r>
    </w:p>
    <w:p w:rsidR="00192637" w:rsidRPr="00F013E1" w:rsidRDefault="00192637" w:rsidP="00192637">
      <w:pPr>
        <w:pStyle w:val="19"/>
        <w:numPr>
          <w:ilvl w:val="0"/>
          <w:numId w:val="5"/>
        </w:numPr>
        <w:shd w:val="clear" w:color="auto" w:fill="auto"/>
        <w:tabs>
          <w:tab w:val="left" w:pos="993"/>
          <w:tab w:val="left" w:pos="5387"/>
        </w:tabs>
        <w:spacing w:before="120" w:after="0" w:line="240" w:lineRule="auto"/>
        <w:ind w:firstLine="567"/>
        <w:jc w:val="both"/>
        <w:rPr>
          <w:sz w:val="28"/>
          <w:szCs w:val="28"/>
        </w:rPr>
      </w:pPr>
      <w:r w:rsidRPr="00F013E1">
        <w:rPr>
          <w:sz w:val="28"/>
          <w:szCs w:val="28"/>
        </w:rPr>
        <w:t>забезпечити (здійснити) відповідно до вимог статті 20 Кодексу цивільного захисту України такі заходи:</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sz w:val="28"/>
          <w:szCs w:val="28"/>
        </w:rPr>
      </w:pPr>
      <w:r w:rsidRPr="00F013E1">
        <w:rPr>
          <w:sz w:val="28"/>
          <w:szCs w:val="28"/>
        </w:rPr>
        <w:t>обов’язкове навчання працівників з числа осіб керівного складу та фахівців, визначених додатком 1 до Порядку функціонального навчання, у навчально-методичному центрі цивільного захисту та безпеки життєдіяльності Рівненської області та після його проходження внести до реєстру застрахованих осіб Державного реєстру загальнообов’язкового державного соціального страхування відповідні відомості про навчання з питань цивільного захисту;</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rPr>
      </w:pPr>
      <w:r w:rsidRPr="00F013E1">
        <w:rPr>
          <w:color w:val="auto"/>
          <w:sz w:val="28"/>
          <w:szCs w:val="28"/>
        </w:rPr>
        <w:t xml:space="preserve">утворити навчальні групи та здійснити навчання працівників діям у надзвичайних ситуаціях шляхом курсового та індивідуального навчання за Програмою загальної підготовки працівників підприємств, установ та організацій до дій у надзвичайних ситуаціях, затвердженою наказом ДСНС України від 06 червня 2014 року № 310 (у редакції наказу ДСНС України </w:t>
      </w:r>
      <w:r w:rsidRPr="00F013E1">
        <w:rPr>
          <w:color w:val="auto"/>
          <w:sz w:val="28"/>
          <w:szCs w:val="28"/>
        </w:rPr>
        <w:br/>
        <w:t>від 08 серпня 2014 року № 458);</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rPr>
      </w:pPr>
      <w:r w:rsidRPr="00F013E1">
        <w:rPr>
          <w:color w:val="auto"/>
          <w:sz w:val="28"/>
          <w:szCs w:val="28"/>
        </w:rPr>
        <w:t xml:space="preserve">розробити та затвердити програми підготовки працівників до дій у надзвичайних ситуаціях, утворити навчальні групи та здійснювати навчання працівників діям у надзвичайних ситуаціях шляхом курсового та </w:t>
      </w:r>
      <w:r w:rsidRPr="00F013E1">
        <w:rPr>
          <w:color w:val="auto"/>
          <w:sz w:val="28"/>
          <w:szCs w:val="28"/>
        </w:rPr>
        <w:lastRenderedPageBreak/>
        <w:t>індивідуального навчання за:</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типовою програмою загальної підготовки працівників підприємств, установ та організацій до дій у надзвичайних ситуаціях згідно з додатком 1;</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типовою програмою спеціальної підготовки працівників, що входять до складу спеціалізованих служб і формувань цивільного захисту (додаток 2),</w:t>
      </w:r>
      <w:r w:rsidRPr="00F013E1">
        <w:rPr>
          <w:color w:val="auto"/>
        </w:rPr>
        <w:t xml:space="preserve"> </w:t>
      </w:r>
      <w:r w:rsidRPr="00F013E1">
        <w:rPr>
          <w:color w:val="auto"/>
          <w:sz w:val="28"/>
          <w:szCs w:val="28"/>
        </w:rPr>
        <w:t>та забезпечити проведення з ними занять безпосередньо на підприємствах, в установах та організаціях або на договірній основі у навчально-методичному центрі цивільного захисту та безпеки життєдіяльності Рівненської області (для підприємств, установ та організацій, які утворили об’єктові спеціалізовані служби і формування цивільного захисту);</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типовою програмою додаткової підготовки з техногенної безпеки працівників об’єктів підвищеної небезпеки згідно з додатком 3 (для підприємств, установ та організацій у разі віднесення суб’єкта господарювання до об’єктів підвищеної небезпеки);</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типовою програмою прискореної підготовки працівників до дій в особливий період згідно з додатком 4 (для підприємств, установ та організацій, які продовжують роботу у воєнний час), навчання за якою розпочинається одночасно з уведенням в дію плану цивільного захисту на особливий період;</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 xml:space="preserve">типовою програмою </w:t>
      </w:r>
      <w:proofErr w:type="spellStart"/>
      <w:r w:rsidRPr="00F013E1">
        <w:rPr>
          <w:color w:val="auto"/>
          <w:sz w:val="28"/>
          <w:szCs w:val="28"/>
        </w:rPr>
        <w:t>пожежно</w:t>
      </w:r>
      <w:proofErr w:type="spellEnd"/>
      <w:r w:rsidRPr="00F013E1">
        <w:rPr>
          <w:color w:val="auto"/>
          <w:sz w:val="28"/>
          <w:szCs w:val="28"/>
        </w:rPr>
        <w:t>-технічного мінімуму для працівників, зайнятих на роботах з підвищеною пожежною небезпекою, згідно з додатком 5 (здійснюється підприємствами, установами та організаціями у разі наявності в штаті працівників, зайнятих на роботах з підвищеною пожежною небезпекою);</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rPr>
      </w:pPr>
      <w:r w:rsidRPr="00F013E1">
        <w:rPr>
          <w:color w:val="auto"/>
          <w:sz w:val="28"/>
          <w:szCs w:val="28"/>
        </w:rPr>
        <w:t>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інструментами та засобами, необхідними для приведення у готовність захисних споруд), у тому числі осіб з інвалідністю та інших маломобільних груп населення;</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rPr>
      </w:pPr>
      <w:r w:rsidRPr="00F013E1">
        <w:rPr>
          <w:color w:val="auto"/>
          <w:sz w:val="28"/>
          <w:szCs w:val="28"/>
        </w:rPr>
        <w:t>організувати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w:t>
      </w:r>
      <w:r w:rsidRPr="00F013E1">
        <w:rPr>
          <w:color w:val="auto"/>
          <w:sz w:val="28"/>
          <w:szCs w:val="28"/>
        </w:rPr>
        <w:br/>
        <w:t>від 05 грудня 2019 року № 1021, зареєстрованого в Міністерстві юстиції України 03 лютого 2020 року за № 108/34391</w:t>
      </w:r>
      <w:r w:rsidRPr="00F013E1">
        <w:rPr>
          <w:b/>
          <w:bCs/>
          <w:color w:val="auto"/>
          <w:sz w:val="28"/>
          <w:szCs w:val="28"/>
        </w:rPr>
        <w:t xml:space="preserve"> </w:t>
      </w:r>
      <w:r w:rsidRPr="00F013E1">
        <w:rPr>
          <w:color w:val="auto"/>
          <w:sz w:val="28"/>
          <w:szCs w:val="28"/>
        </w:rPr>
        <w:t xml:space="preserve">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 розроблених на підставі програм підготовки працівників та чинних на підприємстві, в установі та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 </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highlight w:val="yellow"/>
        </w:rPr>
      </w:pPr>
      <w:r w:rsidRPr="00F013E1">
        <w:rPr>
          <w:color w:val="auto"/>
          <w:sz w:val="28"/>
          <w:szCs w:val="28"/>
        </w:rPr>
        <w:t xml:space="preserve">визначити порядок проведення з працівниками занять з </w:t>
      </w:r>
      <w:proofErr w:type="spellStart"/>
      <w:r w:rsidRPr="00F013E1">
        <w:rPr>
          <w:color w:val="auto"/>
          <w:sz w:val="28"/>
          <w:szCs w:val="28"/>
        </w:rPr>
        <w:t>пожежно</w:t>
      </w:r>
      <w:proofErr w:type="spellEnd"/>
      <w:r w:rsidRPr="00F013E1">
        <w:rPr>
          <w:color w:val="auto"/>
          <w:sz w:val="28"/>
          <w:szCs w:val="28"/>
        </w:rPr>
        <w:t>-технічного мінімуму з призначенням відповідальних за їх проведення з урахуванням вимог Правил пожежної безпеки в Україні, затверджених наказом МВС України від 30 грудня 2014 року № 1417, зареєстрованих в Міністерстві юстиції України 05 березня 2015 року за № 252/26697;</w:t>
      </w:r>
    </w:p>
    <w:p w:rsidR="00192637" w:rsidRPr="00F013E1" w:rsidRDefault="00192637" w:rsidP="00192637">
      <w:pPr>
        <w:pStyle w:val="19"/>
        <w:shd w:val="clear" w:color="auto" w:fill="auto"/>
        <w:tabs>
          <w:tab w:val="left" w:pos="993"/>
          <w:tab w:val="left" w:pos="1134"/>
          <w:tab w:val="left" w:pos="5387"/>
        </w:tabs>
        <w:spacing w:after="0" w:line="240" w:lineRule="auto"/>
        <w:ind w:firstLine="567"/>
        <w:jc w:val="both"/>
        <w:rPr>
          <w:color w:val="auto"/>
          <w:sz w:val="28"/>
          <w:szCs w:val="28"/>
        </w:rPr>
      </w:pPr>
      <w:r w:rsidRPr="00F013E1">
        <w:rPr>
          <w:color w:val="auto"/>
          <w:sz w:val="28"/>
          <w:szCs w:val="28"/>
        </w:rPr>
        <w:t xml:space="preserve">забезпечити проходження особами, які залучаються до проведення </w:t>
      </w:r>
      <w:r w:rsidRPr="00F013E1">
        <w:rPr>
          <w:color w:val="auto"/>
          <w:sz w:val="28"/>
          <w:szCs w:val="28"/>
        </w:rPr>
        <w:lastRenderedPageBreak/>
        <w:t>безпосередньо на підприємствах, в установах та організаціях інструктажів і навчання з питань цивільного захисту, пожежної та техногенної безпеки, спеціальної підготовки у навчально-методичному центрі цивільного захисту та безпеки життєдіяльності Рівненської області;</w:t>
      </w:r>
    </w:p>
    <w:p w:rsidR="00192637" w:rsidRPr="00F013E1" w:rsidRDefault="00192637" w:rsidP="00192637">
      <w:pPr>
        <w:pStyle w:val="19"/>
        <w:widowControl/>
        <w:numPr>
          <w:ilvl w:val="0"/>
          <w:numId w:val="5"/>
        </w:numPr>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організувати та здійснити відповідно до вимог статті 20 Кодексу цивільного захисту України проведення об’єктових навчань і тренувань з питань цивільного захисту, для чого:</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щороку до 05 грудня складати та за узгодженням з відповідним районним управлінням Головного управління ДСНС України у Рівненській області і органом місцевого самоврядування затверджувати графік проведення спеціальних об’єктових навчань і тренувань з питань цивільного захисту на підприємстві, в установі, організації на рік;</w:t>
      </w:r>
      <w:r w:rsidRPr="00F013E1">
        <w:rPr>
          <w:strike/>
          <w:color w:val="auto"/>
          <w:sz w:val="28"/>
          <w:szCs w:val="28"/>
        </w:rPr>
        <w:t xml:space="preserve"> </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розробити та затвердити згідно з Порядком проведення СОН (СОТ) організаційні та навчально-методичні документи для проведення спеціальних об’єктових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в закладах освіти;</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провести засідання об’єктових комісій із залученням представників місцевих підрозділів Головного управління ДСНС України у Рівненській області з оцінки готовності (допуску) персоналу до проведення спеціальних об'єктових навчань з питань цивільного захисту;</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відпрацювати практичні дії персоналу, застосовуючи засоби оповіщення, колективного та індивідуального захисту, у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 За отриманими результатами внести необхідні уточнення та зміни до планів реагування на надзвичайні ситуації та цивільного захисту на особливий період;</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 xml:space="preserve">здійснити практичну підготовку персоналу та проведення спеціальних об’єктових навчань і тренувань з питань цивільного захисту; </w:t>
      </w:r>
    </w:p>
    <w:p w:rsidR="00192637" w:rsidRPr="00F013E1" w:rsidRDefault="00192637" w:rsidP="00192637">
      <w:pPr>
        <w:pStyle w:val="19"/>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забезпечити подання до органу місцевого самоврядування та місцевого підрозділу Головного управління ДСНС України у Рівненській області у десятиденний строк звіту за результатами проведених спеціальних об’єктових навчань, тренувань, об'єктових тренувань з питань цивільного захисту закладів вищої освіти;</w:t>
      </w:r>
    </w:p>
    <w:p w:rsidR="00192637" w:rsidRPr="00F013E1" w:rsidRDefault="00192637" w:rsidP="00192637">
      <w:pPr>
        <w:pStyle w:val="19"/>
        <w:widowControl/>
        <w:numPr>
          <w:ilvl w:val="0"/>
          <w:numId w:val="5"/>
        </w:numPr>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t>забезпечити:</w:t>
      </w:r>
    </w:p>
    <w:p w:rsidR="00192637" w:rsidRPr="00F013E1" w:rsidRDefault="00192637" w:rsidP="00192637">
      <w:pPr>
        <w:pStyle w:val="19"/>
        <w:shd w:val="clear" w:color="auto" w:fill="auto"/>
        <w:tabs>
          <w:tab w:val="left" w:pos="1134"/>
          <w:tab w:val="left" w:pos="1276"/>
          <w:tab w:val="left" w:pos="5387"/>
        </w:tabs>
        <w:spacing w:after="0" w:line="240" w:lineRule="auto"/>
        <w:ind w:firstLine="567"/>
        <w:jc w:val="both"/>
        <w:rPr>
          <w:color w:val="auto"/>
          <w:sz w:val="28"/>
          <w:szCs w:val="28"/>
        </w:rPr>
      </w:pPr>
      <w:r w:rsidRPr="00F013E1">
        <w:rPr>
          <w:color w:val="auto"/>
          <w:sz w:val="28"/>
          <w:szCs w:val="28"/>
        </w:rPr>
        <w:t>проходження посадовими особами навчання з питань пожежної безпеки за програмами навчання з питань пожежної безпеки з урахуванням вимог Порядку навчання населення;</w:t>
      </w:r>
    </w:p>
    <w:p w:rsidR="00192637" w:rsidRPr="00F013E1" w:rsidRDefault="00192637" w:rsidP="00192637">
      <w:pPr>
        <w:pStyle w:val="19"/>
        <w:shd w:val="clear" w:color="auto" w:fill="auto"/>
        <w:tabs>
          <w:tab w:val="left" w:pos="1134"/>
          <w:tab w:val="left" w:pos="1276"/>
          <w:tab w:val="left" w:pos="5387"/>
        </w:tabs>
        <w:spacing w:after="0" w:line="240" w:lineRule="auto"/>
        <w:ind w:firstLine="567"/>
        <w:jc w:val="both"/>
        <w:rPr>
          <w:color w:val="auto"/>
          <w:sz w:val="28"/>
          <w:szCs w:val="28"/>
        </w:rPr>
      </w:pPr>
      <w:r w:rsidRPr="00F013E1">
        <w:rPr>
          <w:color w:val="auto"/>
          <w:sz w:val="28"/>
          <w:szCs w:val="28"/>
        </w:rPr>
        <w:t>ведення документації з питань організації навчання працюючого населення (переліки навчальних груп, осіб керівного складу і фахівців, які у поточному році підлягають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спеціальних об'єктових навчань і тренувань тощо);</w:t>
      </w:r>
    </w:p>
    <w:p w:rsidR="00192637" w:rsidRPr="00F013E1" w:rsidRDefault="00192637" w:rsidP="00192637">
      <w:pPr>
        <w:pStyle w:val="19"/>
        <w:widowControl/>
        <w:numPr>
          <w:ilvl w:val="0"/>
          <w:numId w:val="5"/>
        </w:numPr>
        <w:shd w:val="clear" w:color="auto" w:fill="auto"/>
        <w:tabs>
          <w:tab w:val="left" w:pos="1134"/>
          <w:tab w:val="left" w:pos="5387"/>
        </w:tabs>
        <w:spacing w:after="0" w:line="240" w:lineRule="auto"/>
        <w:ind w:firstLine="567"/>
        <w:jc w:val="both"/>
        <w:rPr>
          <w:color w:val="auto"/>
          <w:sz w:val="28"/>
          <w:szCs w:val="28"/>
        </w:rPr>
      </w:pPr>
      <w:r w:rsidRPr="00F013E1">
        <w:rPr>
          <w:color w:val="auto"/>
          <w:sz w:val="28"/>
          <w:szCs w:val="28"/>
        </w:rPr>
        <w:lastRenderedPageBreak/>
        <w:t>обладнати (оновити) в кожному окремо розташованому структурному підрозділі підприємства, установи та організації інформаційно-довідковий 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об'єктового плану реагування на надз</w:t>
      </w:r>
      <w:r w:rsidR="00910422" w:rsidRPr="00F013E1">
        <w:rPr>
          <w:color w:val="auto"/>
          <w:sz w:val="28"/>
          <w:szCs w:val="28"/>
        </w:rPr>
        <w:t>вичайні ситуації.</w:t>
      </w:r>
    </w:p>
    <w:p w:rsidR="00F85D5D" w:rsidRPr="00F013E1" w:rsidRDefault="00F85D5D" w:rsidP="00BF23B8">
      <w:pPr>
        <w:pStyle w:val="a6"/>
        <w:shd w:val="clear" w:color="auto" w:fill="FFFFFF"/>
        <w:spacing w:before="0" w:after="0"/>
        <w:jc w:val="both"/>
        <w:rPr>
          <w:rFonts w:ascii="Times New Roman" w:hAnsi="Times New Roman" w:cs="Times New Roman"/>
          <w:sz w:val="28"/>
          <w:szCs w:val="28"/>
        </w:rPr>
      </w:pPr>
    </w:p>
    <w:p w:rsidR="00192637" w:rsidRPr="00F013E1" w:rsidRDefault="00192637" w:rsidP="00BF23B8">
      <w:pPr>
        <w:pStyle w:val="a6"/>
        <w:shd w:val="clear" w:color="auto" w:fill="FFFFFF"/>
        <w:spacing w:before="0" w:after="0"/>
        <w:jc w:val="both"/>
        <w:rPr>
          <w:rFonts w:ascii="Times New Roman" w:hAnsi="Times New Roman" w:cs="Times New Roman"/>
          <w:sz w:val="28"/>
          <w:szCs w:val="28"/>
        </w:rPr>
      </w:pPr>
    </w:p>
    <w:p w:rsidR="00FC543A" w:rsidRPr="00F013E1" w:rsidRDefault="00FC543A" w:rsidP="00BF23B8">
      <w:pPr>
        <w:pStyle w:val="a6"/>
        <w:shd w:val="clear" w:color="auto" w:fill="FFFFFF"/>
        <w:spacing w:before="0" w:after="0"/>
        <w:jc w:val="both"/>
        <w:rPr>
          <w:rFonts w:ascii="Times New Roman" w:hAnsi="Times New Roman" w:cs="Times New Roman"/>
          <w:sz w:val="28"/>
          <w:szCs w:val="28"/>
        </w:rPr>
      </w:pPr>
      <w:r w:rsidRPr="00F013E1">
        <w:rPr>
          <w:rFonts w:ascii="Times New Roman" w:hAnsi="Times New Roman" w:cs="Times New Roman"/>
          <w:sz w:val="28"/>
          <w:szCs w:val="28"/>
        </w:rPr>
        <w:t xml:space="preserve">Керуючий справами виконавчого </w:t>
      </w:r>
    </w:p>
    <w:p w:rsidR="007947BC" w:rsidRPr="00F013E1" w:rsidRDefault="00FC543A" w:rsidP="00BF23B8">
      <w:pPr>
        <w:pStyle w:val="a6"/>
        <w:shd w:val="clear" w:color="auto" w:fill="FFFFFF"/>
        <w:spacing w:before="0" w:after="0"/>
        <w:jc w:val="both"/>
        <w:rPr>
          <w:rFonts w:ascii="Times New Roman" w:hAnsi="Times New Roman" w:cs="Times New Roman"/>
          <w:sz w:val="28"/>
          <w:szCs w:val="28"/>
        </w:rPr>
      </w:pPr>
      <w:r w:rsidRPr="00F013E1">
        <w:rPr>
          <w:rFonts w:ascii="Times New Roman" w:hAnsi="Times New Roman" w:cs="Times New Roman"/>
          <w:sz w:val="28"/>
          <w:szCs w:val="28"/>
        </w:rPr>
        <w:t>комітету сільської ради                                                              Марія ЯКИМЧУК</w:t>
      </w: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BF23B8">
      <w:pPr>
        <w:pStyle w:val="a6"/>
        <w:shd w:val="clear" w:color="auto" w:fill="FFFFFF"/>
        <w:spacing w:before="0" w:after="0"/>
        <w:jc w:val="both"/>
        <w:rPr>
          <w:rFonts w:ascii="Times New Roman" w:hAnsi="Times New Roman" w:cs="Times New Roman"/>
          <w:sz w:val="28"/>
          <w:szCs w:val="28"/>
        </w:rPr>
      </w:pPr>
    </w:p>
    <w:p w:rsidR="00791630" w:rsidRPr="00F013E1" w:rsidRDefault="00791630" w:rsidP="00791630">
      <w:pPr>
        <w:tabs>
          <w:tab w:val="left" w:pos="0"/>
        </w:tabs>
        <w:spacing w:line="245" w:lineRule="auto"/>
        <w:ind w:left="5670"/>
        <w:rPr>
          <w:sz w:val="28"/>
          <w:szCs w:val="28"/>
        </w:rPr>
      </w:pPr>
      <w:r w:rsidRPr="00F013E1">
        <w:rPr>
          <w:sz w:val="28"/>
          <w:szCs w:val="28"/>
        </w:rPr>
        <w:lastRenderedPageBreak/>
        <w:t>Додаток 1</w:t>
      </w:r>
    </w:p>
    <w:p w:rsidR="00791630" w:rsidRPr="00F013E1" w:rsidRDefault="00791630" w:rsidP="00791630">
      <w:pPr>
        <w:tabs>
          <w:tab w:val="left" w:pos="0"/>
        </w:tabs>
        <w:spacing w:line="245" w:lineRule="auto"/>
        <w:ind w:left="5670"/>
        <w:rPr>
          <w:sz w:val="28"/>
          <w:szCs w:val="28"/>
        </w:rPr>
      </w:pPr>
      <w:r w:rsidRPr="00F013E1">
        <w:rPr>
          <w:sz w:val="28"/>
          <w:szCs w:val="28"/>
        </w:rPr>
        <w:t>до Організаційно-методичних вказівок з підготовки населення Городоцької сільської ради до дій у надзвичайних ситуаціях</w:t>
      </w:r>
    </w:p>
    <w:p w:rsidR="00791630" w:rsidRPr="00F013E1" w:rsidRDefault="00791630" w:rsidP="00791630">
      <w:pPr>
        <w:tabs>
          <w:tab w:val="left" w:pos="0"/>
        </w:tabs>
        <w:spacing w:line="245" w:lineRule="auto"/>
        <w:ind w:left="4111"/>
        <w:jc w:val="center"/>
        <w:rPr>
          <w:sz w:val="28"/>
          <w:szCs w:val="28"/>
        </w:rPr>
      </w:pPr>
    </w:p>
    <w:p w:rsidR="00791630" w:rsidRPr="00F013E1" w:rsidRDefault="00791630" w:rsidP="00791630">
      <w:pPr>
        <w:spacing w:line="245" w:lineRule="auto"/>
        <w:jc w:val="center"/>
        <w:rPr>
          <w:b/>
          <w:bCs/>
          <w:sz w:val="28"/>
          <w:szCs w:val="28"/>
        </w:rPr>
      </w:pPr>
      <w:r w:rsidRPr="00F013E1">
        <w:rPr>
          <w:b/>
          <w:bCs/>
          <w:sz w:val="28"/>
          <w:szCs w:val="28"/>
        </w:rPr>
        <w:t>ТИПОВА ПРОГРАМА</w:t>
      </w:r>
    </w:p>
    <w:p w:rsidR="00791630" w:rsidRPr="00F013E1" w:rsidRDefault="00791630" w:rsidP="00791630">
      <w:pPr>
        <w:spacing w:line="245" w:lineRule="auto"/>
        <w:ind w:left="284"/>
        <w:jc w:val="center"/>
        <w:rPr>
          <w:b/>
          <w:bCs/>
          <w:sz w:val="28"/>
          <w:szCs w:val="28"/>
        </w:rPr>
      </w:pPr>
      <w:r w:rsidRPr="00F013E1">
        <w:rPr>
          <w:b/>
          <w:bCs/>
          <w:sz w:val="28"/>
          <w:szCs w:val="28"/>
        </w:rPr>
        <w:t>загальної підготовки працівників підприємств, установ та організацій</w:t>
      </w:r>
    </w:p>
    <w:p w:rsidR="00791630" w:rsidRPr="00F013E1" w:rsidRDefault="00791630" w:rsidP="00791630">
      <w:pPr>
        <w:spacing w:line="245" w:lineRule="auto"/>
        <w:ind w:left="284"/>
        <w:jc w:val="center"/>
        <w:rPr>
          <w:b/>
          <w:bCs/>
          <w:sz w:val="28"/>
          <w:szCs w:val="28"/>
        </w:rPr>
      </w:pPr>
      <w:r w:rsidRPr="00F013E1">
        <w:rPr>
          <w:b/>
          <w:bCs/>
          <w:sz w:val="28"/>
          <w:szCs w:val="28"/>
        </w:rPr>
        <w:t>до дій у надзвичайних ситуаціях</w:t>
      </w:r>
    </w:p>
    <w:p w:rsidR="00791630" w:rsidRPr="00F013E1" w:rsidRDefault="00791630" w:rsidP="00791630">
      <w:pPr>
        <w:spacing w:line="245" w:lineRule="auto"/>
        <w:jc w:val="both"/>
        <w:rPr>
          <w:b/>
          <w:bCs/>
          <w:sz w:val="28"/>
          <w:szCs w:val="28"/>
        </w:rPr>
      </w:pPr>
    </w:p>
    <w:p w:rsidR="00791630" w:rsidRPr="00F013E1" w:rsidRDefault="00791630" w:rsidP="00791630">
      <w:pPr>
        <w:spacing w:line="245" w:lineRule="auto"/>
        <w:jc w:val="center"/>
        <w:rPr>
          <w:b/>
          <w:bCs/>
          <w:sz w:val="28"/>
          <w:szCs w:val="28"/>
        </w:rPr>
      </w:pPr>
      <w:r w:rsidRPr="00F013E1">
        <w:rPr>
          <w:b/>
          <w:bCs/>
          <w:sz w:val="28"/>
          <w:szCs w:val="28"/>
        </w:rPr>
        <w:t>І. Загальні положення</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Типова програма загальної підготовки працівників підприємств, установ та організацій до дій у надзвичайних ситуаціях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та наказу ДСНС України від 06.06.2014 № 310 (у редакції наказу ДСНС України від 08.08.2014 № 458). </w:t>
      </w:r>
    </w:p>
    <w:p w:rsidR="00791630" w:rsidRPr="00F013E1" w:rsidRDefault="00791630" w:rsidP="00791630">
      <w:pPr>
        <w:spacing w:line="250" w:lineRule="auto"/>
        <w:ind w:firstLine="567"/>
        <w:jc w:val="both"/>
        <w:rPr>
          <w:sz w:val="28"/>
          <w:szCs w:val="28"/>
        </w:rPr>
      </w:pPr>
      <w:r w:rsidRPr="00F013E1">
        <w:rPr>
          <w:sz w:val="28"/>
          <w:szCs w:val="28"/>
        </w:rPr>
        <w:t>Програма є методичною основою та рекомендована для розроблення підприємствами, установами і організаціями власних програм загальної підготовки працівників.</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Навчання працівників проводиться за Програмою безпосередньо на підприємстві, в установі та організації.</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Програма має на меті вивчення інформації, що міститься у планах реагування на надзвичайні ситуації, про дії в умовах загрози і виникнення надзвичайної ситуації, а також оволодіння навичками надання </w:t>
      </w:r>
      <w:proofErr w:type="spellStart"/>
      <w:r w:rsidRPr="00F013E1">
        <w:rPr>
          <w:sz w:val="28"/>
          <w:szCs w:val="28"/>
          <w:lang w:eastAsia="uk-UA"/>
        </w:rPr>
        <w:t>домедичної</w:t>
      </w:r>
      <w:proofErr w:type="spellEnd"/>
      <w:r w:rsidRPr="00F013E1">
        <w:rPr>
          <w:sz w:val="28"/>
          <w:szCs w:val="28"/>
          <w:lang w:eastAsia="uk-UA"/>
        </w:rPr>
        <w:t xml:space="preserve"> допомоги потерпілим, користування засобами індивідуального і колективного захисту.</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В процесі вивчення Програми рекомендується:</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ознайомлення із завданнями та особливостями організації заходів цивільного захисту на підприємстві, в установі, організації;</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вивчення основних способів захисту працівників від </w:t>
      </w:r>
      <w:proofErr w:type="spellStart"/>
      <w:r w:rsidRPr="00F013E1">
        <w:rPr>
          <w:sz w:val="28"/>
          <w:szCs w:val="28"/>
          <w:lang w:eastAsia="uk-UA"/>
        </w:rPr>
        <w:t>уражаючих</w:t>
      </w:r>
      <w:proofErr w:type="spellEnd"/>
      <w:r w:rsidRPr="00F013E1">
        <w:rPr>
          <w:sz w:val="28"/>
          <w:szCs w:val="28"/>
          <w:lang w:eastAsia="uk-UA"/>
        </w:rPr>
        <w:t xml:space="preserve"> факторів </w:t>
      </w:r>
      <w:r w:rsidRPr="00F013E1">
        <w:rPr>
          <w:spacing w:val="-2"/>
          <w:sz w:val="28"/>
          <w:szCs w:val="28"/>
          <w:lang w:eastAsia="uk-UA"/>
        </w:rPr>
        <w:t>надзвичайних ситуацій з урахуванням особливостей виробничої діяльності;</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ознайомлення з інформацією, що міститься в планах реагування на </w:t>
      </w:r>
      <w:r w:rsidRPr="00F013E1">
        <w:rPr>
          <w:spacing w:val="-2"/>
          <w:sz w:val="28"/>
          <w:szCs w:val="28"/>
          <w:lang w:eastAsia="uk-UA"/>
        </w:rPr>
        <w:t>надзвичайні ситуації,</w:t>
      </w:r>
      <w:r w:rsidRPr="00F013E1">
        <w:rPr>
          <w:sz w:val="28"/>
          <w:szCs w:val="28"/>
          <w:lang w:eastAsia="uk-UA"/>
        </w:rPr>
        <w:t xml:space="preserve"> про дії в умовах загрози і/або виникнення </w:t>
      </w:r>
      <w:r w:rsidRPr="00F013E1">
        <w:rPr>
          <w:spacing w:val="-2"/>
          <w:sz w:val="28"/>
          <w:szCs w:val="28"/>
          <w:lang w:eastAsia="uk-UA"/>
        </w:rPr>
        <w:t>надзвичайних ситуацій</w:t>
      </w:r>
      <w:r w:rsidRPr="00F013E1">
        <w:rPr>
          <w:sz w:val="28"/>
          <w:szCs w:val="28"/>
          <w:lang w:eastAsia="uk-UA"/>
        </w:rPr>
        <w:t>;</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набуття практичних вмінь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w:t>
      </w:r>
      <w:r w:rsidRPr="00F013E1">
        <w:rPr>
          <w:spacing w:val="-2"/>
          <w:sz w:val="28"/>
          <w:szCs w:val="28"/>
          <w:lang w:eastAsia="uk-UA"/>
        </w:rPr>
        <w:t>надзвичайних ситуацій</w:t>
      </w:r>
      <w:r w:rsidRPr="00F013E1">
        <w:rPr>
          <w:sz w:val="28"/>
          <w:szCs w:val="28"/>
          <w:lang w:eastAsia="uk-UA"/>
        </w:rPr>
        <w:t>;</w:t>
      </w:r>
    </w:p>
    <w:p w:rsidR="00791630" w:rsidRPr="00F013E1" w:rsidRDefault="00791630" w:rsidP="00791630">
      <w:pPr>
        <w:shd w:val="clear" w:color="auto" w:fill="FFFFFF"/>
        <w:spacing w:line="250" w:lineRule="auto"/>
        <w:ind w:firstLine="567"/>
        <w:jc w:val="both"/>
        <w:textAlignment w:val="baseline"/>
        <w:rPr>
          <w:sz w:val="28"/>
          <w:szCs w:val="28"/>
          <w:lang w:eastAsia="uk-UA"/>
        </w:rPr>
      </w:pPr>
      <w:r w:rsidRPr="00F013E1">
        <w:rPr>
          <w:sz w:val="28"/>
          <w:szCs w:val="28"/>
          <w:lang w:eastAsia="uk-UA"/>
        </w:rPr>
        <w:t xml:space="preserve">оволодіння навичками з надання </w:t>
      </w:r>
      <w:proofErr w:type="spellStart"/>
      <w:r w:rsidRPr="00F013E1">
        <w:rPr>
          <w:sz w:val="28"/>
          <w:szCs w:val="28"/>
          <w:lang w:eastAsia="uk-UA"/>
        </w:rPr>
        <w:t>домедичної</w:t>
      </w:r>
      <w:proofErr w:type="spellEnd"/>
      <w:r w:rsidRPr="00F013E1">
        <w:rPr>
          <w:sz w:val="28"/>
          <w:szCs w:val="28"/>
          <w:lang w:eastAsia="uk-UA"/>
        </w:rPr>
        <w:t xml:space="preserve"> допомоги потерпілим. </w:t>
      </w:r>
    </w:p>
    <w:p w:rsidR="00791630" w:rsidRPr="00F013E1" w:rsidRDefault="00791630" w:rsidP="00791630">
      <w:pPr>
        <w:keepNext/>
        <w:shd w:val="clear" w:color="auto" w:fill="FFFFFF"/>
        <w:ind w:firstLine="567"/>
        <w:jc w:val="both"/>
        <w:textAlignment w:val="baseline"/>
        <w:rPr>
          <w:sz w:val="28"/>
          <w:szCs w:val="28"/>
          <w:lang w:eastAsia="uk-UA"/>
        </w:rPr>
      </w:pPr>
      <w:r w:rsidRPr="00F013E1">
        <w:rPr>
          <w:sz w:val="28"/>
          <w:szCs w:val="28"/>
          <w:lang w:eastAsia="uk-UA"/>
        </w:rPr>
        <w:lastRenderedPageBreak/>
        <w:t>Завданнями Програми є підвищення рівня компетенції працівників за такими показниками:</w:t>
      </w:r>
    </w:p>
    <w:p w:rsidR="00791630" w:rsidRPr="00F013E1" w:rsidRDefault="00791630" w:rsidP="00791630">
      <w:pPr>
        <w:shd w:val="clear" w:color="auto" w:fill="FFFFFF"/>
        <w:ind w:firstLine="567"/>
        <w:jc w:val="both"/>
        <w:textAlignment w:val="baseline"/>
        <w:rPr>
          <w:sz w:val="28"/>
          <w:szCs w:val="28"/>
          <w:lang w:eastAsia="uk-UA"/>
        </w:rPr>
      </w:pPr>
      <w:r w:rsidRPr="00F013E1">
        <w:rPr>
          <w:sz w:val="28"/>
          <w:szCs w:val="28"/>
          <w:lang w:eastAsia="uk-UA"/>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підприємства, установи, організації;</w:t>
      </w:r>
    </w:p>
    <w:p w:rsidR="00791630" w:rsidRPr="00F013E1" w:rsidRDefault="00791630" w:rsidP="00791630">
      <w:pPr>
        <w:shd w:val="clear" w:color="auto" w:fill="FFFFFF"/>
        <w:ind w:firstLine="567"/>
        <w:jc w:val="both"/>
        <w:textAlignment w:val="baseline"/>
        <w:rPr>
          <w:sz w:val="28"/>
          <w:szCs w:val="28"/>
          <w:lang w:eastAsia="uk-UA"/>
        </w:rPr>
      </w:pPr>
      <w:r w:rsidRPr="00F013E1">
        <w:rPr>
          <w:sz w:val="28"/>
          <w:szCs w:val="28"/>
          <w:lang w:eastAsia="uk-UA"/>
        </w:rPr>
        <w:t>правовий, який передбачає ознайомлення з правами та обов’язками працівників у сфері цивільного захисту;</w:t>
      </w:r>
    </w:p>
    <w:p w:rsidR="00791630" w:rsidRPr="00F013E1" w:rsidRDefault="00791630" w:rsidP="00791630">
      <w:pPr>
        <w:shd w:val="clear" w:color="auto" w:fill="FFFFFF"/>
        <w:ind w:firstLine="567"/>
        <w:jc w:val="both"/>
        <w:textAlignment w:val="baseline"/>
        <w:rPr>
          <w:sz w:val="28"/>
          <w:szCs w:val="28"/>
          <w:lang w:eastAsia="uk-UA"/>
        </w:rPr>
      </w:pPr>
      <w:r w:rsidRPr="00F013E1">
        <w:rPr>
          <w:sz w:val="28"/>
          <w:szCs w:val="28"/>
          <w:lang w:eastAsia="uk-UA"/>
        </w:rPr>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rsidR="00791630" w:rsidRPr="00F013E1" w:rsidRDefault="00791630" w:rsidP="00791630">
      <w:pPr>
        <w:shd w:val="clear" w:color="auto" w:fill="FFFFFF"/>
        <w:ind w:firstLine="567"/>
        <w:jc w:val="both"/>
        <w:textAlignment w:val="baseline"/>
        <w:rPr>
          <w:sz w:val="28"/>
          <w:szCs w:val="28"/>
          <w:lang w:eastAsia="uk-UA"/>
        </w:rPr>
      </w:pPr>
    </w:p>
    <w:p w:rsidR="00791630" w:rsidRPr="00F013E1" w:rsidRDefault="00791630" w:rsidP="00791630">
      <w:pPr>
        <w:spacing w:after="120"/>
        <w:ind w:firstLine="567"/>
        <w:jc w:val="center"/>
        <w:rPr>
          <w:b/>
          <w:bCs/>
          <w:sz w:val="28"/>
          <w:szCs w:val="28"/>
        </w:rPr>
      </w:pPr>
      <w:r w:rsidRPr="00F013E1">
        <w:rPr>
          <w:b/>
          <w:bCs/>
          <w:sz w:val="28"/>
          <w:szCs w:val="28"/>
        </w:rPr>
        <w:t>ІІ. Обсяг засвоєних знань та вмінь за Програмою</w:t>
      </w:r>
    </w:p>
    <w:p w:rsidR="00791630" w:rsidRPr="00F013E1" w:rsidRDefault="00791630" w:rsidP="00791630">
      <w:pPr>
        <w:shd w:val="clear" w:color="auto" w:fill="FFFFFF"/>
        <w:ind w:firstLine="567"/>
        <w:jc w:val="both"/>
        <w:rPr>
          <w:sz w:val="28"/>
          <w:szCs w:val="28"/>
        </w:rPr>
      </w:pPr>
      <w:r w:rsidRPr="00F013E1">
        <w:rPr>
          <w:sz w:val="28"/>
          <w:szCs w:val="28"/>
        </w:rPr>
        <w:t>За результатами проходження навчання за Програмою рекомендується знати:</w:t>
      </w:r>
    </w:p>
    <w:p w:rsidR="00791630" w:rsidRPr="00F013E1" w:rsidRDefault="00791630" w:rsidP="00791630">
      <w:pPr>
        <w:shd w:val="clear" w:color="auto" w:fill="FFFFFF"/>
        <w:ind w:firstLine="567"/>
        <w:jc w:val="both"/>
        <w:rPr>
          <w:sz w:val="28"/>
          <w:szCs w:val="28"/>
        </w:rPr>
      </w:pPr>
      <w:r w:rsidRPr="00F013E1">
        <w:rPr>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rsidR="00791630" w:rsidRPr="00F013E1" w:rsidRDefault="00791630" w:rsidP="00791630">
      <w:pPr>
        <w:shd w:val="clear" w:color="auto" w:fill="FFFFFF"/>
        <w:ind w:firstLine="567"/>
        <w:jc w:val="both"/>
        <w:rPr>
          <w:sz w:val="28"/>
          <w:szCs w:val="28"/>
        </w:rPr>
      </w:pPr>
      <w:r w:rsidRPr="00F013E1">
        <w:rPr>
          <w:sz w:val="28"/>
          <w:szCs w:val="28"/>
        </w:rPr>
        <w:t xml:space="preserve">основні принципи функціонування об'єктової системи цивільного захисту, організацію оповіщення про загрозу і виникнення </w:t>
      </w:r>
      <w:r w:rsidRPr="00F013E1">
        <w:rPr>
          <w:spacing w:val="-2"/>
          <w:sz w:val="28"/>
          <w:szCs w:val="28"/>
        </w:rPr>
        <w:t>надзвичайних ситуацій</w:t>
      </w:r>
      <w:r w:rsidRPr="00F013E1">
        <w:rPr>
          <w:sz w:val="28"/>
          <w:szCs w:val="28"/>
        </w:rPr>
        <w:t>;</w:t>
      </w:r>
    </w:p>
    <w:p w:rsidR="00791630" w:rsidRPr="00F013E1" w:rsidRDefault="00791630" w:rsidP="00791630">
      <w:pPr>
        <w:shd w:val="clear" w:color="auto" w:fill="FFFFFF"/>
        <w:ind w:firstLine="567"/>
        <w:jc w:val="both"/>
        <w:rPr>
          <w:sz w:val="28"/>
          <w:szCs w:val="28"/>
        </w:rPr>
      </w:pPr>
      <w:r w:rsidRPr="00F013E1">
        <w:rPr>
          <w:sz w:val="28"/>
          <w:szCs w:val="28"/>
        </w:rPr>
        <w:t>засоби індивідуального та колективного захисту, порядок і правила користування ними;</w:t>
      </w:r>
    </w:p>
    <w:p w:rsidR="00791630" w:rsidRPr="00F013E1" w:rsidRDefault="00791630" w:rsidP="00791630">
      <w:pPr>
        <w:shd w:val="clear" w:color="auto" w:fill="FFFFFF"/>
        <w:ind w:firstLine="567"/>
        <w:jc w:val="both"/>
        <w:rPr>
          <w:sz w:val="28"/>
          <w:szCs w:val="28"/>
        </w:rPr>
      </w:pPr>
      <w:r w:rsidRPr="00F013E1">
        <w:rPr>
          <w:sz w:val="28"/>
          <w:szCs w:val="28"/>
        </w:rPr>
        <w:t xml:space="preserve">обов'язки і дії працівників під час загрози виникнення або виникнення надзвичайних ситуацій згідно із планами реагування на </w:t>
      </w:r>
      <w:r w:rsidRPr="00F013E1">
        <w:rPr>
          <w:spacing w:val="-2"/>
          <w:sz w:val="28"/>
          <w:szCs w:val="28"/>
        </w:rPr>
        <w:t>надзвичайні ситуації</w:t>
      </w:r>
      <w:r w:rsidRPr="00F013E1">
        <w:rPr>
          <w:sz w:val="28"/>
          <w:szCs w:val="28"/>
        </w:rPr>
        <w:t>;</w:t>
      </w:r>
    </w:p>
    <w:p w:rsidR="00791630" w:rsidRPr="00F013E1" w:rsidRDefault="00791630" w:rsidP="00791630">
      <w:pPr>
        <w:shd w:val="clear" w:color="auto" w:fill="FFFFFF"/>
        <w:ind w:firstLine="567"/>
        <w:jc w:val="both"/>
        <w:rPr>
          <w:sz w:val="28"/>
          <w:szCs w:val="28"/>
        </w:rPr>
      </w:pPr>
      <w:r w:rsidRPr="00F013E1">
        <w:rPr>
          <w:sz w:val="28"/>
          <w:szCs w:val="28"/>
        </w:rPr>
        <w:t xml:space="preserve">способи та засоби запобігання пожежам та вибухам, типові дії </w:t>
      </w:r>
      <w:r w:rsidRPr="00F013E1">
        <w:rPr>
          <w:spacing w:val="-4"/>
          <w:sz w:val="28"/>
          <w:szCs w:val="28"/>
        </w:rPr>
        <w:t>працівників при їх виникненні, способи застосування первинних засобів пожежогасіння;</w:t>
      </w:r>
    </w:p>
    <w:p w:rsidR="00791630" w:rsidRPr="00F013E1" w:rsidRDefault="00791630" w:rsidP="00791630">
      <w:pPr>
        <w:shd w:val="clear" w:color="auto" w:fill="FFFFFF"/>
        <w:ind w:firstLine="567"/>
        <w:jc w:val="both"/>
        <w:rPr>
          <w:sz w:val="28"/>
          <w:szCs w:val="28"/>
        </w:rPr>
      </w:pPr>
      <w:r w:rsidRPr="00F013E1">
        <w:rPr>
          <w:sz w:val="28"/>
          <w:szCs w:val="28"/>
        </w:rPr>
        <w:t>побутові дозиметричні прилади, їх призначення та особливості користування ними;</w:t>
      </w:r>
    </w:p>
    <w:p w:rsidR="00791630" w:rsidRPr="00F013E1" w:rsidRDefault="00791630" w:rsidP="00791630">
      <w:pPr>
        <w:shd w:val="clear" w:color="auto" w:fill="FFFFFF"/>
        <w:ind w:firstLine="709"/>
        <w:jc w:val="both"/>
        <w:rPr>
          <w:sz w:val="28"/>
          <w:szCs w:val="28"/>
        </w:rPr>
      </w:pPr>
      <w:r w:rsidRPr="00F013E1">
        <w:rPr>
          <w:sz w:val="28"/>
          <w:szCs w:val="28"/>
        </w:rPr>
        <w:t xml:space="preserve">заходи щодо сприяння проведенню на підприємстві, в установі та організації аварійно-рятувальних та інших невідкладних робіт в умовах виникнення </w:t>
      </w:r>
      <w:r w:rsidRPr="00F013E1">
        <w:rPr>
          <w:spacing w:val="-2"/>
          <w:sz w:val="28"/>
          <w:szCs w:val="28"/>
        </w:rPr>
        <w:t>надзвичайних ситуацій</w:t>
      </w:r>
      <w:r w:rsidRPr="00F013E1">
        <w:rPr>
          <w:sz w:val="28"/>
          <w:szCs w:val="28"/>
        </w:rPr>
        <w:t>.</w:t>
      </w:r>
    </w:p>
    <w:p w:rsidR="00791630" w:rsidRPr="00F013E1" w:rsidRDefault="00791630" w:rsidP="00791630">
      <w:pPr>
        <w:shd w:val="clear" w:color="auto" w:fill="FFFFFF"/>
        <w:ind w:firstLine="709"/>
        <w:jc w:val="both"/>
        <w:rPr>
          <w:sz w:val="28"/>
          <w:szCs w:val="28"/>
        </w:rPr>
      </w:pPr>
      <w:r w:rsidRPr="00F013E1">
        <w:rPr>
          <w:sz w:val="28"/>
          <w:szCs w:val="28"/>
        </w:rPr>
        <w:t>За результатами проходження навчання за Програмою рекомендується вміти:</w:t>
      </w:r>
    </w:p>
    <w:p w:rsidR="00791630" w:rsidRPr="00F013E1" w:rsidRDefault="00791630" w:rsidP="00791630">
      <w:pPr>
        <w:shd w:val="clear" w:color="auto" w:fill="FFFFFF"/>
        <w:ind w:firstLine="709"/>
        <w:jc w:val="both"/>
        <w:rPr>
          <w:sz w:val="28"/>
          <w:szCs w:val="28"/>
        </w:rPr>
      </w:pPr>
      <w:r w:rsidRPr="00F013E1">
        <w:rPr>
          <w:sz w:val="28"/>
          <w:szCs w:val="28"/>
        </w:rPr>
        <w:t xml:space="preserve">запобігати створенню умов, що можуть привести до виникнення </w:t>
      </w:r>
      <w:r w:rsidRPr="00F013E1">
        <w:rPr>
          <w:spacing w:val="-2"/>
          <w:sz w:val="28"/>
          <w:szCs w:val="28"/>
        </w:rPr>
        <w:t>надзвичайних ситуацій</w:t>
      </w:r>
      <w:r w:rsidRPr="00F013E1">
        <w:rPr>
          <w:sz w:val="28"/>
          <w:szCs w:val="28"/>
        </w:rPr>
        <w:t>;</w:t>
      </w:r>
    </w:p>
    <w:p w:rsidR="00791630" w:rsidRPr="00F013E1" w:rsidRDefault="00791630" w:rsidP="00791630">
      <w:pPr>
        <w:shd w:val="clear" w:color="auto" w:fill="FFFFFF"/>
        <w:ind w:firstLine="709"/>
        <w:jc w:val="both"/>
        <w:rPr>
          <w:sz w:val="28"/>
          <w:szCs w:val="28"/>
        </w:rPr>
      </w:pPr>
      <w:r w:rsidRPr="00F013E1">
        <w:rPr>
          <w:sz w:val="28"/>
          <w:szCs w:val="28"/>
        </w:rPr>
        <w:t xml:space="preserve">чітко діяти за сигналами оповіщення, практично виконувати заходи згідно із планами реагування на </w:t>
      </w:r>
      <w:r w:rsidRPr="00F013E1">
        <w:rPr>
          <w:spacing w:val="-2"/>
          <w:sz w:val="28"/>
          <w:szCs w:val="28"/>
        </w:rPr>
        <w:t>надзвичайні ситуації</w:t>
      </w:r>
      <w:r w:rsidRPr="00F013E1">
        <w:rPr>
          <w:sz w:val="28"/>
          <w:szCs w:val="28"/>
        </w:rPr>
        <w:t>;</w:t>
      </w:r>
    </w:p>
    <w:p w:rsidR="00791630" w:rsidRPr="00F013E1" w:rsidRDefault="00791630" w:rsidP="00791630">
      <w:pPr>
        <w:shd w:val="clear" w:color="auto" w:fill="FFFFFF"/>
        <w:ind w:firstLine="709"/>
        <w:jc w:val="both"/>
        <w:rPr>
          <w:sz w:val="28"/>
          <w:szCs w:val="28"/>
        </w:rPr>
      </w:pPr>
      <w:r w:rsidRPr="00F013E1">
        <w:rPr>
          <w:sz w:val="28"/>
          <w:szCs w:val="28"/>
        </w:rPr>
        <w:t>користуватися засобами індивідуального і колективного захисту, первинними засобами пожежогасіння;</w:t>
      </w:r>
    </w:p>
    <w:p w:rsidR="00791630" w:rsidRPr="00F013E1" w:rsidRDefault="00791630" w:rsidP="00791630">
      <w:pPr>
        <w:shd w:val="clear" w:color="auto" w:fill="FFFFFF"/>
        <w:ind w:firstLine="709"/>
        <w:jc w:val="both"/>
        <w:rPr>
          <w:sz w:val="28"/>
          <w:szCs w:val="28"/>
        </w:rPr>
      </w:pPr>
      <w:r w:rsidRPr="00F013E1">
        <w:rPr>
          <w:sz w:val="28"/>
          <w:szCs w:val="28"/>
        </w:rPr>
        <w:t>сприяти проведенню аварійно-рятувальних та інших невідкладних робіт в умовах виникнення надзвичайних ситуацій;</w:t>
      </w:r>
    </w:p>
    <w:p w:rsidR="00791630" w:rsidRPr="00F013E1" w:rsidRDefault="00791630" w:rsidP="00791630">
      <w:pPr>
        <w:shd w:val="clear" w:color="auto" w:fill="FFFFFF"/>
        <w:ind w:firstLine="709"/>
        <w:jc w:val="both"/>
        <w:rPr>
          <w:sz w:val="28"/>
          <w:szCs w:val="28"/>
        </w:rPr>
      </w:pPr>
      <w:r w:rsidRPr="00F013E1">
        <w:rPr>
          <w:sz w:val="28"/>
          <w:szCs w:val="28"/>
        </w:rPr>
        <w:t>дотримуватися режимів радіаційного захисту;</w:t>
      </w:r>
    </w:p>
    <w:p w:rsidR="00791630" w:rsidRPr="00F013E1" w:rsidRDefault="00791630" w:rsidP="00791630">
      <w:pPr>
        <w:shd w:val="clear" w:color="auto" w:fill="FFFFFF"/>
        <w:ind w:firstLine="709"/>
        <w:jc w:val="both"/>
        <w:rPr>
          <w:sz w:val="28"/>
          <w:szCs w:val="28"/>
        </w:rPr>
      </w:pPr>
      <w:r w:rsidRPr="00F013E1">
        <w:rPr>
          <w:sz w:val="28"/>
          <w:szCs w:val="28"/>
        </w:rPr>
        <w:t xml:space="preserve">надавати </w:t>
      </w:r>
      <w:proofErr w:type="spellStart"/>
      <w:r w:rsidRPr="00F013E1">
        <w:rPr>
          <w:sz w:val="28"/>
          <w:szCs w:val="28"/>
        </w:rPr>
        <w:t>домедичну</w:t>
      </w:r>
      <w:proofErr w:type="spellEnd"/>
      <w:r w:rsidRPr="00F013E1">
        <w:rPr>
          <w:sz w:val="28"/>
          <w:szCs w:val="28"/>
        </w:rPr>
        <w:t xml:space="preserve"> допомогу потерпілим у надзвичайних ситуаціях.</w:t>
      </w:r>
    </w:p>
    <w:p w:rsidR="00791630" w:rsidRPr="00F013E1" w:rsidRDefault="00791630" w:rsidP="00791630">
      <w:pPr>
        <w:jc w:val="center"/>
        <w:rPr>
          <w:b/>
          <w:bCs/>
          <w:sz w:val="28"/>
          <w:szCs w:val="28"/>
        </w:rPr>
      </w:pPr>
      <w:r w:rsidRPr="00F013E1">
        <w:rPr>
          <w:b/>
          <w:bCs/>
          <w:sz w:val="28"/>
          <w:szCs w:val="28"/>
        </w:rPr>
        <w:lastRenderedPageBreak/>
        <w:t>ІІІ. Орієнтовний розподіл навчального часу за теоретичною складовою програми загальної підготовки та формами навчання</w:t>
      </w:r>
    </w:p>
    <w:p w:rsidR="00791630" w:rsidRPr="00F013E1" w:rsidRDefault="00791630" w:rsidP="00791630">
      <w:pPr>
        <w:ind w:firstLine="720"/>
        <w:jc w:val="both"/>
        <w:rPr>
          <w:sz w:val="28"/>
          <w:szCs w:val="28"/>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19"/>
        <w:gridCol w:w="1721"/>
        <w:gridCol w:w="1560"/>
      </w:tblGrid>
      <w:tr w:rsidR="00791630" w:rsidRPr="00F013E1" w:rsidTr="0017739A">
        <w:trPr>
          <w:cantSplit/>
          <w:trHeight w:val="490"/>
        </w:trPr>
        <w:tc>
          <w:tcPr>
            <w:tcW w:w="4860" w:type="dxa"/>
            <w:vMerge w:val="restart"/>
            <w:vAlign w:val="center"/>
          </w:tcPr>
          <w:p w:rsidR="00791630" w:rsidRPr="00F013E1" w:rsidRDefault="00791630" w:rsidP="0017739A">
            <w:pPr>
              <w:spacing w:after="120"/>
              <w:ind w:left="283"/>
              <w:jc w:val="both"/>
              <w:rPr>
                <w:sz w:val="28"/>
                <w:szCs w:val="28"/>
              </w:rPr>
            </w:pPr>
            <w:r w:rsidRPr="00F013E1">
              <w:rPr>
                <w:sz w:val="28"/>
                <w:szCs w:val="28"/>
              </w:rPr>
              <w:t>Найменування розділу (теми)</w:t>
            </w:r>
          </w:p>
        </w:tc>
        <w:tc>
          <w:tcPr>
            <w:tcW w:w="4800" w:type="dxa"/>
            <w:gridSpan w:val="3"/>
            <w:vAlign w:val="center"/>
          </w:tcPr>
          <w:p w:rsidR="00791630" w:rsidRPr="00F013E1" w:rsidRDefault="00791630" w:rsidP="0017739A">
            <w:pPr>
              <w:spacing w:after="120"/>
              <w:ind w:left="283"/>
              <w:jc w:val="both"/>
              <w:rPr>
                <w:sz w:val="28"/>
                <w:szCs w:val="28"/>
              </w:rPr>
            </w:pPr>
            <w:r w:rsidRPr="00F013E1">
              <w:rPr>
                <w:sz w:val="28"/>
                <w:szCs w:val="28"/>
              </w:rPr>
              <w:t>Форма навчання, кількість годин</w:t>
            </w:r>
          </w:p>
        </w:tc>
      </w:tr>
      <w:tr w:rsidR="00791630" w:rsidRPr="00F013E1" w:rsidTr="0017739A">
        <w:trPr>
          <w:cantSplit/>
          <w:trHeight w:val="490"/>
        </w:trPr>
        <w:tc>
          <w:tcPr>
            <w:tcW w:w="4860" w:type="dxa"/>
            <w:vMerge/>
          </w:tcPr>
          <w:p w:rsidR="00791630" w:rsidRPr="00F013E1" w:rsidRDefault="00791630" w:rsidP="0017739A">
            <w:pPr>
              <w:spacing w:after="120"/>
              <w:ind w:left="283"/>
              <w:jc w:val="both"/>
              <w:rPr>
                <w:sz w:val="28"/>
                <w:szCs w:val="28"/>
              </w:rPr>
            </w:pPr>
          </w:p>
        </w:tc>
        <w:tc>
          <w:tcPr>
            <w:tcW w:w="1519" w:type="dxa"/>
            <w:tcBorders>
              <w:bottom w:val="nil"/>
            </w:tcBorders>
            <w:vAlign w:val="center"/>
          </w:tcPr>
          <w:p w:rsidR="00791630" w:rsidRPr="00F013E1" w:rsidRDefault="00791630" w:rsidP="0017739A">
            <w:pPr>
              <w:spacing w:after="120"/>
              <w:ind w:left="72"/>
              <w:jc w:val="both"/>
              <w:rPr>
                <w:sz w:val="28"/>
                <w:szCs w:val="28"/>
              </w:rPr>
            </w:pPr>
            <w:r w:rsidRPr="00F013E1">
              <w:rPr>
                <w:sz w:val="28"/>
                <w:szCs w:val="28"/>
              </w:rPr>
              <w:t>курсове навчання</w:t>
            </w:r>
          </w:p>
        </w:tc>
        <w:tc>
          <w:tcPr>
            <w:tcW w:w="1721" w:type="dxa"/>
            <w:tcBorders>
              <w:bottom w:val="nil"/>
            </w:tcBorders>
            <w:vAlign w:val="center"/>
          </w:tcPr>
          <w:p w:rsidR="00791630" w:rsidRPr="00F013E1" w:rsidRDefault="00791630" w:rsidP="0017739A">
            <w:pPr>
              <w:spacing w:after="120"/>
              <w:ind w:left="-108" w:right="-108"/>
              <w:jc w:val="both"/>
              <w:rPr>
                <w:sz w:val="28"/>
                <w:szCs w:val="28"/>
              </w:rPr>
            </w:pPr>
            <w:r w:rsidRPr="00F013E1">
              <w:rPr>
                <w:sz w:val="28"/>
                <w:szCs w:val="28"/>
              </w:rPr>
              <w:t>індивідуальне навчання</w:t>
            </w:r>
          </w:p>
        </w:tc>
        <w:tc>
          <w:tcPr>
            <w:tcW w:w="1560" w:type="dxa"/>
            <w:tcBorders>
              <w:bottom w:val="nil"/>
            </w:tcBorders>
            <w:vAlign w:val="center"/>
          </w:tcPr>
          <w:p w:rsidR="00791630" w:rsidRPr="00F013E1" w:rsidRDefault="00791630" w:rsidP="0017739A">
            <w:pPr>
              <w:spacing w:after="120"/>
              <w:ind w:left="-168" w:right="-108"/>
              <w:jc w:val="both"/>
              <w:rPr>
                <w:sz w:val="28"/>
                <w:szCs w:val="28"/>
              </w:rPr>
            </w:pPr>
            <w:r w:rsidRPr="00F013E1">
              <w:rPr>
                <w:sz w:val="28"/>
                <w:szCs w:val="28"/>
              </w:rPr>
              <w:t>спеціальні об’єктові навчання, тренування</w:t>
            </w:r>
          </w:p>
        </w:tc>
      </w:tr>
      <w:tr w:rsidR="00791630" w:rsidRPr="00F013E1" w:rsidTr="0017739A">
        <w:trPr>
          <w:cantSplit/>
          <w:trHeight w:val="414"/>
        </w:trPr>
        <w:tc>
          <w:tcPr>
            <w:tcW w:w="9660" w:type="dxa"/>
            <w:gridSpan w:val="4"/>
            <w:vAlign w:val="center"/>
          </w:tcPr>
          <w:p w:rsidR="00791630" w:rsidRPr="00F013E1" w:rsidRDefault="00791630" w:rsidP="0017739A">
            <w:pPr>
              <w:spacing w:after="120"/>
              <w:ind w:left="-108"/>
              <w:jc w:val="both"/>
              <w:rPr>
                <w:sz w:val="28"/>
                <w:szCs w:val="28"/>
              </w:rPr>
            </w:pPr>
            <w:r w:rsidRPr="00F013E1">
              <w:rPr>
                <w:sz w:val="28"/>
                <w:szCs w:val="28"/>
              </w:rPr>
              <w:t>Теоретична складова</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 xml:space="preserve">Основні способи захисту і загальні правила поведінки в умовах загрози та виникнення </w:t>
            </w:r>
            <w:r w:rsidRPr="00F013E1">
              <w:rPr>
                <w:spacing w:val="-2"/>
                <w:sz w:val="28"/>
                <w:szCs w:val="28"/>
              </w:rPr>
              <w:t>надзвичайних ситуацій</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1</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5</w:t>
            </w:r>
          </w:p>
        </w:tc>
        <w:tc>
          <w:tcPr>
            <w:tcW w:w="1560" w:type="dxa"/>
            <w:vAlign w:val="center"/>
          </w:tcPr>
          <w:p w:rsidR="00791630" w:rsidRPr="00F013E1" w:rsidRDefault="00791630" w:rsidP="0017739A">
            <w:pPr>
              <w:spacing w:after="120"/>
              <w:ind w:left="283"/>
              <w:jc w:val="both"/>
              <w:rPr>
                <w:sz w:val="28"/>
                <w:szCs w:val="28"/>
              </w:rPr>
            </w:pPr>
            <w:r w:rsidRPr="00F013E1">
              <w:rPr>
                <w:sz w:val="28"/>
                <w:szCs w:val="28"/>
              </w:rPr>
              <w:t>–</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 xml:space="preserve">Надання </w:t>
            </w:r>
            <w:proofErr w:type="spellStart"/>
            <w:r w:rsidRPr="00F013E1">
              <w:rPr>
                <w:sz w:val="28"/>
                <w:szCs w:val="28"/>
              </w:rPr>
              <w:t>домедичної</w:t>
            </w:r>
            <w:proofErr w:type="spellEnd"/>
            <w:r w:rsidRPr="00F013E1">
              <w:rPr>
                <w:sz w:val="28"/>
                <w:szCs w:val="28"/>
              </w:rPr>
              <w:t xml:space="preserve"> допомоги потерпілим</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1</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1</w:t>
            </w:r>
          </w:p>
        </w:tc>
        <w:tc>
          <w:tcPr>
            <w:tcW w:w="1560" w:type="dxa"/>
            <w:vAlign w:val="center"/>
          </w:tcPr>
          <w:p w:rsidR="00791630" w:rsidRPr="00F013E1" w:rsidRDefault="00791630" w:rsidP="0017739A">
            <w:pPr>
              <w:jc w:val="both"/>
              <w:rPr>
                <w:sz w:val="28"/>
                <w:szCs w:val="28"/>
              </w:rPr>
            </w:pPr>
            <w:r w:rsidRPr="00F013E1">
              <w:rPr>
                <w:sz w:val="28"/>
                <w:szCs w:val="28"/>
              </w:rPr>
              <w:t>–</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Організація заходів цивільного захисту на підприємстві, в установі, організації</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1</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2</w:t>
            </w:r>
          </w:p>
        </w:tc>
        <w:tc>
          <w:tcPr>
            <w:tcW w:w="1560" w:type="dxa"/>
            <w:vAlign w:val="center"/>
          </w:tcPr>
          <w:p w:rsidR="00791630" w:rsidRPr="00F013E1" w:rsidRDefault="00791630" w:rsidP="0017739A">
            <w:pPr>
              <w:jc w:val="both"/>
              <w:rPr>
                <w:sz w:val="28"/>
                <w:szCs w:val="28"/>
              </w:rPr>
            </w:pPr>
            <w:r w:rsidRPr="00F013E1">
              <w:rPr>
                <w:sz w:val="28"/>
                <w:szCs w:val="28"/>
              </w:rPr>
              <w:t>–</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Перевірка знань</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1</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w:t>
            </w:r>
          </w:p>
        </w:tc>
        <w:tc>
          <w:tcPr>
            <w:tcW w:w="1560" w:type="dxa"/>
            <w:vAlign w:val="center"/>
          </w:tcPr>
          <w:p w:rsidR="00791630" w:rsidRPr="00F013E1" w:rsidRDefault="00791630" w:rsidP="0017739A">
            <w:pPr>
              <w:jc w:val="both"/>
              <w:rPr>
                <w:sz w:val="28"/>
                <w:szCs w:val="28"/>
              </w:rPr>
            </w:pPr>
            <w:r w:rsidRPr="00F013E1">
              <w:rPr>
                <w:sz w:val="28"/>
                <w:szCs w:val="28"/>
              </w:rPr>
              <w:t>–</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Всього</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4</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8</w:t>
            </w:r>
          </w:p>
        </w:tc>
        <w:tc>
          <w:tcPr>
            <w:tcW w:w="1560" w:type="dxa"/>
            <w:vAlign w:val="center"/>
          </w:tcPr>
          <w:p w:rsidR="00791630" w:rsidRPr="00F013E1" w:rsidRDefault="00791630" w:rsidP="0017739A">
            <w:pPr>
              <w:spacing w:after="120"/>
              <w:ind w:left="283" w:firstLine="14"/>
              <w:jc w:val="both"/>
              <w:rPr>
                <w:sz w:val="28"/>
                <w:szCs w:val="28"/>
              </w:rPr>
            </w:pPr>
            <w:r w:rsidRPr="00F013E1">
              <w:rPr>
                <w:sz w:val="28"/>
                <w:szCs w:val="28"/>
              </w:rPr>
              <w:t>–</w:t>
            </w:r>
          </w:p>
        </w:tc>
      </w:tr>
      <w:tr w:rsidR="00791630" w:rsidRPr="00F013E1" w:rsidTr="0017739A">
        <w:trPr>
          <w:cantSplit/>
        </w:trPr>
        <w:tc>
          <w:tcPr>
            <w:tcW w:w="9660" w:type="dxa"/>
            <w:gridSpan w:val="4"/>
          </w:tcPr>
          <w:p w:rsidR="00791630" w:rsidRPr="00F013E1" w:rsidRDefault="00791630" w:rsidP="0017739A">
            <w:pPr>
              <w:jc w:val="both"/>
              <w:rPr>
                <w:sz w:val="28"/>
                <w:szCs w:val="28"/>
              </w:rPr>
            </w:pPr>
            <w:r w:rsidRPr="00F013E1">
              <w:rPr>
                <w:sz w:val="28"/>
                <w:szCs w:val="28"/>
              </w:rPr>
              <w:t>Практична складова</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Спеціальне об'єктове навчання (тренування) з питань цивільного захисту</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w:t>
            </w:r>
          </w:p>
        </w:tc>
        <w:tc>
          <w:tcPr>
            <w:tcW w:w="1560" w:type="dxa"/>
            <w:vAlign w:val="center"/>
          </w:tcPr>
          <w:p w:rsidR="00791630" w:rsidRPr="00F013E1" w:rsidRDefault="00791630" w:rsidP="0017739A">
            <w:pPr>
              <w:jc w:val="center"/>
              <w:rPr>
                <w:sz w:val="28"/>
                <w:szCs w:val="28"/>
              </w:rPr>
            </w:pPr>
            <w:r w:rsidRPr="00F013E1">
              <w:rPr>
                <w:sz w:val="28"/>
                <w:szCs w:val="28"/>
              </w:rPr>
              <w:t xml:space="preserve">до </w:t>
            </w:r>
          </w:p>
          <w:p w:rsidR="00791630" w:rsidRPr="00F013E1" w:rsidRDefault="00791630" w:rsidP="0017739A">
            <w:pPr>
              <w:jc w:val="center"/>
              <w:rPr>
                <w:sz w:val="28"/>
                <w:szCs w:val="28"/>
              </w:rPr>
            </w:pPr>
            <w:r w:rsidRPr="00F013E1">
              <w:rPr>
                <w:sz w:val="28"/>
                <w:szCs w:val="28"/>
              </w:rPr>
              <w:t>8 годин*</w:t>
            </w:r>
          </w:p>
        </w:tc>
      </w:tr>
      <w:tr w:rsidR="00791630" w:rsidRPr="00F013E1" w:rsidTr="0017739A">
        <w:trPr>
          <w:cantSplit/>
        </w:trPr>
        <w:tc>
          <w:tcPr>
            <w:tcW w:w="4860" w:type="dxa"/>
          </w:tcPr>
          <w:p w:rsidR="00791630" w:rsidRPr="00F013E1" w:rsidRDefault="00791630" w:rsidP="0017739A">
            <w:pPr>
              <w:spacing w:after="120"/>
              <w:ind w:left="283"/>
              <w:jc w:val="both"/>
              <w:rPr>
                <w:sz w:val="28"/>
                <w:szCs w:val="28"/>
              </w:rPr>
            </w:pPr>
            <w:r w:rsidRPr="00F013E1">
              <w:rPr>
                <w:sz w:val="28"/>
                <w:szCs w:val="28"/>
              </w:rPr>
              <w:t>Всього</w:t>
            </w:r>
          </w:p>
        </w:tc>
        <w:tc>
          <w:tcPr>
            <w:tcW w:w="1519" w:type="dxa"/>
            <w:vAlign w:val="center"/>
          </w:tcPr>
          <w:p w:rsidR="00791630" w:rsidRPr="00F013E1" w:rsidRDefault="00791630" w:rsidP="0017739A">
            <w:pPr>
              <w:spacing w:after="120"/>
              <w:ind w:left="283"/>
              <w:jc w:val="both"/>
              <w:rPr>
                <w:sz w:val="28"/>
                <w:szCs w:val="28"/>
              </w:rPr>
            </w:pPr>
            <w:r w:rsidRPr="00F013E1">
              <w:rPr>
                <w:sz w:val="28"/>
                <w:szCs w:val="28"/>
              </w:rPr>
              <w:t>-</w:t>
            </w:r>
          </w:p>
        </w:tc>
        <w:tc>
          <w:tcPr>
            <w:tcW w:w="1721" w:type="dxa"/>
            <w:vAlign w:val="center"/>
          </w:tcPr>
          <w:p w:rsidR="00791630" w:rsidRPr="00F013E1" w:rsidRDefault="00791630" w:rsidP="0017739A">
            <w:pPr>
              <w:spacing w:after="120"/>
              <w:ind w:left="283"/>
              <w:jc w:val="both"/>
              <w:rPr>
                <w:sz w:val="28"/>
                <w:szCs w:val="28"/>
              </w:rPr>
            </w:pPr>
            <w:r w:rsidRPr="00F013E1">
              <w:rPr>
                <w:sz w:val="28"/>
                <w:szCs w:val="28"/>
              </w:rPr>
              <w:t>-</w:t>
            </w:r>
          </w:p>
        </w:tc>
        <w:tc>
          <w:tcPr>
            <w:tcW w:w="1560" w:type="dxa"/>
            <w:vAlign w:val="center"/>
          </w:tcPr>
          <w:p w:rsidR="00791630" w:rsidRPr="00F013E1" w:rsidRDefault="00791630" w:rsidP="0017739A">
            <w:pPr>
              <w:jc w:val="both"/>
              <w:rPr>
                <w:sz w:val="28"/>
                <w:szCs w:val="28"/>
              </w:rPr>
            </w:pPr>
            <w:r w:rsidRPr="00F013E1">
              <w:rPr>
                <w:sz w:val="28"/>
                <w:szCs w:val="28"/>
              </w:rPr>
              <w:t>до 8 годин</w:t>
            </w:r>
          </w:p>
        </w:tc>
      </w:tr>
    </w:tbl>
    <w:p w:rsidR="00791630" w:rsidRPr="00F013E1" w:rsidRDefault="00791630" w:rsidP="00791630">
      <w:pPr>
        <w:spacing w:after="120"/>
        <w:jc w:val="both"/>
        <w:rPr>
          <w:sz w:val="28"/>
          <w:szCs w:val="28"/>
        </w:rPr>
      </w:pPr>
      <w:r w:rsidRPr="00F013E1">
        <w:rPr>
          <w:sz w:val="28"/>
          <w:szCs w:val="28"/>
        </w:rPr>
        <w:t xml:space="preserve">     На об’єктах з масовим перебуванням людей під час спеціального навчання проводяться тренування з евакуації людей з елементами пожежогасіння </w:t>
      </w:r>
    </w:p>
    <w:p w:rsidR="00791630" w:rsidRPr="00F013E1" w:rsidRDefault="00791630" w:rsidP="00791630">
      <w:pPr>
        <w:spacing w:after="120"/>
        <w:ind w:left="283"/>
        <w:jc w:val="both"/>
        <w:rPr>
          <w:sz w:val="28"/>
          <w:szCs w:val="28"/>
        </w:rPr>
      </w:pPr>
    </w:p>
    <w:p w:rsidR="00791630" w:rsidRPr="00F013E1" w:rsidRDefault="00791630" w:rsidP="00791630">
      <w:pPr>
        <w:spacing w:after="120"/>
        <w:ind w:left="283"/>
        <w:jc w:val="center"/>
        <w:rPr>
          <w:b/>
          <w:bCs/>
          <w:sz w:val="28"/>
          <w:szCs w:val="28"/>
        </w:rPr>
      </w:pPr>
      <w:r w:rsidRPr="00F013E1">
        <w:rPr>
          <w:b/>
          <w:bCs/>
          <w:sz w:val="28"/>
          <w:szCs w:val="28"/>
        </w:rPr>
        <w:t>IV. Тематика та зміст тем за розділами Програми</w:t>
      </w:r>
    </w:p>
    <w:p w:rsidR="00791630" w:rsidRPr="00F013E1" w:rsidRDefault="00791630" w:rsidP="00791630">
      <w:pPr>
        <w:spacing w:after="120"/>
        <w:ind w:left="283" w:firstLine="709"/>
        <w:jc w:val="center"/>
        <w:rPr>
          <w:b/>
          <w:bCs/>
          <w:sz w:val="28"/>
          <w:szCs w:val="28"/>
        </w:rPr>
      </w:pPr>
      <w:r w:rsidRPr="00F013E1">
        <w:rPr>
          <w:b/>
          <w:bCs/>
          <w:sz w:val="28"/>
          <w:szCs w:val="28"/>
        </w:rPr>
        <w:t xml:space="preserve">1. Основні способи захисту і загальні правила поведінки в умовах загрози та виникнення </w:t>
      </w:r>
      <w:r w:rsidRPr="00F013E1">
        <w:rPr>
          <w:b/>
          <w:bCs/>
          <w:spacing w:val="-2"/>
          <w:sz w:val="28"/>
          <w:szCs w:val="28"/>
        </w:rPr>
        <w:t>надзвичайних ситуацій</w:t>
      </w:r>
      <w:r w:rsidRPr="00F013E1">
        <w:rPr>
          <w:b/>
          <w:bCs/>
          <w:sz w:val="28"/>
          <w:szCs w:val="28"/>
        </w:rPr>
        <w:t>.</w:t>
      </w:r>
    </w:p>
    <w:p w:rsidR="00791630" w:rsidRPr="00F013E1" w:rsidRDefault="00791630" w:rsidP="00791630">
      <w:pPr>
        <w:spacing w:after="120"/>
        <w:ind w:firstLine="709"/>
        <w:jc w:val="both"/>
        <w:rPr>
          <w:b/>
          <w:bCs/>
          <w:i/>
          <w:iCs/>
          <w:sz w:val="28"/>
          <w:szCs w:val="28"/>
        </w:rPr>
      </w:pPr>
      <w:r w:rsidRPr="00F013E1">
        <w:rPr>
          <w:b/>
          <w:bCs/>
          <w:i/>
          <w:iCs/>
          <w:sz w:val="28"/>
          <w:szCs w:val="28"/>
        </w:rPr>
        <w:t xml:space="preserve">Тема 1. Основні способи захисту в умовах загрози та виникнення </w:t>
      </w:r>
      <w:r w:rsidRPr="00F013E1">
        <w:rPr>
          <w:b/>
          <w:bCs/>
          <w:i/>
          <w:iCs/>
          <w:spacing w:val="-2"/>
          <w:sz w:val="28"/>
          <w:szCs w:val="28"/>
        </w:rPr>
        <w:t>надзвичайних ситуацій</w:t>
      </w:r>
      <w:r w:rsidRPr="00F013E1">
        <w:rPr>
          <w:b/>
          <w:bCs/>
          <w:i/>
          <w:iCs/>
          <w:sz w:val="28"/>
          <w:szCs w:val="28"/>
        </w:rPr>
        <w:t>.</w:t>
      </w:r>
    </w:p>
    <w:p w:rsidR="00791630" w:rsidRPr="00F013E1" w:rsidRDefault="00791630" w:rsidP="00791630">
      <w:pPr>
        <w:spacing w:after="120"/>
        <w:ind w:firstLine="709"/>
        <w:jc w:val="both"/>
        <w:rPr>
          <w:sz w:val="28"/>
          <w:szCs w:val="28"/>
        </w:rPr>
      </w:pPr>
      <w:r w:rsidRPr="00F013E1">
        <w:rPr>
          <w:sz w:val="28"/>
          <w:szCs w:val="28"/>
        </w:rPr>
        <w:t>Основні поняття про надзвичайні ситуації. Порядок отримання інформації про загрозу і виникнення надзвичайних ситуацій. Попереджувальний сигнал "Увага всім!".</w:t>
      </w:r>
    </w:p>
    <w:p w:rsidR="00791630" w:rsidRPr="00F013E1" w:rsidRDefault="00791630" w:rsidP="00AC61A3">
      <w:pPr>
        <w:spacing w:after="120"/>
        <w:ind w:firstLine="567"/>
        <w:jc w:val="both"/>
        <w:rPr>
          <w:sz w:val="28"/>
          <w:szCs w:val="28"/>
        </w:rPr>
      </w:pPr>
      <w:r w:rsidRPr="00F013E1">
        <w:rPr>
          <w:sz w:val="28"/>
          <w:szCs w:val="28"/>
        </w:rPr>
        <w:lastRenderedPageBreak/>
        <w:t>Захисні споруди цивільного захисту, їх призначення та облаштування. Порядок заповнення захисних споруд та правила поведінки працівників, які укриваються в них.</w:t>
      </w:r>
    </w:p>
    <w:p w:rsidR="00791630" w:rsidRPr="00F013E1" w:rsidRDefault="00791630" w:rsidP="00AC61A3">
      <w:pPr>
        <w:spacing w:after="120"/>
        <w:ind w:firstLine="567"/>
        <w:jc w:val="both"/>
        <w:rPr>
          <w:sz w:val="28"/>
          <w:szCs w:val="28"/>
        </w:rPr>
      </w:pPr>
      <w:r w:rsidRPr="00F013E1">
        <w:rPr>
          <w:sz w:val="28"/>
          <w:szCs w:val="28"/>
        </w:rPr>
        <w:t>Принцип дії, індивідуальний підбір та правила користування протигазами, респіраторами. Медичні засоби, що входять до індивідуальних аптечок, та їх призначення. Індивідуальний перев'язувальний пакет. Індивідуальні протихімічні пакети.</w:t>
      </w:r>
    </w:p>
    <w:p w:rsidR="00791630" w:rsidRPr="00F013E1" w:rsidRDefault="00791630" w:rsidP="00AC61A3">
      <w:pPr>
        <w:spacing w:after="120"/>
        <w:ind w:firstLine="567"/>
        <w:jc w:val="both"/>
        <w:rPr>
          <w:sz w:val="28"/>
          <w:szCs w:val="28"/>
        </w:rPr>
      </w:pPr>
      <w:r w:rsidRPr="00F013E1">
        <w:rPr>
          <w:sz w:val="28"/>
          <w:szCs w:val="28"/>
        </w:rPr>
        <w:t>Евакуація, порядок її проведення, правила поведінки та обов'язки евакуйованих працівників.</w:t>
      </w:r>
    </w:p>
    <w:p w:rsidR="00791630" w:rsidRPr="00F013E1" w:rsidRDefault="00791630" w:rsidP="00AC61A3">
      <w:pPr>
        <w:spacing w:after="120"/>
        <w:ind w:firstLine="567"/>
        <w:jc w:val="both"/>
        <w:rPr>
          <w:b/>
          <w:bCs/>
          <w:i/>
          <w:iCs/>
          <w:sz w:val="28"/>
          <w:szCs w:val="28"/>
        </w:rPr>
      </w:pPr>
      <w:r w:rsidRPr="00F013E1">
        <w:rPr>
          <w:b/>
          <w:bCs/>
          <w:i/>
          <w:iCs/>
          <w:sz w:val="28"/>
          <w:szCs w:val="28"/>
        </w:rPr>
        <w:t xml:space="preserve">Тема 2. Правила поведінки працівників під час </w:t>
      </w:r>
      <w:r w:rsidRPr="00F013E1">
        <w:rPr>
          <w:b/>
          <w:bCs/>
          <w:i/>
          <w:iCs/>
          <w:spacing w:val="-2"/>
          <w:sz w:val="28"/>
          <w:szCs w:val="28"/>
        </w:rPr>
        <w:t>надзвичайних ситуацій</w:t>
      </w:r>
      <w:r w:rsidRPr="00F013E1">
        <w:rPr>
          <w:b/>
          <w:bCs/>
          <w:i/>
          <w:iCs/>
          <w:sz w:val="28"/>
          <w:szCs w:val="28"/>
        </w:rPr>
        <w:t xml:space="preserve"> природного характеру.</w:t>
      </w:r>
    </w:p>
    <w:p w:rsidR="00791630" w:rsidRPr="00F013E1" w:rsidRDefault="00791630" w:rsidP="00AC61A3">
      <w:pPr>
        <w:spacing w:after="120"/>
        <w:ind w:firstLine="567"/>
        <w:jc w:val="both"/>
        <w:rPr>
          <w:sz w:val="28"/>
          <w:szCs w:val="28"/>
        </w:rPr>
      </w:pPr>
      <w:r w:rsidRPr="00F013E1">
        <w:rPr>
          <w:sz w:val="28"/>
          <w:szCs w:val="28"/>
        </w:rPr>
        <w:t>Правила поведінки і дії працівників при землетрусах.</w:t>
      </w:r>
    </w:p>
    <w:p w:rsidR="00791630" w:rsidRPr="00F013E1" w:rsidRDefault="00791630" w:rsidP="00AC61A3">
      <w:pPr>
        <w:spacing w:after="120"/>
        <w:ind w:firstLine="567"/>
        <w:jc w:val="both"/>
        <w:rPr>
          <w:sz w:val="28"/>
          <w:szCs w:val="28"/>
        </w:rPr>
      </w:pPr>
      <w:r w:rsidRPr="00F013E1">
        <w:rPr>
          <w:sz w:val="28"/>
          <w:szCs w:val="28"/>
        </w:rPr>
        <w:t xml:space="preserve">Безпечні дії працівників у разі виникнення геологічних </w:t>
      </w:r>
      <w:r w:rsidRPr="00F013E1">
        <w:rPr>
          <w:spacing w:val="-2"/>
          <w:sz w:val="28"/>
          <w:szCs w:val="28"/>
        </w:rPr>
        <w:t>надзвичайних ситуацій</w:t>
      </w:r>
      <w:r w:rsidRPr="00F013E1">
        <w:rPr>
          <w:sz w:val="28"/>
          <w:szCs w:val="28"/>
        </w:rPr>
        <w:t xml:space="preserve"> (пов'язаних із зсувами, обвалами або осипами, осіданням земної поверхні, карстовими провалами або підтопленням).</w:t>
      </w:r>
    </w:p>
    <w:p w:rsidR="00791630" w:rsidRPr="00F013E1" w:rsidRDefault="00791630" w:rsidP="00AC61A3">
      <w:pPr>
        <w:spacing w:after="120"/>
        <w:ind w:firstLine="567"/>
        <w:jc w:val="both"/>
        <w:rPr>
          <w:sz w:val="28"/>
          <w:szCs w:val="28"/>
        </w:rPr>
      </w:pPr>
      <w:r w:rsidRPr="00F013E1">
        <w:rPr>
          <w:sz w:val="28"/>
          <w:szCs w:val="28"/>
        </w:rPr>
        <w:t xml:space="preserve">Особливості негативного впливу гідрометеорологічних </w:t>
      </w:r>
      <w:r w:rsidRPr="00F013E1">
        <w:rPr>
          <w:spacing w:val="-2"/>
          <w:sz w:val="28"/>
          <w:szCs w:val="28"/>
        </w:rPr>
        <w:t>надзвичайних ситуацій</w:t>
      </w:r>
      <w:r w:rsidRPr="00F013E1">
        <w:rPr>
          <w:sz w:val="28"/>
          <w:szCs w:val="28"/>
        </w:rPr>
        <w:t>. Правила безпечної поведінки у разі їх виникнення.</w:t>
      </w:r>
    </w:p>
    <w:p w:rsidR="00791630" w:rsidRPr="00F013E1" w:rsidRDefault="00791630" w:rsidP="00AC61A3">
      <w:pPr>
        <w:spacing w:after="120"/>
        <w:ind w:firstLine="567"/>
        <w:jc w:val="both"/>
        <w:rPr>
          <w:sz w:val="28"/>
          <w:szCs w:val="28"/>
        </w:rPr>
      </w:pPr>
      <w:r w:rsidRPr="00F013E1">
        <w:rPr>
          <w:sz w:val="28"/>
          <w:szCs w:val="28"/>
        </w:rPr>
        <w:t>Основні причини виникнення та особливості пожеж у природних екологічних системах. Правила поведінки та заходи безпеки у разі їх виникнення.</w:t>
      </w:r>
    </w:p>
    <w:p w:rsidR="00791630" w:rsidRPr="00F013E1" w:rsidRDefault="00791630" w:rsidP="00AC61A3">
      <w:pPr>
        <w:spacing w:after="120"/>
        <w:ind w:firstLine="567"/>
        <w:jc w:val="both"/>
        <w:rPr>
          <w:b/>
          <w:bCs/>
          <w:i/>
          <w:iCs/>
          <w:sz w:val="28"/>
          <w:szCs w:val="28"/>
        </w:rPr>
      </w:pPr>
      <w:r w:rsidRPr="00F013E1">
        <w:rPr>
          <w:b/>
          <w:bCs/>
          <w:i/>
          <w:iCs/>
          <w:sz w:val="28"/>
          <w:szCs w:val="28"/>
        </w:rPr>
        <w:t>Тема 3. Безпека працівників під час радіаційних аварій і радіаційного забруднення місцевості. Режими радіаційного захисту.</w:t>
      </w:r>
    </w:p>
    <w:p w:rsidR="00791630" w:rsidRPr="00F013E1" w:rsidRDefault="00791630" w:rsidP="00AC61A3">
      <w:pPr>
        <w:spacing w:after="120"/>
        <w:ind w:firstLine="567"/>
        <w:jc w:val="both"/>
        <w:rPr>
          <w:sz w:val="28"/>
          <w:szCs w:val="28"/>
        </w:rPr>
      </w:pPr>
      <w:r w:rsidRPr="00F013E1">
        <w:rPr>
          <w:sz w:val="28"/>
          <w:szCs w:val="28"/>
        </w:rPr>
        <w:t>Ядерні установки та джерела іонізуючого випромінювання. Особливості радіаційного впливу на людину. Поняття про дози опромінення людини. Променева хвороба.</w:t>
      </w:r>
    </w:p>
    <w:p w:rsidR="00791630" w:rsidRPr="00F013E1" w:rsidRDefault="00791630" w:rsidP="00AC61A3">
      <w:pPr>
        <w:spacing w:after="120"/>
        <w:ind w:firstLine="567"/>
        <w:jc w:val="both"/>
        <w:rPr>
          <w:sz w:val="28"/>
          <w:szCs w:val="28"/>
        </w:rPr>
      </w:pPr>
      <w:r w:rsidRPr="00F013E1">
        <w:rPr>
          <w:sz w:val="28"/>
          <w:szCs w:val="28"/>
        </w:rPr>
        <w:t>Побутові дозиметричні прилади, їх призначення та особливості користування.</w:t>
      </w:r>
    </w:p>
    <w:p w:rsidR="00791630" w:rsidRPr="00F013E1" w:rsidRDefault="00791630" w:rsidP="00AC61A3">
      <w:pPr>
        <w:spacing w:after="120"/>
        <w:ind w:firstLine="567"/>
        <w:jc w:val="both"/>
        <w:rPr>
          <w:sz w:val="28"/>
          <w:szCs w:val="28"/>
        </w:rPr>
      </w:pPr>
      <w:r w:rsidRPr="00F013E1">
        <w:rPr>
          <w:sz w:val="28"/>
          <w:szCs w:val="28"/>
        </w:rPr>
        <w:t>Режими радіаційного захисту. Санітарна обробка працівників. Дезактивація приміщень, обладнання, техніки, виробничої території тощо.</w:t>
      </w:r>
    </w:p>
    <w:p w:rsidR="00791630" w:rsidRPr="00F013E1" w:rsidRDefault="00791630" w:rsidP="00AC61A3">
      <w:pPr>
        <w:spacing w:after="120"/>
        <w:ind w:firstLine="567"/>
        <w:jc w:val="both"/>
        <w:rPr>
          <w:sz w:val="28"/>
          <w:szCs w:val="28"/>
        </w:rPr>
      </w:pPr>
      <w:r w:rsidRPr="00F013E1">
        <w:rPr>
          <w:b/>
          <w:bCs/>
          <w:i/>
          <w:iCs/>
          <w:sz w:val="28"/>
          <w:szCs w:val="28"/>
        </w:rPr>
        <w:t>Тема 4. Правила поведінки працівників при аваріях з викидом небезпечних хімічних речовин</w:t>
      </w:r>
      <w:r w:rsidRPr="00F013E1">
        <w:rPr>
          <w:sz w:val="28"/>
          <w:szCs w:val="28"/>
        </w:rPr>
        <w:t>.</w:t>
      </w:r>
    </w:p>
    <w:p w:rsidR="00791630" w:rsidRPr="00F013E1" w:rsidRDefault="00791630" w:rsidP="00AC61A3">
      <w:pPr>
        <w:spacing w:after="120"/>
        <w:ind w:firstLine="567"/>
        <w:jc w:val="both"/>
        <w:rPr>
          <w:sz w:val="28"/>
          <w:szCs w:val="28"/>
        </w:rPr>
      </w:pPr>
      <w:r w:rsidRPr="00F013E1">
        <w:rPr>
          <w:sz w:val="28"/>
          <w:szCs w:val="28"/>
        </w:rPr>
        <w:t>Характеристики основних небезпечних хімічних речовин. Особливості їх впливу на організм людини. Наслідки аварій з викидом небезпечних хімічних речовин.</w:t>
      </w:r>
    </w:p>
    <w:p w:rsidR="00791630" w:rsidRPr="00F013E1" w:rsidRDefault="00791630" w:rsidP="00AC61A3">
      <w:pPr>
        <w:spacing w:after="120"/>
        <w:ind w:firstLine="567"/>
        <w:jc w:val="both"/>
        <w:rPr>
          <w:sz w:val="28"/>
          <w:szCs w:val="28"/>
        </w:rPr>
      </w:pPr>
      <w:r w:rsidRPr="00F013E1">
        <w:rPr>
          <w:sz w:val="28"/>
          <w:szCs w:val="28"/>
        </w:rPr>
        <w:t>Загальні правила поведінки та дії працівників при аваріях з викидом небезпечних хімічних речовин.</w:t>
      </w:r>
    </w:p>
    <w:p w:rsidR="00791630" w:rsidRPr="00F013E1" w:rsidRDefault="00791630" w:rsidP="00AC61A3">
      <w:pPr>
        <w:spacing w:after="120"/>
        <w:ind w:firstLine="567"/>
        <w:jc w:val="both"/>
        <w:rPr>
          <w:sz w:val="28"/>
          <w:szCs w:val="28"/>
        </w:rPr>
      </w:pPr>
      <w:r w:rsidRPr="00F013E1">
        <w:rPr>
          <w:sz w:val="28"/>
          <w:szCs w:val="28"/>
        </w:rPr>
        <w:t>Проведення заходів з ліквідації наслідків аварій з викидом небезпечних хімічних речовин. Дегазація приміщень, обладнання, виробничої території тощо.</w:t>
      </w:r>
    </w:p>
    <w:p w:rsidR="00791630" w:rsidRPr="00F013E1" w:rsidRDefault="00791630" w:rsidP="00AC61A3">
      <w:pPr>
        <w:spacing w:after="120"/>
        <w:ind w:firstLine="567"/>
        <w:jc w:val="both"/>
        <w:rPr>
          <w:b/>
          <w:bCs/>
          <w:i/>
          <w:iCs/>
          <w:sz w:val="28"/>
          <w:szCs w:val="28"/>
        </w:rPr>
      </w:pPr>
      <w:r w:rsidRPr="00F013E1">
        <w:rPr>
          <w:b/>
          <w:bCs/>
          <w:i/>
          <w:iCs/>
          <w:sz w:val="28"/>
          <w:szCs w:val="28"/>
        </w:rPr>
        <w:lastRenderedPageBreak/>
        <w:t xml:space="preserve">Тема 5. </w:t>
      </w:r>
      <w:proofErr w:type="spellStart"/>
      <w:r w:rsidRPr="00F013E1">
        <w:rPr>
          <w:b/>
          <w:bCs/>
          <w:i/>
          <w:iCs/>
          <w:sz w:val="28"/>
          <w:szCs w:val="28"/>
        </w:rPr>
        <w:t>Вибухо</w:t>
      </w:r>
      <w:proofErr w:type="spellEnd"/>
      <w:r w:rsidRPr="00F013E1">
        <w:rPr>
          <w:b/>
          <w:bCs/>
          <w:i/>
          <w:iCs/>
          <w:sz w:val="28"/>
          <w:szCs w:val="28"/>
        </w:rPr>
        <w:t xml:space="preserve"> та пожежонебезпека на виробництві. Рекомендації щодо дій під час виникнення пожежі.</w:t>
      </w:r>
    </w:p>
    <w:p w:rsidR="00791630" w:rsidRPr="00F013E1" w:rsidRDefault="00791630" w:rsidP="00AC61A3">
      <w:pPr>
        <w:spacing w:after="120"/>
        <w:ind w:firstLine="567"/>
        <w:jc w:val="both"/>
        <w:rPr>
          <w:sz w:val="28"/>
          <w:szCs w:val="28"/>
        </w:rPr>
      </w:pPr>
      <w:r w:rsidRPr="00F013E1">
        <w:rPr>
          <w:sz w:val="28"/>
          <w:szCs w:val="28"/>
        </w:rPr>
        <w:t xml:space="preserve">Основні поняття </w:t>
      </w:r>
      <w:proofErr w:type="spellStart"/>
      <w:r w:rsidRPr="00F013E1">
        <w:rPr>
          <w:sz w:val="28"/>
          <w:szCs w:val="28"/>
        </w:rPr>
        <w:t>вибухобезпеки</w:t>
      </w:r>
      <w:proofErr w:type="spellEnd"/>
      <w:r w:rsidRPr="00F013E1">
        <w:rPr>
          <w:sz w:val="28"/>
          <w:szCs w:val="28"/>
        </w:rPr>
        <w:t xml:space="preserve"> виробництва. Небезпечні фактори вибуху і захист від них. Правила поведінки при виявленні вибухонебезпечних предметів.</w:t>
      </w:r>
    </w:p>
    <w:p w:rsidR="00791630" w:rsidRPr="00F013E1" w:rsidRDefault="00791630" w:rsidP="00AC61A3">
      <w:pPr>
        <w:spacing w:after="120"/>
        <w:ind w:firstLine="567"/>
        <w:jc w:val="both"/>
        <w:rPr>
          <w:sz w:val="28"/>
          <w:szCs w:val="28"/>
        </w:rPr>
      </w:pPr>
      <w:r w:rsidRPr="00F013E1">
        <w:rPr>
          <w:sz w:val="28"/>
          <w:szCs w:val="28"/>
        </w:rPr>
        <w:t>Стисла характеристика пожежної небезпеки підприємства, установи, організації. Протипожежний режим на робочому місці. Можливість виникнення та (або) розвитку пожежі. Небезпечні фактори пожежі.</w:t>
      </w:r>
    </w:p>
    <w:p w:rsidR="00791630" w:rsidRPr="00F013E1" w:rsidRDefault="00791630" w:rsidP="00AC61A3">
      <w:pPr>
        <w:spacing w:after="120"/>
        <w:ind w:firstLine="567"/>
        <w:jc w:val="both"/>
        <w:rPr>
          <w:sz w:val="28"/>
          <w:szCs w:val="28"/>
        </w:rPr>
      </w:pPr>
      <w:r w:rsidRPr="00F013E1">
        <w:rPr>
          <w:sz w:val="28"/>
          <w:szCs w:val="28"/>
        </w:rPr>
        <w:t>Дії працівників у разі загрози або при виникненні пожежі. Гасіння пожеж. Засоби пожежогасіння, протипожежне устаткування та інвентар, порядок та правила їх використання під час пожежі.</w:t>
      </w:r>
    </w:p>
    <w:p w:rsidR="00791630" w:rsidRPr="00F013E1" w:rsidRDefault="00791630" w:rsidP="00AC61A3">
      <w:pPr>
        <w:spacing w:after="120"/>
        <w:ind w:firstLine="567"/>
        <w:jc w:val="both"/>
        <w:rPr>
          <w:b/>
          <w:bCs/>
          <w:i/>
          <w:iCs/>
          <w:sz w:val="28"/>
          <w:szCs w:val="28"/>
        </w:rPr>
      </w:pPr>
      <w:r w:rsidRPr="00F013E1">
        <w:rPr>
          <w:b/>
          <w:bCs/>
          <w:i/>
          <w:iCs/>
          <w:sz w:val="28"/>
          <w:szCs w:val="28"/>
        </w:rPr>
        <w:t>Тема 6. Правила поведінки і дії в умовах масового скупчення людей та в осередках інфекційних захворювань.</w:t>
      </w:r>
    </w:p>
    <w:p w:rsidR="00791630" w:rsidRPr="00F013E1" w:rsidRDefault="00791630" w:rsidP="00AC61A3">
      <w:pPr>
        <w:spacing w:after="120"/>
        <w:ind w:firstLine="567"/>
        <w:jc w:val="both"/>
        <w:rPr>
          <w:sz w:val="28"/>
          <w:szCs w:val="28"/>
        </w:rPr>
      </w:pPr>
      <w:r w:rsidRPr="00F013E1">
        <w:rPr>
          <w:sz w:val="28"/>
          <w:szCs w:val="28"/>
        </w:rPr>
        <w:t>Безпека при масових скупченнях людей. Психологія натовпу. Правила безпечної поведінки у місцях масового перебування людей та у разі масового скупчення людей.</w:t>
      </w:r>
    </w:p>
    <w:p w:rsidR="00791630" w:rsidRPr="00F013E1" w:rsidRDefault="00791630" w:rsidP="00AC61A3">
      <w:pPr>
        <w:spacing w:after="120"/>
        <w:ind w:firstLine="567"/>
        <w:jc w:val="both"/>
        <w:rPr>
          <w:sz w:val="28"/>
          <w:szCs w:val="28"/>
        </w:rPr>
      </w:pPr>
      <w:r w:rsidRPr="00F013E1">
        <w:rPr>
          <w:sz w:val="28"/>
          <w:szCs w:val="28"/>
        </w:rPr>
        <w:t xml:space="preserve">Поширення інфекційних </w:t>
      </w:r>
      <w:proofErr w:type="spellStart"/>
      <w:r w:rsidRPr="00F013E1">
        <w:rPr>
          <w:sz w:val="28"/>
          <w:szCs w:val="28"/>
        </w:rPr>
        <w:t>хвороб</w:t>
      </w:r>
      <w:proofErr w:type="spellEnd"/>
      <w:r w:rsidRPr="00F013E1">
        <w:rPr>
          <w:sz w:val="28"/>
          <w:szCs w:val="28"/>
        </w:rPr>
        <w:t xml:space="preserve"> серед населення. Джерела збудників інфекцій. Основні механізми передавання збудників інфекції.</w:t>
      </w:r>
    </w:p>
    <w:p w:rsidR="00791630" w:rsidRPr="00F013E1" w:rsidRDefault="00791630" w:rsidP="00AC61A3">
      <w:pPr>
        <w:spacing w:after="120"/>
        <w:ind w:firstLine="567"/>
        <w:jc w:val="both"/>
        <w:rPr>
          <w:sz w:val="28"/>
          <w:szCs w:val="28"/>
        </w:rPr>
      </w:pPr>
      <w:proofErr w:type="spellStart"/>
      <w:r w:rsidRPr="00F013E1">
        <w:rPr>
          <w:sz w:val="28"/>
          <w:szCs w:val="28"/>
        </w:rPr>
        <w:t>Режимно</w:t>
      </w:r>
      <w:proofErr w:type="spellEnd"/>
      <w:r w:rsidRPr="00F013E1">
        <w:rPr>
          <w:sz w:val="28"/>
          <w:szCs w:val="28"/>
        </w:rPr>
        <w:t>-обмежувальні заходи (посилене медичне спостереження, обсервація, карантин). Правила поведінки в осередках інфекційних захворювань, особиста гігієна в цих умовах.</w:t>
      </w:r>
    </w:p>
    <w:p w:rsidR="00791630" w:rsidRPr="00F013E1" w:rsidRDefault="00791630" w:rsidP="00AC61A3">
      <w:pPr>
        <w:spacing w:after="120"/>
        <w:ind w:firstLine="567"/>
        <w:jc w:val="both"/>
        <w:rPr>
          <w:sz w:val="28"/>
          <w:szCs w:val="28"/>
        </w:rPr>
      </w:pPr>
      <w:r w:rsidRPr="00F013E1">
        <w:rPr>
          <w:sz w:val="28"/>
          <w:szCs w:val="28"/>
        </w:rPr>
        <w:t xml:space="preserve">Основні напрями профілактики інфекційних </w:t>
      </w:r>
      <w:proofErr w:type="spellStart"/>
      <w:r w:rsidRPr="00F013E1">
        <w:rPr>
          <w:sz w:val="28"/>
          <w:szCs w:val="28"/>
        </w:rPr>
        <w:t>хвороб</w:t>
      </w:r>
      <w:proofErr w:type="spellEnd"/>
      <w:r w:rsidRPr="00F013E1">
        <w:rPr>
          <w:sz w:val="28"/>
          <w:szCs w:val="28"/>
        </w:rPr>
        <w:t>. Методи і засоби дезінфекції, дезінсекції, дератизації. Основні дезінфекційні засоби.</w:t>
      </w:r>
    </w:p>
    <w:p w:rsidR="00791630" w:rsidRPr="00F013E1" w:rsidRDefault="00791630" w:rsidP="00AC61A3">
      <w:pPr>
        <w:spacing w:after="120"/>
        <w:ind w:firstLine="567"/>
        <w:jc w:val="center"/>
        <w:rPr>
          <w:b/>
          <w:bCs/>
          <w:sz w:val="28"/>
          <w:szCs w:val="28"/>
        </w:rPr>
      </w:pPr>
    </w:p>
    <w:p w:rsidR="00791630" w:rsidRPr="00F013E1" w:rsidRDefault="00791630" w:rsidP="00AC61A3">
      <w:pPr>
        <w:spacing w:after="120"/>
        <w:ind w:firstLine="567"/>
        <w:jc w:val="center"/>
        <w:rPr>
          <w:b/>
          <w:bCs/>
          <w:sz w:val="28"/>
          <w:szCs w:val="28"/>
        </w:rPr>
      </w:pPr>
      <w:r w:rsidRPr="00F013E1">
        <w:rPr>
          <w:b/>
          <w:bCs/>
          <w:sz w:val="28"/>
          <w:szCs w:val="28"/>
        </w:rPr>
        <w:t xml:space="preserve">2. Надання </w:t>
      </w:r>
      <w:proofErr w:type="spellStart"/>
      <w:r w:rsidRPr="00F013E1">
        <w:rPr>
          <w:b/>
          <w:bCs/>
          <w:sz w:val="28"/>
          <w:szCs w:val="28"/>
        </w:rPr>
        <w:t>домедичної</w:t>
      </w:r>
      <w:proofErr w:type="spellEnd"/>
      <w:r w:rsidRPr="00F013E1">
        <w:rPr>
          <w:b/>
          <w:bCs/>
          <w:sz w:val="28"/>
          <w:szCs w:val="28"/>
        </w:rPr>
        <w:t xml:space="preserve"> допомоги потерпілим.</w:t>
      </w:r>
    </w:p>
    <w:p w:rsidR="00791630" w:rsidRPr="00F013E1" w:rsidRDefault="00791630" w:rsidP="00AC61A3">
      <w:pPr>
        <w:spacing w:after="120"/>
        <w:ind w:firstLine="567"/>
        <w:jc w:val="both"/>
        <w:rPr>
          <w:b/>
          <w:bCs/>
          <w:i/>
          <w:iCs/>
          <w:sz w:val="28"/>
          <w:szCs w:val="28"/>
        </w:rPr>
      </w:pPr>
      <w:r w:rsidRPr="00F013E1">
        <w:rPr>
          <w:b/>
          <w:bCs/>
          <w:i/>
          <w:iCs/>
          <w:sz w:val="28"/>
          <w:szCs w:val="28"/>
        </w:rPr>
        <w:t xml:space="preserve">Тема 1. Порядок і правила надання </w:t>
      </w:r>
      <w:proofErr w:type="spellStart"/>
      <w:r w:rsidRPr="00F013E1">
        <w:rPr>
          <w:b/>
          <w:bCs/>
          <w:i/>
          <w:iCs/>
          <w:sz w:val="28"/>
          <w:szCs w:val="28"/>
        </w:rPr>
        <w:t>домедичної</w:t>
      </w:r>
      <w:proofErr w:type="spellEnd"/>
      <w:r w:rsidRPr="00F013E1">
        <w:rPr>
          <w:b/>
          <w:bCs/>
          <w:i/>
          <w:iCs/>
          <w:sz w:val="28"/>
          <w:szCs w:val="28"/>
        </w:rPr>
        <w:t xml:space="preserve"> допомоги при різних типах ушкоджень.</w:t>
      </w:r>
    </w:p>
    <w:p w:rsidR="00791630" w:rsidRPr="00F013E1" w:rsidRDefault="00791630" w:rsidP="00AC61A3">
      <w:pPr>
        <w:spacing w:after="120"/>
        <w:ind w:firstLine="567"/>
        <w:jc w:val="both"/>
        <w:rPr>
          <w:sz w:val="28"/>
          <w:szCs w:val="28"/>
        </w:rPr>
      </w:pPr>
      <w:r w:rsidRPr="00F013E1">
        <w:rPr>
          <w:sz w:val="28"/>
          <w:szCs w:val="28"/>
        </w:rPr>
        <w:t xml:space="preserve">Основні правила надання </w:t>
      </w:r>
      <w:proofErr w:type="spellStart"/>
      <w:r w:rsidRPr="00F013E1">
        <w:rPr>
          <w:sz w:val="28"/>
          <w:szCs w:val="28"/>
        </w:rPr>
        <w:t>домедичної</w:t>
      </w:r>
      <w:proofErr w:type="spellEnd"/>
      <w:r w:rsidRPr="00F013E1">
        <w:rPr>
          <w:sz w:val="28"/>
          <w:szCs w:val="28"/>
        </w:rPr>
        <w:t xml:space="preserve"> допомоги в невідкладних ситуаціях. Проведення первинного огляду потерпілого. Способи виклику екстреної медичної допомоги.</w:t>
      </w:r>
    </w:p>
    <w:p w:rsidR="00791630" w:rsidRPr="00F013E1" w:rsidRDefault="00791630" w:rsidP="00AC61A3">
      <w:pPr>
        <w:spacing w:after="120"/>
        <w:ind w:firstLine="567"/>
        <w:jc w:val="both"/>
        <w:rPr>
          <w:sz w:val="28"/>
          <w:szCs w:val="28"/>
        </w:rPr>
      </w:pPr>
      <w:r w:rsidRPr="00F013E1">
        <w:rPr>
          <w:sz w:val="28"/>
          <w:szCs w:val="28"/>
        </w:rPr>
        <w:t>Ознаки порушення дихання. Забезпечення прохідності дихальних шляхів. Проведення штучного дихання. Ознаки зупинки роботи серця. Проведення непрямого масажу серця.</w:t>
      </w:r>
    </w:p>
    <w:p w:rsidR="00791630" w:rsidRPr="00F013E1" w:rsidRDefault="00791630" w:rsidP="00AC61A3">
      <w:pPr>
        <w:spacing w:after="120"/>
        <w:ind w:firstLine="567"/>
        <w:jc w:val="both"/>
        <w:rPr>
          <w:sz w:val="28"/>
          <w:szCs w:val="28"/>
        </w:rPr>
      </w:pPr>
      <w:proofErr w:type="spellStart"/>
      <w:r w:rsidRPr="00F013E1">
        <w:rPr>
          <w:sz w:val="28"/>
          <w:szCs w:val="28"/>
        </w:rPr>
        <w:t>Домедична</w:t>
      </w:r>
      <w:proofErr w:type="spellEnd"/>
      <w:r w:rsidRPr="00F013E1">
        <w:rPr>
          <w:sz w:val="28"/>
          <w:szCs w:val="28"/>
        </w:rPr>
        <w:t xml:space="preserve"> допомога при ранах і кровотечах. Способи зупинки кровотеч. Правила та прийоми накладання пов'язок на рани.</w:t>
      </w:r>
    </w:p>
    <w:p w:rsidR="00791630" w:rsidRPr="00F013E1" w:rsidRDefault="00791630" w:rsidP="00AC61A3">
      <w:pPr>
        <w:spacing w:after="120"/>
        <w:ind w:firstLine="567"/>
        <w:jc w:val="both"/>
        <w:rPr>
          <w:sz w:val="28"/>
          <w:szCs w:val="28"/>
        </w:rPr>
      </w:pPr>
      <w:proofErr w:type="spellStart"/>
      <w:r w:rsidRPr="00F013E1">
        <w:rPr>
          <w:sz w:val="28"/>
          <w:szCs w:val="28"/>
        </w:rPr>
        <w:t>Домедична</w:t>
      </w:r>
      <w:proofErr w:type="spellEnd"/>
      <w:r w:rsidRPr="00F013E1">
        <w:rPr>
          <w:sz w:val="28"/>
          <w:szCs w:val="28"/>
        </w:rPr>
        <w:t xml:space="preserve"> допомога при переломах. Прийоми та способи іммобілізації із застосуванням табельних або підручних засобів.</w:t>
      </w:r>
    </w:p>
    <w:p w:rsidR="00791630" w:rsidRPr="00F013E1" w:rsidRDefault="00791630" w:rsidP="00AC61A3">
      <w:pPr>
        <w:spacing w:after="120"/>
        <w:ind w:firstLine="567"/>
        <w:jc w:val="both"/>
        <w:rPr>
          <w:sz w:val="28"/>
          <w:szCs w:val="28"/>
        </w:rPr>
      </w:pPr>
    </w:p>
    <w:p w:rsidR="00791630" w:rsidRPr="00F013E1" w:rsidRDefault="00791630" w:rsidP="00AC61A3">
      <w:pPr>
        <w:spacing w:after="120"/>
        <w:ind w:firstLine="567"/>
        <w:jc w:val="both"/>
        <w:rPr>
          <w:sz w:val="28"/>
          <w:szCs w:val="28"/>
        </w:rPr>
      </w:pPr>
    </w:p>
    <w:p w:rsidR="00791630" w:rsidRPr="00F013E1" w:rsidRDefault="00791630" w:rsidP="00AC61A3">
      <w:pPr>
        <w:spacing w:after="120"/>
        <w:ind w:firstLine="567"/>
        <w:jc w:val="both"/>
        <w:rPr>
          <w:b/>
          <w:bCs/>
          <w:i/>
          <w:iCs/>
          <w:sz w:val="28"/>
          <w:szCs w:val="28"/>
        </w:rPr>
      </w:pPr>
      <w:r w:rsidRPr="00F013E1">
        <w:rPr>
          <w:b/>
          <w:bCs/>
          <w:i/>
          <w:iCs/>
          <w:sz w:val="28"/>
          <w:szCs w:val="28"/>
        </w:rPr>
        <w:t xml:space="preserve">Тема 2. Порядок і правила надання </w:t>
      </w:r>
      <w:proofErr w:type="spellStart"/>
      <w:r w:rsidRPr="00F013E1">
        <w:rPr>
          <w:b/>
          <w:bCs/>
          <w:i/>
          <w:iCs/>
          <w:sz w:val="28"/>
          <w:szCs w:val="28"/>
        </w:rPr>
        <w:t>домедичної</w:t>
      </w:r>
      <w:proofErr w:type="spellEnd"/>
      <w:r w:rsidRPr="00F013E1">
        <w:rPr>
          <w:b/>
          <w:bCs/>
          <w:i/>
          <w:iCs/>
          <w:sz w:val="28"/>
          <w:szCs w:val="28"/>
        </w:rPr>
        <w:t xml:space="preserve"> допомоги при ураженні небезпечними речовинами, при </w:t>
      </w:r>
      <w:proofErr w:type="spellStart"/>
      <w:r w:rsidRPr="00F013E1">
        <w:rPr>
          <w:b/>
          <w:bCs/>
          <w:i/>
          <w:iCs/>
          <w:sz w:val="28"/>
          <w:szCs w:val="28"/>
        </w:rPr>
        <w:t>опіках</w:t>
      </w:r>
      <w:proofErr w:type="spellEnd"/>
      <w:r w:rsidRPr="00F013E1">
        <w:rPr>
          <w:b/>
          <w:bCs/>
          <w:i/>
          <w:iCs/>
          <w:sz w:val="28"/>
          <w:szCs w:val="28"/>
        </w:rPr>
        <w:t xml:space="preserve"> тощо.</w:t>
      </w:r>
    </w:p>
    <w:p w:rsidR="00791630" w:rsidRPr="00F013E1" w:rsidRDefault="00791630" w:rsidP="00AC61A3">
      <w:pPr>
        <w:spacing w:after="120"/>
        <w:ind w:firstLine="567"/>
        <w:jc w:val="both"/>
        <w:rPr>
          <w:sz w:val="28"/>
          <w:szCs w:val="28"/>
        </w:rPr>
      </w:pPr>
      <w:r w:rsidRPr="00F013E1">
        <w:rPr>
          <w:sz w:val="28"/>
          <w:szCs w:val="28"/>
        </w:rPr>
        <w:t xml:space="preserve">Невідкладна та </w:t>
      </w:r>
      <w:proofErr w:type="spellStart"/>
      <w:r w:rsidRPr="00F013E1">
        <w:rPr>
          <w:sz w:val="28"/>
          <w:szCs w:val="28"/>
        </w:rPr>
        <w:t>домедична</w:t>
      </w:r>
      <w:proofErr w:type="spellEnd"/>
      <w:r w:rsidRPr="00F013E1">
        <w:rPr>
          <w:sz w:val="28"/>
          <w:szCs w:val="28"/>
        </w:rPr>
        <w:t xml:space="preserve"> допомога при отруєннях чадним газом, аміаком, хлором, іншими небезпечними хімічними речовинами.</w:t>
      </w:r>
    </w:p>
    <w:p w:rsidR="00791630" w:rsidRPr="00F013E1" w:rsidRDefault="00791630" w:rsidP="00AC61A3">
      <w:pPr>
        <w:spacing w:after="120"/>
        <w:ind w:firstLine="567"/>
        <w:jc w:val="both"/>
        <w:rPr>
          <w:sz w:val="28"/>
          <w:szCs w:val="28"/>
        </w:rPr>
      </w:pPr>
      <w:proofErr w:type="spellStart"/>
      <w:r w:rsidRPr="00F013E1">
        <w:rPr>
          <w:sz w:val="28"/>
          <w:szCs w:val="28"/>
        </w:rPr>
        <w:t>Домедична</w:t>
      </w:r>
      <w:proofErr w:type="spellEnd"/>
      <w:r w:rsidRPr="00F013E1">
        <w:rPr>
          <w:sz w:val="28"/>
          <w:szCs w:val="28"/>
        </w:rPr>
        <w:t xml:space="preserve"> допомога при хімічних та термічних </w:t>
      </w:r>
      <w:proofErr w:type="spellStart"/>
      <w:r w:rsidRPr="00F013E1">
        <w:rPr>
          <w:sz w:val="28"/>
          <w:szCs w:val="28"/>
        </w:rPr>
        <w:t>опіках</w:t>
      </w:r>
      <w:proofErr w:type="spellEnd"/>
      <w:r w:rsidRPr="00F013E1">
        <w:rPr>
          <w:sz w:val="28"/>
          <w:szCs w:val="28"/>
        </w:rPr>
        <w:t>, радіаційних ураженнях, втраті свідомості, тепловому та сонячному ударах.</w:t>
      </w:r>
    </w:p>
    <w:p w:rsidR="00791630" w:rsidRPr="00F013E1" w:rsidRDefault="00791630" w:rsidP="00AC61A3">
      <w:pPr>
        <w:spacing w:after="120"/>
        <w:ind w:firstLine="567"/>
        <w:jc w:val="both"/>
        <w:rPr>
          <w:sz w:val="28"/>
          <w:szCs w:val="28"/>
        </w:rPr>
      </w:pPr>
      <w:r w:rsidRPr="00F013E1">
        <w:rPr>
          <w:sz w:val="28"/>
          <w:szCs w:val="28"/>
        </w:rPr>
        <w:t xml:space="preserve">Правила надання </w:t>
      </w:r>
      <w:proofErr w:type="spellStart"/>
      <w:r w:rsidRPr="00F013E1">
        <w:rPr>
          <w:sz w:val="28"/>
          <w:szCs w:val="28"/>
        </w:rPr>
        <w:t>домедичної</w:t>
      </w:r>
      <w:proofErr w:type="spellEnd"/>
      <w:r w:rsidRPr="00F013E1">
        <w:rPr>
          <w:sz w:val="28"/>
          <w:szCs w:val="28"/>
        </w:rPr>
        <w:t xml:space="preserve"> допомоги при утопленні.</w:t>
      </w:r>
    </w:p>
    <w:p w:rsidR="00791630" w:rsidRPr="00F013E1" w:rsidRDefault="00791630" w:rsidP="00AC61A3">
      <w:pPr>
        <w:spacing w:after="120"/>
        <w:ind w:firstLine="567"/>
        <w:jc w:val="both"/>
        <w:rPr>
          <w:sz w:val="28"/>
          <w:szCs w:val="28"/>
        </w:rPr>
      </w:pPr>
      <w:r w:rsidRPr="00F013E1">
        <w:rPr>
          <w:sz w:val="28"/>
          <w:szCs w:val="28"/>
        </w:rPr>
        <w:t>Способи і правила транспортування потерпілих.</w:t>
      </w:r>
    </w:p>
    <w:p w:rsidR="00791630" w:rsidRPr="00F013E1" w:rsidRDefault="00791630" w:rsidP="00AC61A3">
      <w:pPr>
        <w:spacing w:after="120"/>
        <w:ind w:firstLine="567"/>
        <w:jc w:val="center"/>
        <w:rPr>
          <w:b/>
          <w:bCs/>
          <w:sz w:val="28"/>
          <w:szCs w:val="28"/>
        </w:rPr>
      </w:pPr>
      <w:r w:rsidRPr="00F013E1">
        <w:rPr>
          <w:b/>
          <w:bCs/>
          <w:sz w:val="28"/>
          <w:szCs w:val="28"/>
        </w:rPr>
        <w:t>3. Організація заходів цивільного захисту на підприємстві, в установі, організації.</w:t>
      </w:r>
    </w:p>
    <w:p w:rsidR="00791630" w:rsidRPr="00F013E1" w:rsidRDefault="00791630" w:rsidP="00AC61A3">
      <w:pPr>
        <w:spacing w:after="120"/>
        <w:ind w:firstLine="567"/>
        <w:jc w:val="both"/>
        <w:rPr>
          <w:b/>
          <w:bCs/>
          <w:i/>
          <w:iCs/>
          <w:sz w:val="28"/>
          <w:szCs w:val="28"/>
        </w:rPr>
      </w:pPr>
      <w:r w:rsidRPr="00F013E1">
        <w:rPr>
          <w:b/>
          <w:bCs/>
          <w:i/>
          <w:iCs/>
          <w:sz w:val="28"/>
          <w:szCs w:val="28"/>
        </w:rPr>
        <w:t>Тема 1. Забезпечення виконання на підприємстві, в установі та організації завдань з цивільного захисту.</w:t>
      </w:r>
    </w:p>
    <w:p w:rsidR="00791630" w:rsidRPr="00F013E1" w:rsidRDefault="00791630" w:rsidP="00AC61A3">
      <w:pPr>
        <w:spacing w:after="120"/>
        <w:ind w:firstLine="567"/>
        <w:jc w:val="both"/>
        <w:rPr>
          <w:sz w:val="28"/>
          <w:szCs w:val="28"/>
        </w:rPr>
      </w:pPr>
      <w:r w:rsidRPr="00F013E1">
        <w:rPr>
          <w:sz w:val="28"/>
          <w:szCs w:val="28"/>
        </w:rPr>
        <w:t>Повноваження суб'єктів забезпечення цивільного захисту. Організаційна структура управління цивільним захистом підприємства, установи, організації. Об'єктова комісія з питань надзвичайних ситуацій та евакуаційні органи.</w:t>
      </w:r>
    </w:p>
    <w:p w:rsidR="00791630" w:rsidRPr="00F013E1" w:rsidRDefault="00791630" w:rsidP="00AC61A3">
      <w:pPr>
        <w:spacing w:after="120"/>
        <w:ind w:firstLine="567"/>
        <w:jc w:val="both"/>
        <w:rPr>
          <w:sz w:val="28"/>
          <w:szCs w:val="28"/>
        </w:rPr>
      </w:pPr>
      <w:r w:rsidRPr="00F013E1">
        <w:rPr>
          <w:sz w:val="28"/>
          <w:szCs w:val="28"/>
        </w:rPr>
        <w:t>Відомості щодо об'єктових спеціалізованих служб і формувань цивільного захисту. Відомча та добровільна пожежна охорона. Аварійно-рятувальне обслуговування підприємств, установ, організацій. Система керівництва рятувальними роботами, координація дій виробничого персоналу та залучених підрозділів і служб, які беруть участь у ліквідації наслідків надзвичайної ситуації.</w:t>
      </w:r>
    </w:p>
    <w:p w:rsidR="00791630" w:rsidRPr="00F013E1" w:rsidRDefault="00791630" w:rsidP="00AC61A3">
      <w:pPr>
        <w:spacing w:after="120"/>
        <w:ind w:firstLine="567"/>
        <w:jc w:val="both"/>
        <w:rPr>
          <w:sz w:val="28"/>
          <w:szCs w:val="28"/>
        </w:rPr>
      </w:pPr>
      <w:r w:rsidRPr="00F013E1">
        <w:rPr>
          <w:sz w:val="28"/>
          <w:szCs w:val="28"/>
        </w:rPr>
        <w:t>Права і обов'язки працівників у сфері цивільного захисту. Сприяння проведенню аварійно-рятувальних та інших невідкладних робіт з ліквідації наслідків надзвичайних ситуацій у разі їх виникнення. Заходи життєзабезпечення постраждалих та соціального захисту і відшкодування матеріальних збитків постраждалим внаслідок надзвичайних ситуацій.</w:t>
      </w:r>
    </w:p>
    <w:p w:rsidR="00791630" w:rsidRPr="00F013E1" w:rsidRDefault="00791630" w:rsidP="00AC61A3">
      <w:pPr>
        <w:spacing w:after="120"/>
        <w:ind w:firstLine="567"/>
        <w:jc w:val="both"/>
        <w:rPr>
          <w:b/>
          <w:bCs/>
          <w:i/>
          <w:iCs/>
          <w:sz w:val="28"/>
          <w:szCs w:val="28"/>
        </w:rPr>
      </w:pPr>
      <w:r w:rsidRPr="00F013E1">
        <w:rPr>
          <w:b/>
          <w:bCs/>
          <w:i/>
          <w:iCs/>
          <w:sz w:val="28"/>
          <w:szCs w:val="28"/>
        </w:rPr>
        <w:t>Тема 2. Виконання заходів захисту та дії працівників згідно з планами реагування на надзвичайні ситуації.</w:t>
      </w:r>
    </w:p>
    <w:p w:rsidR="00791630" w:rsidRPr="00F013E1" w:rsidRDefault="00791630" w:rsidP="00AC61A3">
      <w:pPr>
        <w:spacing w:after="120"/>
        <w:ind w:firstLine="567"/>
        <w:jc w:val="both"/>
        <w:rPr>
          <w:sz w:val="28"/>
          <w:szCs w:val="28"/>
        </w:rPr>
      </w:pPr>
      <w:r w:rsidRPr="00F013E1">
        <w:rPr>
          <w:sz w:val="28"/>
          <w:szCs w:val="28"/>
        </w:rPr>
        <w:t>Об'єктовий план реагування на надзвичайні ситуації (інструкція щодо дій персоналу суб'єкта господарювання у разі загрози або виникнення надзвичайних ситуацій). Прогнозовані природні загрози, територіальне розміщення потенційно небезпечних об'єктів, небезпечні виробничі фактори, характерні причини аварій (вибухів, пожеж тощо) на виробництві.</w:t>
      </w:r>
    </w:p>
    <w:p w:rsidR="00791630" w:rsidRPr="00F013E1" w:rsidRDefault="00791630" w:rsidP="00AC61A3">
      <w:pPr>
        <w:spacing w:after="120"/>
        <w:ind w:firstLine="567"/>
        <w:jc w:val="both"/>
        <w:rPr>
          <w:sz w:val="28"/>
          <w:szCs w:val="28"/>
        </w:rPr>
      </w:pPr>
      <w:r w:rsidRPr="00F013E1">
        <w:rPr>
          <w:sz w:val="28"/>
          <w:szCs w:val="28"/>
        </w:rPr>
        <w:t>Об'єктова система оповіщення працівників. Дії персоналу щодо аварійної зупинки виробництва. Виведення працівників з небезпечної зони, порядок забезпечення їх засобами індивідуального захисту, місця розташування можливих сховищ, шляхи евакуації.</w:t>
      </w:r>
    </w:p>
    <w:p w:rsidR="00791630" w:rsidRPr="00F013E1" w:rsidRDefault="00791630" w:rsidP="00AC61A3">
      <w:pPr>
        <w:spacing w:after="120"/>
        <w:ind w:firstLine="567"/>
        <w:jc w:val="both"/>
        <w:rPr>
          <w:sz w:val="28"/>
          <w:szCs w:val="28"/>
        </w:rPr>
      </w:pPr>
      <w:r w:rsidRPr="00F013E1">
        <w:rPr>
          <w:sz w:val="28"/>
          <w:szCs w:val="28"/>
        </w:rPr>
        <w:t xml:space="preserve">Інформування працівників щодо розвитку надзвичайних ситуацій, місць розгортання і маневрування аварійно-рятувальних сил, залучення необхідних </w:t>
      </w:r>
      <w:r w:rsidRPr="00F013E1">
        <w:rPr>
          <w:sz w:val="28"/>
          <w:szCs w:val="28"/>
        </w:rPr>
        <w:lastRenderedPageBreak/>
        <w:t>ресурсів, технічних і транспортних засобів, координації дій з населенням та заходів безпеки в зоні надзвичайної ситуації.</w:t>
      </w:r>
    </w:p>
    <w:p w:rsidR="00791630" w:rsidRPr="00F013E1" w:rsidRDefault="00791630" w:rsidP="00AC61A3">
      <w:pPr>
        <w:spacing w:after="120"/>
        <w:ind w:firstLine="567"/>
        <w:jc w:val="center"/>
        <w:rPr>
          <w:b/>
          <w:bCs/>
          <w:sz w:val="28"/>
          <w:szCs w:val="28"/>
        </w:rPr>
      </w:pPr>
      <w:r w:rsidRPr="00F013E1">
        <w:rPr>
          <w:b/>
          <w:bCs/>
          <w:sz w:val="28"/>
          <w:szCs w:val="28"/>
        </w:rPr>
        <w:t>V. Рекомендований зміст практичних форм навчання за Програмою</w:t>
      </w:r>
    </w:p>
    <w:p w:rsidR="00791630" w:rsidRPr="00F013E1" w:rsidRDefault="00791630" w:rsidP="00AC61A3">
      <w:pPr>
        <w:spacing w:after="120"/>
        <w:ind w:firstLine="567"/>
        <w:jc w:val="both"/>
        <w:rPr>
          <w:sz w:val="28"/>
          <w:szCs w:val="28"/>
        </w:rPr>
      </w:pPr>
      <w:r w:rsidRPr="00F013E1">
        <w:rPr>
          <w:sz w:val="28"/>
          <w:szCs w:val="28"/>
        </w:rPr>
        <w:t>Спеціальні об'єктові навчання з питань цивільного захисту є єдиним комплексом навчальних заходів, спрямованих на вирішення завдань цивільного захисту на підприємстві, в установі або організації в умовах, максимально наближених до надзвичайної ситуації.</w:t>
      </w:r>
    </w:p>
    <w:p w:rsidR="00791630" w:rsidRPr="00F013E1" w:rsidRDefault="00791630" w:rsidP="00AC61A3">
      <w:pPr>
        <w:spacing w:after="120"/>
        <w:ind w:firstLine="567"/>
        <w:jc w:val="both"/>
        <w:rPr>
          <w:sz w:val="28"/>
          <w:szCs w:val="28"/>
        </w:rPr>
      </w:pPr>
      <w:r w:rsidRPr="00F013E1">
        <w:rPr>
          <w:sz w:val="28"/>
          <w:szCs w:val="28"/>
        </w:rPr>
        <w:t>Спеціальні об'єктові навчання проводяться з метою комплексного відпрацювання керівним складом та фахівцями сил цивільного захисту разом з працівниками підприємств, установ та організацій дій з організації та здійснення заходів, передбачених планами реагування на надзвичайні ситуації, локалізації і ліквідації наслідків аварій на об'єктах підвищеної небезпеки, цивільного захисту на особливий період, а також виконання ними функцій з питань цивільного захисту.</w:t>
      </w:r>
    </w:p>
    <w:p w:rsidR="00791630" w:rsidRPr="00F013E1" w:rsidRDefault="00791630" w:rsidP="00AC61A3">
      <w:pPr>
        <w:spacing w:after="120"/>
        <w:ind w:firstLine="567"/>
        <w:jc w:val="center"/>
        <w:rPr>
          <w:b/>
          <w:bCs/>
          <w:sz w:val="28"/>
          <w:szCs w:val="28"/>
        </w:rPr>
      </w:pPr>
      <w:r w:rsidRPr="00F013E1">
        <w:rPr>
          <w:b/>
          <w:bCs/>
          <w:sz w:val="28"/>
          <w:szCs w:val="28"/>
        </w:rPr>
        <w:t>VI. Рекомендації щодо перевірки засвоєння змісту Програми</w:t>
      </w:r>
    </w:p>
    <w:p w:rsidR="00791630" w:rsidRPr="00F013E1" w:rsidRDefault="00791630" w:rsidP="00AC61A3">
      <w:pPr>
        <w:spacing w:after="120"/>
        <w:ind w:firstLine="567"/>
        <w:jc w:val="both"/>
        <w:rPr>
          <w:sz w:val="28"/>
          <w:szCs w:val="28"/>
        </w:rPr>
      </w:pPr>
      <w:r w:rsidRPr="00F013E1">
        <w:rPr>
          <w:sz w:val="28"/>
          <w:szCs w:val="28"/>
        </w:rPr>
        <w:t xml:space="preserve">Перевірку засвоєння змісту Програми рекомендується проводити </w:t>
      </w:r>
      <w:proofErr w:type="spellStart"/>
      <w:r w:rsidRPr="00F013E1">
        <w:rPr>
          <w:sz w:val="28"/>
          <w:szCs w:val="28"/>
        </w:rPr>
        <w:t>комісійно</w:t>
      </w:r>
      <w:proofErr w:type="spellEnd"/>
      <w:r w:rsidRPr="00F013E1">
        <w:rPr>
          <w:sz w:val="28"/>
          <w:szCs w:val="28"/>
        </w:rPr>
        <w:t xml:space="preserve"> із залученням фахівців, діяльність яких пов'язана з організацією і здійсненням заходів з питань цивільного захисту.</w:t>
      </w:r>
    </w:p>
    <w:p w:rsidR="00791630" w:rsidRPr="00F013E1" w:rsidRDefault="00791630" w:rsidP="00AC61A3">
      <w:pPr>
        <w:spacing w:after="120"/>
        <w:ind w:firstLine="567"/>
        <w:jc w:val="both"/>
        <w:rPr>
          <w:sz w:val="28"/>
          <w:szCs w:val="28"/>
        </w:rPr>
      </w:pPr>
      <w:r w:rsidRPr="00F013E1">
        <w:rPr>
          <w:sz w:val="28"/>
          <w:szCs w:val="28"/>
        </w:rPr>
        <w:t>Перевірку знань за змістом Програми рекомендується проводити шляхом тестування або заліку в усній або письмовій формі.</w:t>
      </w:r>
    </w:p>
    <w:p w:rsidR="00791630" w:rsidRPr="00F013E1" w:rsidRDefault="00791630" w:rsidP="00AC61A3">
      <w:pPr>
        <w:spacing w:after="120"/>
        <w:ind w:firstLine="567"/>
        <w:jc w:val="center"/>
        <w:rPr>
          <w:b/>
          <w:bCs/>
          <w:sz w:val="28"/>
          <w:szCs w:val="28"/>
        </w:rPr>
      </w:pPr>
      <w:r w:rsidRPr="00F013E1">
        <w:rPr>
          <w:b/>
          <w:bCs/>
          <w:sz w:val="28"/>
          <w:szCs w:val="28"/>
        </w:rPr>
        <w:t>VII. Рекомендований перелік навчально-матеріального майна</w:t>
      </w:r>
    </w:p>
    <w:p w:rsidR="00791630" w:rsidRPr="00F013E1" w:rsidRDefault="00791630" w:rsidP="00AC61A3">
      <w:pPr>
        <w:spacing w:after="120"/>
        <w:ind w:firstLine="567"/>
        <w:jc w:val="both"/>
        <w:rPr>
          <w:sz w:val="28"/>
          <w:szCs w:val="28"/>
        </w:rPr>
      </w:pPr>
      <w:r w:rsidRPr="00F013E1">
        <w:rPr>
          <w:sz w:val="28"/>
          <w:szCs w:val="28"/>
        </w:rPr>
        <w:t>Для забезпечення проведення навчання за Програмою використовується матеріально-технічна база підприємства, установи та організації.</w:t>
      </w:r>
    </w:p>
    <w:p w:rsidR="00791630" w:rsidRPr="00F013E1" w:rsidRDefault="00791630" w:rsidP="00AC61A3">
      <w:pPr>
        <w:spacing w:after="120"/>
        <w:ind w:firstLine="567"/>
        <w:jc w:val="both"/>
        <w:rPr>
          <w:sz w:val="28"/>
          <w:szCs w:val="28"/>
        </w:rPr>
      </w:pPr>
      <w:r w:rsidRPr="00F013E1">
        <w:rPr>
          <w:sz w:val="28"/>
          <w:szCs w:val="28"/>
        </w:rPr>
        <w:t>У складі навчально-матеріального майна, повний перелік та кількісні показники якого визначаються керівником підприємства, установи та організації з урахуванням особливостей їх виробничої діяльності та кількості працівників, доцільно передбачати протигаз фільтруючий, респіратор, побутовий дозиметричний прилад, вогнегасники, індивідуальну аптечку, навчальні стенди та схеми.</w:t>
      </w:r>
    </w:p>
    <w:p w:rsidR="00791630" w:rsidRPr="00F013E1" w:rsidRDefault="00791630" w:rsidP="00AC61A3">
      <w:pPr>
        <w:ind w:firstLine="567"/>
      </w:pPr>
    </w:p>
    <w:p w:rsidR="00791630" w:rsidRPr="00F013E1" w:rsidRDefault="00791630" w:rsidP="00AC61A3">
      <w:pPr>
        <w:ind w:firstLine="567"/>
      </w:pPr>
    </w:p>
    <w:p w:rsidR="00791630" w:rsidRPr="00F013E1" w:rsidRDefault="00791630" w:rsidP="00AC61A3">
      <w:pPr>
        <w:ind w:firstLine="567"/>
      </w:pPr>
    </w:p>
    <w:p w:rsidR="00791630" w:rsidRPr="00F013E1" w:rsidRDefault="00791630" w:rsidP="00AC61A3">
      <w:pPr>
        <w:ind w:firstLine="567"/>
      </w:pPr>
    </w:p>
    <w:p w:rsidR="00791630" w:rsidRPr="00F013E1" w:rsidRDefault="00791630" w:rsidP="00AC61A3">
      <w:pPr>
        <w:pStyle w:val="a6"/>
        <w:shd w:val="clear" w:color="auto" w:fill="FFFFFF"/>
        <w:spacing w:before="0" w:after="0"/>
        <w:ind w:firstLine="567"/>
        <w:jc w:val="both"/>
        <w:rPr>
          <w:rFonts w:ascii="Times New Roman" w:hAnsi="Times New Roman" w:cs="Times New Roman"/>
          <w:sz w:val="28"/>
          <w:szCs w:val="28"/>
        </w:rPr>
      </w:pPr>
    </w:p>
    <w:p w:rsidR="00791630" w:rsidRPr="00F013E1" w:rsidRDefault="00791630" w:rsidP="00AC61A3">
      <w:pPr>
        <w:pStyle w:val="a6"/>
        <w:shd w:val="clear" w:color="auto" w:fill="FFFFFF"/>
        <w:spacing w:before="0" w:after="0"/>
        <w:ind w:firstLine="567"/>
        <w:jc w:val="both"/>
        <w:rPr>
          <w:rFonts w:ascii="Times New Roman" w:hAnsi="Times New Roman" w:cs="Times New Roman"/>
          <w:sz w:val="28"/>
          <w:szCs w:val="28"/>
        </w:rPr>
      </w:pPr>
    </w:p>
    <w:p w:rsidR="00791630" w:rsidRPr="00F013E1" w:rsidRDefault="00791630" w:rsidP="00AC61A3">
      <w:pPr>
        <w:pStyle w:val="a6"/>
        <w:shd w:val="clear" w:color="auto" w:fill="FFFFFF"/>
        <w:spacing w:before="0" w:after="0"/>
        <w:ind w:firstLine="567"/>
        <w:jc w:val="both"/>
        <w:rPr>
          <w:rFonts w:ascii="Times New Roman" w:hAnsi="Times New Roman" w:cs="Times New Roman"/>
          <w:sz w:val="28"/>
          <w:szCs w:val="28"/>
        </w:rPr>
      </w:pPr>
    </w:p>
    <w:p w:rsidR="00791630" w:rsidRPr="00F013E1" w:rsidRDefault="00791630"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9A28D4" w:rsidRPr="00F013E1" w:rsidRDefault="009A28D4" w:rsidP="009A28D4">
      <w:pPr>
        <w:tabs>
          <w:tab w:val="left" w:pos="0"/>
        </w:tabs>
        <w:ind w:left="5670"/>
        <w:rPr>
          <w:sz w:val="28"/>
          <w:szCs w:val="28"/>
        </w:rPr>
      </w:pPr>
      <w:r w:rsidRPr="00F013E1">
        <w:rPr>
          <w:sz w:val="28"/>
          <w:szCs w:val="28"/>
        </w:rPr>
        <w:lastRenderedPageBreak/>
        <w:t xml:space="preserve">Додаток 2 </w:t>
      </w:r>
    </w:p>
    <w:p w:rsidR="009A28D4" w:rsidRPr="00F013E1" w:rsidRDefault="009A28D4" w:rsidP="009A28D4">
      <w:pPr>
        <w:tabs>
          <w:tab w:val="left" w:pos="0"/>
        </w:tabs>
        <w:ind w:left="5670"/>
        <w:rPr>
          <w:sz w:val="28"/>
          <w:szCs w:val="28"/>
        </w:rPr>
      </w:pPr>
      <w:r w:rsidRPr="00F013E1">
        <w:rPr>
          <w:sz w:val="28"/>
          <w:szCs w:val="28"/>
        </w:rPr>
        <w:t>до Організаційно-методичних вказівок з підготовки населення Городоцької сільської ради до дій у надзвичайних ситуаціях</w:t>
      </w:r>
    </w:p>
    <w:p w:rsidR="009A28D4" w:rsidRPr="00F013E1" w:rsidRDefault="009A28D4" w:rsidP="009A28D4">
      <w:pPr>
        <w:spacing w:line="264" w:lineRule="auto"/>
        <w:jc w:val="center"/>
        <w:rPr>
          <w:sz w:val="28"/>
          <w:szCs w:val="28"/>
        </w:rPr>
      </w:pPr>
    </w:p>
    <w:p w:rsidR="009A28D4" w:rsidRPr="00F013E1" w:rsidRDefault="009A28D4" w:rsidP="009A28D4">
      <w:pPr>
        <w:spacing w:line="264" w:lineRule="auto"/>
        <w:jc w:val="center"/>
        <w:rPr>
          <w:sz w:val="28"/>
          <w:szCs w:val="28"/>
        </w:rPr>
      </w:pPr>
    </w:p>
    <w:p w:rsidR="009A28D4" w:rsidRPr="00F013E1" w:rsidRDefault="009A28D4" w:rsidP="009A28D4">
      <w:pPr>
        <w:spacing w:line="264" w:lineRule="auto"/>
        <w:jc w:val="center"/>
        <w:rPr>
          <w:b/>
          <w:bCs/>
          <w:sz w:val="28"/>
          <w:szCs w:val="28"/>
        </w:rPr>
      </w:pPr>
      <w:r w:rsidRPr="00F013E1">
        <w:rPr>
          <w:b/>
          <w:bCs/>
          <w:sz w:val="28"/>
          <w:szCs w:val="28"/>
        </w:rPr>
        <w:t>ТИПОВА ПРОГРАМА</w:t>
      </w:r>
    </w:p>
    <w:p w:rsidR="009A28D4" w:rsidRPr="00F013E1" w:rsidRDefault="009A28D4" w:rsidP="009A28D4">
      <w:pPr>
        <w:spacing w:line="264" w:lineRule="auto"/>
        <w:jc w:val="center"/>
        <w:rPr>
          <w:b/>
          <w:bCs/>
          <w:sz w:val="28"/>
          <w:szCs w:val="28"/>
        </w:rPr>
      </w:pPr>
      <w:r w:rsidRPr="00F013E1">
        <w:rPr>
          <w:b/>
          <w:bCs/>
          <w:sz w:val="28"/>
          <w:szCs w:val="28"/>
        </w:rPr>
        <w:t xml:space="preserve">спеціальної підготовки працівників, що входять до складу </w:t>
      </w:r>
    </w:p>
    <w:p w:rsidR="009A28D4" w:rsidRPr="00F013E1" w:rsidRDefault="009A28D4" w:rsidP="009A28D4">
      <w:pPr>
        <w:spacing w:line="264" w:lineRule="auto"/>
        <w:jc w:val="center"/>
        <w:rPr>
          <w:b/>
          <w:bCs/>
          <w:sz w:val="28"/>
          <w:szCs w:val="28"/>
        </w:rPr>
      </w:pPr>
      <w:r w:rsidRPr="00F013E1">
        <w:rPr>
          <w:b/>
          <w:bCs/>
          <w:sz w:val="28"/>
          <w:szCs w:val="28"/>
        </w:rPr>
        <w:t>спеціалізованих служб і формувань цивільного захисту</w:t>
      </w:r>
    </w:p>
    <w:p w:rsidR="009A28D4" w:rsidRPr="00F013E1" w:rsidRDefault="009A28D4" w:rsidP="009A28D4">
      <w:pPr>
        <w:spacing w:line="264" w:lineRule="auto"/>
        <w:jc w:val="center"/>
        <w:rPr>
          <w:b/>
          <w:bCs/>
          <w:sz w:val="28"/>
          <w:szCs w:val="28"/>
        </w:rPr>
      </w:pPr>
    </w:p>
    <w:p w:rsidR="009A28D4" w:rsidRPr="00F013E1" w:rsidRDefault="009A28D4" w:rsidP="009A28D4">
      <w:pPr>
        <w:spacing w:line="264" w:lineRule="auto"/>
        <w:jc w:val="center"/>
        <w:rPr>
          <w:b/>
          <w:bCs/>
          <w:sz w:val="28"/>
          <w:szCs w:val="28"/>
        </w:rPr>
      </w:pPr>
      <w:r w:rsidRPr="00F013E1">
        <w:rPr>
          <w:b/>
          <w:bCs/>
          <w:sz w:val="28"/>
          <w:szCs w:val="28"/>
        </w:rPr>
        <w:t>І. Загальні положення</w:t>
      </w:r>
    </w:p>
    <w:p w:rsidR="009A28D4" w:rsidRPr="00F013E1" w:rsidRDefault="009A28D4" w:rsidP="009A28D4">
      <w:pPr>
        <w:spacing w:line="264" w:lineRule="auto"/>
        <w:ind w:firstLine="709"/>
        <w:jc w:val="center"/>
        <w:rPr>
          <w:i/>
          <w:iCs/>
          <w:sz w:val="28"/>
          <w:szCs w:val="28"/>
        </w:rPr>
      </w:pPr>
    </w:p>
    <w:p w:rsidR="009A28D4" w:rsidRPr="00F013E1" w:rsidRDefault="009A28D4" w:rsidP="009A28D4">
      <w:pPr>
        <w:spacing w:line="264" w:lineRule="auto"/>
        <w:ind w:firstLine="709"/>
        <w:jc w:val="both"/>
        <w:rPr>
          <w:sz w:val="28"/>
          <w:szCs w:val="28"/>
        </w:rPr>
      </w:pPr>
      <w:r w:rsidRPr="00F013E1">
        <w:rPr>
          <w:sz w:val="28"/>
          <w:szCs w:val="28"/>
        </w:rPr>
        <w:t xml:space="preserve"> Типова програма спеціальної підготовки працівників, що входять до складу спеціалізованих служб і формувань цивільного захисту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w:t>
      </w:r>
    </w:p>
    <w:p w:rsidR="009A28D4" w:rsidRPr="00F013E1" w:rsidRDefault="009A28D4" w:rsidP="009A28D4">
      <w:pPr>
        <w:spacing w:line="264" w:lineRule="auto"/>
        <w:ind w:firstLine="709"/>
        <w:jc w:val="both"/>
        <w:rPr>
          <w:sz w:val="28"/>
          <w:szCs w:val="28"/>
        </w:rPr>
      </w:pPr>
      <w:r w:rsidRPr="00F013E1">
        <w:rPr>
          <w:sz w:val="28"/>
          <w:szCs w:val="28"/>
        </w:rPr>
        <w:t>Програма є методичною основою та рекомендована для розроблення підприємствами, установами, організаціями, на яких створені спеціалізовані служби і формування цивільного захисту, власних програм спеціальної підготовки відповідних працівників.</w:t>
      </w:r>
    </w:p>
    <w:p w:rsidR="009A28D4" w:rsidRPr="00F013E1" w:rsidRDefault="009A28D4" w:rsidP="009A28D4">
      <w:pPr>
        <w:spacing w:line="264" w:lineRule="auto"/>
        <w:ind w:firstLine="709"/>
        <w:jc w:val="both"/>
        <w:rPr>
          <w:sz w:val="28"/>
          <w:szCs w:val="28"/>
        </w:rPr>
      </w:pPr>
      <w:r w:rsidRPr="00F013E1">
        <w:rPr>
          <w:sz w:val="28"/>
          <w:szCs w:val="28"/>
        </w:rPr>
        <w:t>Програма має на меті:</w:t>
      </w:r>
    </w:p>
    <w:p w:rsidR="009A28D4" w:rsidRPr="00F013E1" w:rsidRDefault="009A28D4" w:rsidP="009A28D4">
      <w:pPr>
        <w:spacing w:line="264" w:lineRule="auto"/>
        <w:ind w:firstLine="709"/>
        <w:jc w:val="both"/>
        <w:rPr>
          <w:sz w:val="28"/>
          <w:szCs w:val="28"/>
        </w:rPr>
      </w:pPr>
      <w:r w:rsidRPr="00F013E1">
        <w:rPr>
          <w:sz w:val="28"/>
          <w:szCs w:val="28"/>
        </w:rPr>
        <w:t>ознайомлення з обов’язками, матеріальною частиною, технікою, приладами та табельним майном об’єктових спеціалізованих служб і формувань цивільного захисту, вивчення порядку приведення їх у готовність, проведення аварійно-рятувальних та інших невідкладних робіт;</w:t>
      </w:r>
    </w:p>
    <w:p w:rsidR="009A28D4" w:rsidRPr="00F013E1" w:rsidRDefault="009A28D4" w:rsidP="009A28D4">
      <w:pPr>
        <w:spacing w:line="264" w:lineRule="auto"/>
        <w:ind w:firstLine="709"/>
        <w:jc w:val="both"/>
        <w:rPr>
          <w:sz w:val="28"/>
          <w:szCs w:val="28"/>
        </w:rPr>
      </w:pPr>
      <w:r w:rsidRPr="00F013E1">
        <w:rPr>
          <w:sz w:val="28"/>
          <w:szCs w:val="28"/>
        </w:rPr>
        <w:t xml:space="preserve">набуття практичних навичок щодо користування технічними засобами та майном, надання </w:t>
      </w:r>
      <w:proofErr w:type="spellStart"/>
      <w:r w:rsidRPr="00F013E1">
        <w:rPr>
          <w:sz w:val="28"/>
          <w:szCs w:val="28"/>
        </w:rPr>
        <w:t>домедичної</w:t>
      </w:r>
      <w:proofErr w:type="spellEnd"/>
      <w:r w:rsidRPr="00F013E1">
        <w:rPr>
          <w:sz w:val="28"/>
          <w:szCs w:val="28"/>
        </w:rPr>
        <w:t xml:space="preserve"> допомоги у надзвичайних ситуаціях, взаємодії з іншими службами і формуваннями цивільного захисту при виконанні завдань.</w:t>
      </w:r>
    </w:p>
    <w:p w:rsidR="009A28D4" w:rsidRPr="00F013E1" w:rsidRDefault="009A28D4" w:rsidP="009A28D4">
      <w:pPr>
        <w:spacing w:line="264" w:lineRule="auto"/>
        <w:ind w:firstLine="709"/>
        <w:jc w:val="both"/>
        <w:rPr>
          <w:sz w:val="28"/>
          <w:szCs w:val="28"/>
        </w:rPr>
      </w:pPr>
      <w:r w:rsidRPr="00F013E1">
        <w:rPr>
          <w:sz w:val="28"/>
          <w:szCs w:val="28"/>
        </w:rPr>
        <w:t>Завданнями Програми є підвищення рівня компетенції працівників за такими показниками:</w:t>
      </w:r>
    </w:p>
    <w:p w:rsidR="009A28D4" w:rsidRPr="00F013E1" w:rsidRDefault="009A28D4" w:rsidP="009A28D4">
      <w:pPr>
        <w:tabs>
          <w:tab w:val="left" w:pos="851"/>
        </w:tabs>
        <w:spacing w:line="264" w:lineRule="auto"/>
        <w:ind w:firstLine="709"/>
        <w:jc w:val="both"/>
        <w:rPr>
          <w:sz w:val="28"/>
          <w:szCs w:val="28"/>
        </w:rPr>
      </w:pPr>
      <w:r w:rsidRPr="00F013E1">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що входять до складу служб і формувань цивільного захисту;</w:t>
      </w:r>
    </w:p>
    <w:p w:rsidR="009A28D4" w:rsidRPr="00F013E1" w:rsidRDefault="009A28D4" w:rsidP="009A28D4">
      <w:pPr>
        <w:tabs>
          <w:tab w:val="left" w:pos="851"/>
        </w:tabs>
        <w:spacing w:line="264" w:lineRule="auto"/>
        <w:ind w:firstLine="709"/>
        <w:jc w:val="both"/>
        <w:rPr>
          <w:sz w:val="28"/>
          <w:szCs w:val="28"/>
        </w:rPr>
      </w:pPr>
      <w:r w:rsidRPr="00F013E1">
        <w:rPr>
          <w:sz w:val="28"/>
          <w:szCs w:val="28"/>
        </w:rPr>
        <w:t>правовий, який передбачає ознайомлення з правами та обов’язками працівників у сфері цивільного захисту;</w:t>
      </w:r>
    </w:p>
    <w:p w:rsidR="009A28D4" w:rsidRPr="00F013E1" w:rsidRDefault="009A28D4" w:rsidP="009A28D4">
      <w:pPr>
        <w:tabs>
          <w:tab w:val="left" w:pos="851"/>
        </w:tabs>
        <w:spacing w:line="264" w:lineRule="auto"/>
        <w:ind w:firstLine="709"/>
        <w:jc w:val="both"/>
        <w:rPr>
          <w:sz w:val="28"/>
          <w:szCs w:val="28"/>
        </w:rPr>
      </w:pPr>
      <w:r w:rsidRPr="00F013E1">
        <w:rPr>
          <w:sz w:val="28"/>
          <w:szCs w:val="28"/>
        </w:rPr>
        <w:t xml:space="preserve">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w:t>
      </w:r>
      <w:r w:rsidRPr="00F013E1">
        <w:rPr>
          <w:sz w:val="28"/>
          <w:szCs w:val="28"/>
        </w:rPr>
        <w:lastRenderedPageBreak/>
        <w:t>готовності і здатності до реагування на надзвичайні ситуації та вжиття заходів щодо усунення і мінімізації їх наслідків.</w:t>
      </w:r>
    </w:p>
    <w:p w:rsidR="009A28D4" w:rsidRPr="00F013E1" w:rsidRDefault="009A28D4" w:rsidP="009A28D4">
      <w:pPr>
        <w:tabs>
          <w:tab w:val="left" w:pos="851"/>
        </w:tabs>
        <w:spacing w:line="264" w:lineRule="auto"/>
        <w:ind w:firstLine="709"/>
        <w:jc w:val="both"/>
        <w:rPr>
          <w:sz w:val="28"/>
          <w:szCs w:val="28"/>
        </w:rPr>
      </w:pPr>
    </w:p>
    <w:p w:rsidR="009A28D4" w:rsidRPr="00F013E1" w:rsidRDefault="009A28D4" w:rsidP="009A28D4">
      <w:pPr>
        <w:jc w:val="center"/>
        <w:rPr>
          <w:b/>
          <w:bCs/>
          <w:sz w:val="28"/>
          <w:szCs w:val="28"/>
        </w:rPr>
      </w:pPr>
      <w:r w:rsidRPr="00F013E1">
        <w:rPr>
          <w:b/>
          <w:bCs/>
          <w:sz w:val="28"/>
          <w:szCs w:val="28"/>
        </w:rPr>
        <w:t>II. Орієнтовний обсяг засвоєних знань та вмінь за Програмою</w:t>
      </w:r>
    </w:p>
    <w:p w:rsidR="009A28D4" w:rsidRPr="00F013E1" w:rsidRDefault="009A28D4" w:rsidP="009A28D4">
      <w:pPr>
        <w:jc w:val="center"/>
        <w:rPr>
          <w:b/>
          <w:bCs/>
          <w:sz w:val="28"/>
          <w:szCs w:val="28"/>
        </w:rPr>
      </w:pPr>
    </w:p>
    <w:p w:rsidR="009A28D4" w:rsidRPr="00F013E1" w:rsidRDefault="009A28D4" w:rsidP="009A28D4">
      <w:pPr>
        <w:widowControl w:val="0"/>
        <w:autoSpaceDE w:val="0"/>
        <w:autoSpaceDN w:val="0"/>
        <w:ind w:firstLine="709"/>
        <w:jc w:val="both"/>
        <w:rPr>
          <w:sz w:val="28"/>
          <w:szCs w:val="28"/>
        </w:rPr>
      </w:pPr>
      <w:r w:rsidRPr="00F013E1">
        <w:rPr>
          <w:sz w:val="28"/>
          <w:szCs w:val="28"/>
        </w:rPr>
        <w:t>За результатами навчання працівники повинні знати:</w:t>
      </w:r>
    </w:p>
    <w:p w:rsidR="009A28D4" w:rsidRPr="00F013E1" w:rsidRDefault="009A28D4" w:rsidP="009A28D4">
      <w:pPr>
        <w:ind w:firstLine="709"/>
        <w:jc w:val="both"/>
        <w:rPr>
          <w:sz w:val="28"/>
          <w:szCs w:val="28"/>
        </w:rPr>
      </w:pPr>
      <w:r w:rsidRPr="00F013E1">
        <w:rPr>
          <w:sz w:val="28"/>
          <w:szCs w:val="28"/>
        </w:rPr>
        <w:t>основні небезпечні виробничі фактори та шкідливі речовини, які використовуються (зберігаються, транспортуються) на виробництві, техногенні та природні небезпеки, що ймовірні для місця розташування підприємства, установи та організації;</w:t>
      </w:r>
    </w:p>
    <w:p w:rsidR="009A28D4" w:rsidRPr="00F013E1" w:rsidRDefault="009A28D4" w:rsidP="009A28D4">
      <w:pPr>
        <w:ind w:firstLine="709"/>
        <w:jc w:val="both"/>
        <w:rPr>
          <w:sz w:val="28"/>
          <w:szCs w:val="28"/>
        </w:rPr>
      </w:pPr>
      <w:r w:rsidRPr="00F013E1">
        <w:rPr>
          <w:sz w:val="28"/>
          <w:szCs w:val="28"/>
        </w:rPr>
        <w:t>основні принципи функціонування об’єктової системи цивільного захисту;</w:t>
      </w:r>
    </w:p>
    <w:p w:rsidR="009A28D4" w:rsidRPr="00F013E1" w:rsidRDefault="009A28D4" w:rsidP="009A28D4">
      <w:pPr>
        <w:tabs>
          <w:tab w:val="left" w:pos="851"/>
        </w:tabs>
        <w:ind w:firstLine="709"/>
        <w:jc w:val="both"/>
        <w:rPr>
          <w:sz w:val="28"/>
          <w:szCs w:val="28"/>
        </w:rPr>
      </w:pPr>
      <w:r w:rsidRPr="00F013E1">
        <w:rPr>
          <w:sz w:val="28"/>
          <w:szCs w:val="28"/>
        </w:rPr>
        <w:t>нормативно-правові акти, що регулюють діяльність з ліквідації наслідків надзвичайних ситуацій, права та обов’язки працюючого персоналу, який призначений до складу відповідних служб та формувань цивільного захисту;</w:t>
      </w:r>
    </w:p>
    <w:p w:rsidR="009A28D4" w:rsidRPr="00F013E1" w:rsidRDefault="009A28D4" w:rsidP="009A28D4">
      <w:pPr>
        <w:tabs>
          <w:tab w:val="left" w:pos="851"/>
        </w:tabs>
        <w:ind w:firstLine="709"/>
        <w:jc w:val="both"/>
        <w:rPr>
          <w:sz w:val="28"/>
          <w:szCs w:val="28"/>
        </w:rPr>
      </w:pPr>
      <w:r w:rsidRPr="00F013E1">
        <w:rPr>
          <w:sz w:val="28"/>
          <w:szCs w:val="28"/>
        </w:rPr>
        <w:t>організаційну структуру, функціональне призначення та оснащення служби, формування цивільного захисту;</w:t>
      </w:r>
    </w:p>
    <w:p w:rsidR="009A28D4" w:rsidRPr="00F013E1" w:rsidRDefault="009A28D4" w:rsidP="009A28D4">
      <w:pPr>
        <w:tabs>
          <w:tab w:val="left" w:pos="851"/>
        </w:tabs>
        <w:ind w:firstLine="709"/>
        <w:jc w:val="both"/>
        <w:rPr>
          <w:sz w:val="28"/>
          <w:szCs w:val="28"/>
        </w:rPr>
      </w:pPr>
      <w:r w:rsidRPr="00F013E1">
        <w:rPr>
          <w:sz w:val="28"/>
          <w:szCs w:val="28"/>
        </w:rPr>
        <w:t>порядок оповіщення, збору і приведення служби, формування цивільного захисту у готовність до виконання завдань за призначенням;</w:t>
      </w:r>
    </w:p>
    <w:p w:rsidR="009A28D4" w:rsidRPr="00F013E1" w:rsidRDefault="009A28D4" w:rsidP="009A28D4">
      <w:pPr>
        <w:tabs>
          <w:tab w:val="left" w:pos="851"/>
        </w:tabs>
        <w:ind w:firstLine="709"/>
        <w:jc w:val="both"/>
        <w:rPr>
          <w:sz w:val="28"/>
          <w:szCs w:val="28"/>
        </w:rPr>
      </w:pPr>
      <w:r w:rsidRPr="00F013E1">
        <w:rPr>
          <w:sz w:val="28"/>
          <w:szCs w:val="28"/>
        </w:rPr>
        <w:t>порядок організації роботи та взаємодії при оперативному реагуванні на надзвичайні ситуації та ліквідації їх наслідків;</w:t>
      </w:r>
    </w:p>
    <w:p w:rsidR="009A28D4" w:rsidRPr="00F013E1" w:rsidRDefault="009A28D4" w:rsidP="009A28D4">
      <w:pPr>
        <w:tabs>
          <w:tab w:val="left" w:pos="851"/>
        </w:tabs>
        <w:ind w:firstLine="709"/>
        <w:jc w:val="both"/>
        <w:rPr>
          <w:sz w:val="28"/>
          <w:szCs w:val="28"/>
        </w:rPr>
      </w:pPr>
      <w:r w:rsidRPr="00F013E1">
        <w:rPr>
          <w:sz w:val="28"/>
          <w:szCs w:val="28"/>
        </w:rPr>
        <w:t>виробничі та технологічні особливості об’єкта і характер можливих рятувальних та інших невідкладних робіт під час ліквідації надзвичайних ситуацій,  у тому числі ситуацій, що виникли внаслідок воєнних (бойових) дій або терористичних актів;</w:t>
      </w:r>
    </w:p>
    <w:p w:rsidR="009A28D4" w:rsidRPr="00F013E1" w:rsidRDefault="009A28D4" w:rsidP="009A28D4">
      <w:pPr>
        <w:ind w:firstLine="709"/>
        <w:jc w:val="both"/>
        <w:rPr>
          <w:sz w:val="28"/>
          <w:szCs w:val="28"/>
        </w:rPr>
      </w:pPr>
      <w:r w:rsidRPr="00F013E1">
        <w:rPr>
          <w:sz w:val="28"/>
          <w:szCs w:val="28"/>
        </w:rPr>
        <w:t>способи та засоби запобігання пожежам та вибухам, типові дії працівників при їх виникненні, способи застосування первинних засобів пожежогасіння;</w:t>
      </w:r>
    </w:p>
    <w:p w:rsidR="009A28D4" w:rsidRPr="00F013E1" w:rsidRDefault="009A28D4" w:rsidP="009A28D4">
      <w:pPr>
        <w:ind w:firstLine="709"/>
        <w:jc w:val="both"/>
        <w:rPr>
          <w:sz w:val="28"/>
          <w:szCs w:val="28"/>
        </w:rPr>
      </w:pPr>
      <w:r w:rsidRPr="00F013E1">
        <w:rPr>
          <w:sz w:val="28"/>
          <w:szCs w:val="28"/>
        </w:rPr>
        <w:t>побутові дозиметричні прилади, їх призначення та особливості користування ними;</w:t>
      </w:r>
    </w:p>
    <w:p w:rsidR="009A28D4" w:rsidRPr="00F013E1" w:rsidRDefault="009A28D4" w:rsidP="009A28D4">
      <w:pPr>
        <w:tabs>
          <w:tab w:val="left" w:pos="851"/>
        </w:tabs>
        <w:ind w:firstLine="709"/>
        <w:jc w:val="both"/>
        <w:rPr>
          <w:sz w:val="28"/>
          <w:szCs w:val="28"/>
        </w:rPr>
      </w:pPr>
      <w:r w:rsidRPr="00F013E1">
        <w:rPr>
          <w:sz w:val="28"/>
          <w:szCs w:val="28"/>
        </w:rPr>
        <w:t>порядок використання і зберігання техніки та майна, засобів індивідуального захисту;</w:t>
      </w:r>
    </w:p>
    <w:p w:rsidR="009A28D4" w:rsidRPr="00F013E1" w:rsidRDefault="009A28D4" w:rsidP="009A28D4">
      <w:pPr>
        <w:tabs>
          <w:tab w:val="left" w:pos="851"/>
        </w:tabs>
        <w:ind w:firstLine="709"/>
        <w:jc w:val="both"/>
        <w:rPr>
          <w:sz w:val="28"/>
          <w:szCs w:val="28"/>
        </w:rPr>
      </w:pPr>
      <w:r w:rsidRPr="00F013E1">
        <w:rPr>
          <w:sz w:val="28"/>
          <w:szCs w:val="28"/>
        </w:rPr>
        <w:t>правила безпеки при виконанні завдань за призначенням.</w:t>
      </w:r>
    </w:p>
    <w:p w:rsidR="009A28D4" w:rsidRPr="00F013E1" w:rsidRDefault="009A28D4" w:rsidP="009A28D4">
      <w:pPr>
        <w:widowControl w:val="0"/>
        <w:autoSpaceDE w:val="0"/>
        <w:autoSpaceDN w:val="0"/>
        <w:ind w:firstLine="709"/>
        <w:jc w:val="both"/>
        <w:rPr>
          <w:bCs/>
          <w:sz w:val="28"/>
          <w:szCs w:val="28"/>
        </w:rPr>
      </w:pPr>
    </w:p>
    <w:p w:rsidR="009A28D4" w:rsidRPr="00F013E1" w:rsidRDefault="009A28D4" w:rsidP="009A28D4">
      <w:pPr>
        <w:widowControl w:val="0"/>
        <w:autoSpaceDE w:val="0"/>
        <w:autoSpaceDN w:val="0"/>
        <w:ind w:firstLine="709"/>
        <w:jc w:val="both"/>
        <w:rPr>
          <w:bCs/>
          <w:sz w:val="28"/>
          <w:szCs w:val="28"/>
        </w:rPr>
      </w:pPr>
      <w:r w:rsidRPr="00F013E1">
        <w:rPr>
          <w:bCs/>
          <w:sz w:val="28"/>
          <w:szCs w:val="28"/>
        </w:rPr>
        <w:t>За результатами  навчання працівники повинні вміти:</w:t>
      </w:r>
    </w:p>
    <w:p w:rsidR="009A28D4" w:rsidRPr="00F013E1" w:rsidRDefault="009A28D4" w:rsidP="009A28D4">
      <w:pPr>
        <w:tabs>
          <w:tab w:val="left" w:pos="851"/>
        </w:tabs>
        <w:ind w:firstLine="709"/>
        <w:jc w:val="both"/>
        <w:rPr>
          <w:sz w:val="28"/>
          <w:szCs w:val="28"/>
        </w:rPr>
      </w:pPr>
      <w:r w:rsidRPr="00F013E1">
        <w:rPr>
          <w:sz w:val="28"/>
          <w:szCs w:val="28"/>
        </w:rPr>
        <w:t>запобігати створенню умов, що можуть привести до виникнення надзвичайної ситуації;</w:t>
      </w:r>
    </w:p>
    <w:p w:rsidR="009A28D4" w:rsidRPr="00F013E1" w:rsidRDefault="009A28D4" w:rsidP="009A28D4">
      <w:pPr>
        <w:ind w:firstLine="709"/>
        <w:jc w:val="both"/>
        <w:rPr>
          <w:sz w:val="28"/>
          <w:szCs w:val="28"/>
        </w:rPr>
      </w:pPr>
      <w:r w:rsidRPr="00F013E1">
        <w:rPr>
          <w:sz w:val="28"/>
          <w:szCs w:val="28"/>
        </w:rPr>
        <w:t>чітко діяти за сигналами оповіщення, практично виконувати заходи згідно із планами реагування на надзвичайні ситуації;</w:t>
      </w:r>
    </w:p>
    <w:p w:rsidR="009A28D4" w:rsidRPr="00F013E1" w:rsidRDefault="009A28D4" w:rsidP="009A28D4">
      <w:pPr>
        <w:tabs>
          <w:tab w:val="left" w:pos="851"/>
        </w:tabs>
        <w:ind w:firstLine="709"/>
        <w:jc w:val="both"/>
        <w:rPr>
          <w:sz w:val="28"/>
          <w:szCs w:val="28"/>
        </w:rPr>
      </w:pPr>
      <w:r w:rsidRPr="00F013E1">
        <w:rPr>
          <w:sz w:val="28"/>
          <w:szCs w:val="28"/>
        </w:rPr>
        <w:t>виконувати завдання за призначенням особисто та в складі служби, формування цивільного захисту;</w:t>
      </w:r>
    </w:p>
    <w:p w:rsidR="009A28D4" w:rsidRPr="00F013E1" w:rsidRDefault="009A28D4" w:rsidP="009A28D4">
      <w:pPr>
        <w:ind w:firstLine="709"/>
        <w:jc w:val="both"/>
        <w:rPr>
          <w:sz w:val="28"/>
          <w:szCs w:val="28"/>
        </w:rPr>
      </w:pPr>
      <w:r w:rsidRPr="00F013E1">
        <w:rPr>
          <w:sz w:val="28"/>
          <w:szCs w:val="28"/>
        </w:rPr>
        <w:t>користуватися засобами індивідуального і колективного захисту, первинними засобами пожежогасіння, штатною технікою та майном;</w:t>
      </w:r>
    </w:p>
    <w:p w:rsidR="009A28D4" w:rsidRPr="00F013E1" w:rsidRDefault="009A28D4" w:rsidP="009A28D4">
      <w:pPr>
        <w:tabs>
          <w:tab w:val="left" w:pos="851"/>
        </w:tabs>
        <w:ind w:firstLine="709"/>
        <w:jc w:val="both"/>
        <w:rPr>
          <w:sz w:val="28"/>
          <w:szCs w:val="28"/>
        </w:rPr>
      </w:pPr>
      <w:r w:rsidRPr="00F013E1">
        <w:rPr>
          <w:sz w:val="28"/>
          <w:szCs w:val="28"/>
        </w:rPr>
        <w:t>здійснювати санітарну та спеціальну обробку техніки, майна;</w:t>
      </w:r>
    </w:p>
    <w:p w:rsidR="009A28D4" w:rsidRPr="00F013E1" w:rsidRDefault="009A28D4" w:rsidP="009A28D4">
      <w:pPr>
        <w:tabs>
          <w:tab w:val="left" w:pos="851"/>
        </w:tabs>
        <w:ind w:firstLine="709"/>
        <w:jc w:val="both"/>
        <w:rPr>
          <w:sz w:val="28"/>
          <w:szCs w:val="28"/>
        </w:rPr>
      </w:pPr>
      <w:r w:rsidRPr="00F013E1">
        <w:rPr>
          <w:sz w:val="28"/>
          <w:szCs w:val="28"/>
        </w:rPr>
        <w:lastRenderedPageBreak/>
        <w:t xml:space="preserve">надавати </w:t>
      </w:r>
      <w:proofErr w:type="spellStart"/>
      <w:r w:rsidRPr="00F013E1">
        <w:rPr>
          <w:sz w:val="28"/>
          <w:szCs w:val="28"/>
        </w:rPr>
        <w:t>домедичну</w:t>
      </w:r>
      <w:proofErr w:type="spellEnd"/>
      <w:r w:rsidRPr="00F013E1">
        <w:rPr>
          <w:sz w:val="28"/>
          <w:szCs w:val="28"/>
        </w:rPr>
        <w:t xml:space="preserve"> допомогу постраждалим;</w:t>
      </w:r>
    </w:p>
    <w:p w:rsidR="009A28D4" w:rsidRPr="00F013E1" w:rsidRDefault="009A28D4" w:rsidP="009A28D4">
      <w:pPr>
        <w:spacing w:after="120"/>
        <w:ind w:firstLine="709"/>
        <w:jc w:val="both"/>
        <w:rPr>
          <w:sz w:val="28"/>
          <w:szCs w:val="28"/>
        </w:rPr>
      </w:pPr>
      <w:r w:rsidRPr="00F013E1">
        <w:rPr>
          <w:sz w:val="28"/>
          <w:szCs w:val="28"/>
        </w:rPr>
        <w:t>дотримуватися режимів радіаційного захисту;</w:t>
      </w:r>
    </w:p>
    <w:p w:rsidR="009A28D4" w:rsidRPr="00F013E1" w:rsidRDefault="009A28D4" w:rsidP="009A28D4">
      <w:pPr>
        <w:tabs>
          <w:tab w:val="left" w:pos="851"/>
        </w:tabs>
        <w:ind w:firstLine="709"/>
        <w:jc w:val="both"/>
        <w:rPr>
          <w:sz w:val="28"/>
          <w:szCs w:val="28"/>
        </w:rPr>
      </w:pPr>
      <w:r w:rsidRPr="00F013E1">
        <w:rPr>
          <w:sz w:val="28"/>
          <w:szCs w:val="28"/>
        </w:rPr>
        <w:t>здійснювати заходи, що передбачені планами евакуації та укриття в захисних спорудах.</w:t>
      </w:r>
    </w:p>
    <w:p w:rsidR="009A28D4" w:rsidRPr="00F013E1" w:rsidRDefault="009A28D4" w:rsidP="009A28D4">
      <w:pPr>
        <w:tabs>
          <w:tab w:val="left" w:pos="851"/>
        </w:tabs>
        <w:ind w:firstLine="709"/>
        <w:jc w:val="both"/>
        <w:rPr>
          <w:sz w:val="28"/>
          <w:szCs w:val="28"/>
        </w:rPr>
      </w:pPr>
    </w:p>
    <w:p w:rsidR="009A28D4" w:rsidRPr="00F013E1" w:rsidRDefault="009A28D4" w:rsidP="009A28D4">
      <w:pPr>
        <w:spacing w:after="120"/>
        <w:jc w:val="center"/>
        <w:rPr>
          <w:b/>
          <w:bCs/>
          <w:sz w:val="28"/>
          <w:szCs w:val="28"/>
        </w:rPr>
      </w:pPr>
      <w:r w:rsidRPr="00F013E1">
        <w:rPr>
          <w:b/>
          <w:bCs/>
          <w:sz w:val="28"/>
          <w:szCs w:val="28"/>
        </w:rPr>
        <w:t>ІІІ. Орієнтовний розподіл навчального часу за розділами Програми та формами навчання</w:t>
      </w: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60"/>
        <w:gridCol w:w="1680"/>
        <w:gridCol w:w="1560"/>
      </w:tblGrid>
      <w:tr w:rsidR="009A28D4" w:rsidRPr="00F013E1" w:rsidTr="0017739A">
        <w:trPr>
          <w:cantSplit/>
          <w:trHeight w:val="490"/>
          <w:tblHeader/>
        </w:trPr>
        <w:tc>
          <w:tcPr>
            <w:tcW w:w="4860" w:type="dxa"/>
            <w:vMerge w:val="restart"/>
            <w:vAlign w:val="center"/>
          </w:tcPr>
          <w:p w:rsidR="009A28D4" w:rsidRPr="00F013E1" w:rsidRDefault="009A28D4" w:rsidP="0017739A">
            <w:pPr>
              <w:spacing w:after="120"/>
              <w:ind w:left="283"/>
              <w:jc w:val="center"/>
              <w:rPr>
                <w:sz w:val="28"/>
                <w:szCs w:val="28"/>
              </w:rPr>
            </w:pPr>
            <w:r w:rsidRPr="00F013E1">
              <w:rPr>
                <w:sz w:val="28"/>
                <w:szCs w:val="28"/>
              </w:rPr>
              <w:t>Найменування розділу (теми)</w:t>
            </w:r>
          </w:p>
        </w:tc>
        <w:tc>
          <w:tcPr>
            <w:tcW w:w="4800" w:type="dxa"/>
            <w:gridSpan w:val="3"/>
            <w:vAlign w:val="center"/>
          </w:tcPr>
          <w:p w:rsidR="009A28D4" w:rsidRPr="00F013E1" w:rsidRDefault="009A28D4" w:rsidP="0017739A">
            <w:pPr>
              <w:spacing w:after="120"/>
              <w:ind w:left="283"/>
              <w:jc w:val="center"/>
              <w:rPr>
                <w:sz w:val="28"/>
                <w:szCs w:val="28"/>
              </w:rPr>
            </w:pPr>
            <w:r w:rsidRPr="00F013E1">
              <w:rPr>
                <w:sz w:val="28"/>
                <w:szCs w:val="28"/>
              </w:rPr>
              <w:t>Форма навчання, кількість годин</w:t>
            </w:r>
          </w:p>
        </w:tc>
      </w:tr>
      <w:tr w:rsidR="009A28D4" w:rsidRPr="00F013E1" w:rsidTr="0017739A">
        <w:trPr>
          <w:cantSplit/>
          <w:trHeight w:val="490"/>
          <w:tblHeader/>
        </w:trPr>
        <w:tc>
          <w:tcPr>
            <w:tcW w:w="4860" w:type="dxa"/>
            <w:vMerge/>
          </w:tcPr>
          <w:p w:rsidR="009A28D4" w:rsidRPr="00F013E1" w:rsidRDefault="009A28D4" w:rsidP="0017739A">
            <w:pPr>
              <w:spacing w:after="120"/>
              <w:ind w:left="283"/>
              <w:jc w:val="center"/>
              <w:rPr>
                <w:sz w:val="28"/>
                <w:szCs w:val="28"/>
              </w:rPr>
            </w:pPr>
          </w:p>
        </w:tc>
        <w:tc>
          <w:tcPr>
            <w:tcW w:w="1560" w:type="dxa"/>
            <w:tcBorders>
              <w:bottom w:val="nil"/>
            </w:tcBorders>
            <w:vAlign w:val="center"/>
          </w:tcPr>
          <w:p w:rsidR="009A28D4" w:rsidRPr="00F013E1" w:rsidRDefault="009A28D4" w:rsidP="0017739A">
            <w:pPr>
              <w:spacing w:after="120"/>
              <w:ind w:left="72"/>
              <w:jc w:val="center"/>
              <w:rPr>
                <w:sz w:val="28"/>
                <w:szCs w:val="28"/>
              </w:rPr>
            </w:pPr>
            <w:r w:rsidRPr="00F013E1">
              <w:rPr>
                <w:sz w:val="28"/>
                <w:szCs w:val="28"/>
              </w:rPr>
              <w:t>курсове навчання</w:t>
            </w:r>
          </w:p>
        </w:tc>
        <w:tc>
          <w:tcPr>
            <w:tcW w:w="1680" w:type="dxa"/>
            <w:tcBorders>
              <w:bottom w:val="nil"/>
            </w:tcBorders>
            <w:vAlign w:val="center"/>
          </w:tcPr>
          <w:p w:rsidR="009A28D4" w:rsidRPr="00F013E1" w:rsidRDefault="009A28D4" w:rsidP="0017739A">
            <w:pPr>
              <w:spacing w:after="120"/>
              <w:ind w:left="-108" w:right="-108"/>
              <w:jc w:val="center"/>
              <w:rPr>
                <w:sz w:val="28"/>
                <w:szCs w:val="28"/>
              </w:rPr>
            </w:pPr>
            <w:r w:rsidRPr="00F013E1">
              <w:rPr>
                <w:sz w:val="28"/>
                <w:szCs w:val="28"/>
              </w:rPr>
              <w:t>індивідуальне навчання</w:t>
            </w:r>
          </w:p>
        </w:tc>
        <w:tc>
          <w:tcPr>
            <w:tcW w:w="1560" w:type="dxa"/>
            <w:tcBorders>
              <w:bottom w:val="nil"/>
            </w:tcBorders>
            <w:vAlign w:val="center"/>
          </w:tcPr>
          <w:p w:rsidR="009A28D4" w:rsidRPr="00F013E1" w:rsidRDefault="009A28D4" w:rsidP="0017739A">
            <w:pPr>
              <w:spacing w:after="120"/>
              <w:ind w:left="-168" w:right="-108"/>
              <w:jc w:val="center"/>
              <w:rPr>
                <w:sz w:val="28"/>
                <w:szCs w:val="28"/>
              </w:rPr>
            </w:pPr>
            <w:r w:rsidRPr="00F013E1">
              <w:rPr>
                <w:sz w:val="28"/>
                <w:szCs w:val="28"/>
              </w:rPr>
              <w:t>спеціальні об’єктові навчання, тренування</w:t>
            </w:r>
          </w:p>
        </w:tc>
      </w:tr>
      <w:tr w:rsidR="009A28D4" w:rsidRPr="00F013E1" w:rsidTr="0017739A">
        <w:trPr>
          <w:cantSplit/>
          <w:trHeight w:val="414"/>
        </w:trPr>
        <w:tc>
          <w:tcPr>
            <w:tcW w:w="9660" w:type="dxa"/>
            <w:gridSpan w:val="4"/>
            <w:vAlign w:val="center"/>
          </w:tcPr>
          <w:p w:rsidR="009A28D4" w:rsidRPr="00F013E1" w:rsidRDefault="009A28D4" w:rsidP="0017739A">
            <w:pPr>
              <w:spacing w:after="120"/>
              <w:ind w:left="-108"/>
              <w:jc w:val="center"/>
              <w:rPr>
                <w:sz w:val="28"/>
                <w:szCs w:val="28"/>
              </w:rPr>
            </w:pPr>
            <w:r w:rsidRPr="00F013E1">
              <w:rPr>
                <w:sz w:val="28"/>
                <w:szCs w:val="28"/>
              </w:rPr>
              <w:t>Теоретична складова</w:t>
            </w:r>
          </w:p>
        </w:tc>
      </w:tr>
      <w:tr w:rsidR="009A28D4" w:rsidRPr="00F013E1" w:rsidTr="0017739A">
        <w:trPr>
          <w:cantSplit/>
        </w:trPr>
        <w:tc>
          <w:tcPr>
            <w:tcW w:w="4860" w:type="dxa"/>
          </w:tcPr>
          <w:p w:rsidR="009A28D4" w:rsidRPr="00F013E1" w:rsidRDefault="009A28D4" w:rsidP="0017739A">
            <w:pPr>
              <w:spacing w:after="120"/>
              <w:rPr>
                <w:sz w:val="28"/>
                <w:szCs w:val="28"/>
              </w:rPr>
            </w:pPr>
            <w:r w:rsidRPr="00F013E1">
              <w:rPr>
                <w:sz w:val="28"/>
                <w:szCs w:val="28"/>
              </w:rPr>
              <w:t>Особливості роботи спеціалізованої служби, формування цивільного захисту</w:t>
            </w:r>
          </w:p>
        </w:tc>
        <w:tc>
          <w:tcPr>
            <w:tcW w:w="1560" w:type="dxa"/>
            <w:vAlign w:val="center"/>
          </w:tcPr>
          <w:p w:rsidR="009A28D4" w:rsidRPr="00F013E1" w:rsidRDefault="009A28D4" w:rsidP="0017739A">
            <w:pPr>
              <w:autoSpaceDE w:val="0"/>
              <w:autoSpaceDN w:val="0"/>
              <w:jc w:val="center"/>
              <w:rPr>
                <w:sz w:val="28"/>
                <w:szCs w:val="28"/>
              </w:rPr>
            </w:pPr>
            <w:r w:rsidRPr="00F013E1">
              <w:rPr>
                <w:sz w:val="28"/>
                <w:szCs w:val="28"/>
              </w:rPr>
              <w:t>5</w:t>
            </w:r>
          </w:p>
        </w:tc>
        <w:tc>
          <w:tcPr>
            <w:tcW w:w="1680" w:type="dxa"/>
            <w:vAlign w:val="center"/>
          </w:tcPr>
          <w:p w:rsidR="009A28D4" w:rsidRPr="00F013E1" w:rsidRDefault="009A28D4" w:rsidP="0017739A">
            <w:pPr>
              <w:autoSpaceDE w:val="0"/>
              <w:autoSpaceDN w:val="0"/>
              <w:jc w:val="center"/>
              <w:rPr>
                <w:sz w:val="28"/>
                <w:szCs w:val="28"/>
              </w:rPr>
            </w:pPr>
            <w:r w:rsidRPr="00F013E1">
              <w:rPr>
                <w:sz w:val="28"/>
                <w:szCs w:val="28"/>
              </w:rPr>
              <w:t>1</w:t>
            </w:r>
          </w:p>
        </w:tc>
        <w:tc>
          <w:tcPr>
            <w:tcW w:w="1560" w:type="dxa"/>
            <w:vAlign w:val="center"/>
          </w:tcPr>
          <w:p w:rsidR="009A28D4" w:rsidRPr="00F013E1" w:rsidRDefault="009A28D4" w:rsidP="0017739A">
            <w:pPr>
              <w:spacing w:after="120"/>
              <w:jc w:val="center"/>
              <w:rPr>
                <w:sz w:val="28"/>
                <w:szCs w:val="28"/>
              </w:rPr>
            </w:pPr>
            <w:r w:rsidRPr="00F013E1">
              <w:rPr>
                <w:sz w:val="28"/>
                <w:szCs w:val="28"/>
              </w:rPr>
              <w:t>–</w:t>
            </w:r>
          </w:p>
        </w:tc>
      </w:tr>
      <w:tr w:rsidR="009A28D4" w:rsidRPr="00F013E1" w:rsidTr="0017739A">
        <w:trPr>
          <w:cantSplit/>
        </w:trPr>
        <w:tc>
          <w:tcPr>
            <w:tcW w:w="4860" w:type="dxa"/>
          </w:tcPr>
          <w:p w:rsidR="009A28D4" w:rsidRPr="00F013E1" w:rsidRDefault="009A28D4" w:rsidP="0017739A">
            <w:pPr>
              <w:spacing w:after="120"/>
              <w:rPr>
                <w:sz w:val="28"/>
                <w:szCs w:val="28"/>
              </w:rPr>
            </w:pPr>
            <w:r w:rsidRPr="00F013E1">
              <w:rPr>
                <w:sz w:val="28"/>
                <w:szCs w:val="28"/>
              </w:rPr>
              <w:t>Перевірка знань</w:t>
            </w:r>
          </w:p>
        </w:tc>
        <w:tc>
          <w:tcPr>
            <w:tcW w:w="1560" w:type="dxa"/>
            <w:vAlign w:val="center"/>
          </w:tcPr>
          <w:p w:rsidR="009A28D4" w:rsidRPr="00F013E1" w:rsidRDefault="009A28D4" w:rsidP="0017739A">
            <w:pPr>
              <w:spacing w:after="120"/>
              <w:jc w:val="center"/>
              <w:rPr>
                <w:sz w:val="28"/>
                <w:szCs w:val="28"/>
              </w:rPr>
            </w:pPr>
            <w:r w:rsidRPr="00F013E1">
              <w:rPr>
                <w:sz w:val="28"/>
                <w:szCs w:val="28"/>
              </w:rPr>
              <w:t>1</w:t>
            </w:r>
          </w:p>
        </w:tc>
        <w:tc>
          <w:tcPr>
            <w:tcW w:w="1680" w:type="dxa"/>
            <w:vAlign w:val="center"/>
          </w:tcPr>
          <w:p w:rsidR="009A28D4" w:rsidRPr="00F013E1" w:rsidRDefault="009A28D4" w:rsidP="0017739A">
            <w:pPr>
              <w:spacing w:after="120"/>
              <w:jc w:val="center"/>
              <w:rPr>
                <w:sz w:val="28"/>
                <w:szCs w:val="28"/>
              </w:rPr>
            </w:pPr>
            <w:r w:rsidRPr="00F013E1">
              <w:rPr>
                <w:sz w:val="28"/>
                <w:szCs w:val="28"/>
              </w:rPr>
              <w:t>–</w:t>
            </w:r>
          </w:p>
        </w:tc>
        <w:tc>
          <w:tcPr>
            <w:tcW w:w="1560" w:type="dxa"/>
            <w:vAlign w:val="center"/>
          </w:tcPr>
          <w:p w:rsidR="009A28D4" w:rsidRPr="00F013E1" w:rsidRDefault="009A28D4" w:rsidP="0017739A">
            <w:pPr>
              <w:spacing w:after="120"/>
              <w:jc w:val="center"/>
              <w:rPr>
                <w:sz w:val="28"/>
                <w:szCs w:val="28"/>
              </w:rPr>
            </w:pPr>
            <w:r w:rsidRPr="00F013E1">
              <w:rPr>
                <w:sz w:val="28"/>
                <w:szCs w:val="28"/>
              </w:rPr>
              <w:t>–</w:t>
            </w:r>
          </w:p>
        </w:tc>
      </w:tr>
      <w:tr w:rsidR="009A28D4" w:rsidRPr="00F013E1" w:rsidTr="0017739A">
        <w:trPr>
          <w:cantSplit/>
        </w:trPr>
        <w:tc>
          <w:tcPr>
            <w:tcW w:w="4860" w:type="dxa"/>
          </w:tcPr>
          <w:p w:rsidR="009A28D4" w:rsidRPr="00F013E1" w:rsidRDefault="009A28D4" w:rsidP="0017739A">
            <w:pPr>
              <w:spacing w:after="120"/>
              <w:rPr>
                <w:sz w:val="28"/>
                <w:szCs w:val="28"/>
              </w:rPr>
            </w:pPr>
            <w:r w:rsidRPr="00F013E1">
              <w:rPr>
                <w:sz w:val="28"/>
                <w:szCs w:val="28"/>
              </w:rPr>
              <w:t xml:space="preserve">Всього </w:t>
            </w:r>
          </w:p>
        </w:tc>
        <w:tc>
          <w:tcPr>
            <w:tcW w:w="1560" w:type="dxa"/>
            <w:vAlign w:val="center"/>
          </w:tcPr>
          <w:p w:rsidR="009A28D4" w:rsidRPr="00F013E1" w:rsidRDefault="009A28D4" w:rsidP="0017739A">
            <w:pPr>
              <w:spacing w:after="120"/>
              <w:jc w:val="center"/>
              <w:rPr>
                <w:sz w:val="28"/>
                <w:szCs w:val="28"/>
              </w:rPr>
            </w:pPr>
            <w:r w:rsidRPr="00F013E1">
              <w:rPr>
                <w:sz w:val="28"/>
                <w:szCs w:val="28"/>
              </w:rPr>
              <w:t>6</w:t>
            </w:r>
          </w:p>
        </w:tc>
        <w:tc>
          <w:tcPr>
            <w:tcW w:w="1680" w:type="dxa"/>
            <w:vAlign w:val="center"/>
          </w:tcPr>
          <w:p w:rsidR="009A28D4" w:rsidRPr="00F013E1" w:rsidRDefault="009A28D4" w:rsidP="0017739A">
            <w:pPr>
              <w:spacing w:after="120"/>
              <w:jc w:val="center"/>
              <w:rPr>
                <w:sz w:val="28"/>
                <w:szCs w:val="28"/>
              </w:rPr>
            </w:pPr>
            <w:r w:rsidRPr="00F013E1">
              <w:rPr>
                <w:sz w:val="28"/>
                <w:szCs w:val="28"/>
              </w:rPr>
              <w:t>1</w:t>
            </w:r>
          </w:p>
        </w:tc>
        <w:tc>
          <w:tcPr>
            <w:tcW w:w="1560" w:type="dxa"/>
            <w:vAlign w:val="center"/>
          </w:tcPr>
          <w:p w:rsidR="009A28D4" w:rsidRPr="00F013E1" w:rsidRDefault="009A28D4" w:rsidP="0017739A">
            <w:pPr>
              <w:spacing w:after="120"/>
              <w:jc w:val="center"/>
              <w:rPr>
                <w:sz w:val="28"/>
                <w:szCs w:val="28"/>
              </w:rPr>
            </w:pPr>
          </w:p>
        </w:tc>
      </w:tr>
      <w:tr w:rsidR="009A28D4" w:rsidRPr="00F013E1" w:rsidTr="0017739A">
        <w:trPr>
          <w:cantSplit/>
        </w:trPr>
        <w:tc>
          <w:tcPr>
            <w:tcW w:w="9660" w:type="dxa"/>
            <w:gridSpan w:val="4"/>
            <w:vAlign w:val="center"/>
          </w:tcPr>
          <w:p w:rsidR="009A28D4" w:rsidRPr="00F013E1" w:rsidRDefault="009A28D4" w:rsidP="0017739A">
            <w:pPr>
              <w:spacing w:after="120"/>
              <w:jc w:val="center"/>
              <w:rPr>
                <w:sz w:val="28"/>
                <w:szCs w:val="28"/>
              </w:rPr>
            </w:pPr>
            <w:r w:rsidRPr="00F013E1">
              <w:rPr>
                <w:sz w:val="28"/>
                <w:szCs w:val="28"/>
              </w:rPr>
              <w:t>Практична складова</w:t>
            </w:r>
          </w:p>
        </w:tc>
      </w:tr>
      <w:tr w:rsidR="009A28D4" w:rsidRPr="00F013E1" w:rsidTr="0017739A">
        <w:trPr>
          <w:cantSplit/>
        </w:trPr>
        <w:tc>
          <w:tcPr>
            <w:tcW w:w="4860" w:type="dxa"/>
          </w:tcPr>
          <w:p w:rsidR="009A28D4" w:rsidRPr="00F013E1" w:rsidRDefault="009A28D4" w:rsidP="0017739A">
            <w:pPr>
              <w:spacing w:after="120"/>
              <w:rPr>
                <w:sz w:val="28"/>
                <w:szCs w:val="28"/>
              </w:rPr>
            </w:pPr>
            <w:r w:rsidRPr="00F013E1">
              <w:rPr>
                <w:sz w:val="28"/>
                <w:szCs w:val="28"/>
              </w:rPr>
              <w:t>Спеціальне об’єктове тренування з питань цивільного захисту</w:t>
            </w:r>
          </w:p>
        </w:tc>
        <w:tc>
          <w:tcPr>
            <w:tcW w:w="1560" w:type="dxa"/>
            <w:vAlign w:val="center"/>
          </w:tcPr>
          <w:p w:rsidR="009A28D4" w:rsidRPr="00F013E1" w:rsidRDefault="009A28D4" w:rsidP="0017739A">
            <w:pPr>
              <w:jc w:val="center"/>
              <w:rPr>
                <w:sz w:val="28"/>
                <w:szCs w:val="28"/>
              </w:rPr>
            </w:pPr>
            <w:r w:rsidRPr="00F013E1">
              <w:rPr>
                <w:sz w:val="28"/>
                <w:szCs w:val="28"/>
              </w:rPr>
              <w:t>–</w:t>
            </w:r>
          </w:p>
        </w:tc>
        <w:tc>
          <w:tcPr>
            <w:tcW w:w="1680" w:type="dxa"/>
            <w:vAlign w:val="center"/>
          </w:tcPr>
          <w:p w:rsidR="009A28D4" w:rsidRPr="00F013E1" w:rsidRDefault="009A28D4" w:rsidP="0017739A">
            <w:pPr>
              <w:jc w:val="center"/>
              <w:rPr>
                <w:sz w:val="28"/>
                <w:szCs w:val="28"/>
              </w:rPr>
            </w:pPr>
            <w:r w:rsidRPr="00F013E1">
              <w:rPr>
                <w:sz w:val="28"/>
                <w:szCs w:val="28"/>
              </w:rPr>
              <w:t>–</w:t>
            </w:r>
          </w:p>
        </w:tc>
        <w:tc>
          <w:tcPr>
            <w:tcW w:w="1560" w:type="dxa"/>
            <w:vAlign w:val="center"/>
          </w:tcPr>
          <w:p w:rsidR="009A28D4" w:rsidRPr="00F013E1" w:rsidRDefault="009A28D4" w:rsidP="0017739A">
            <w:pPr>
              <w:spacing w:after="120"/>
              <w:jc w:val="center"/>
              <w:rPr>
                <w:sz w:val="28"/>
                <w:szCs w:val="28"/>
              </w:rPr>
            </w:pPr>
            <w:r w:rsidRPr="00F013E1">
              <w:rPr>
                <w:sz w:val="28"/>
                <w:szCs w:val="28"/>
              </w:rPr>
              <w:t>до 8 годин</w:t>
            </w:r>
          </w:p>
        </w:tc>
      </w:tr>
      <w:tr w:rsidR="009A28D4" w:rsidRPr="00F013E1" w:rsidTr="0017739A">
        <w:trPr>
          <w:cantSplit/>
        </w:trPr>
        <w:tc>
          <w:tcPr>
            <w:tcW w:w="4860" w:type="dxa"/>
          </w:tcPr>
          <w:p w:rsidR="009A28D4" w:rsidRPr="00F013E1" w:rsidRDefault="009A28D4" w:rsidP="0017739A">
            <w:pPr>
              <w:spacing w:after="120"/>
              <w:rPr>
                <w:sz w:val="28"/>
                <w:szCs w:val="28"/>
              </w:rPr>
            </w:pPr>
            <w:r w:rsidRPr="00F013E1">
              <w:rPr>
                <w:sz w:val="28"/>
                <w:szCs w:val="28"/>
              </w:rPr>
              <w:t>Всього</w:t>
            </w:r>
          </w:p>
        </w:tc>
        <w:tc>
          <w:tcPr>
            <w:tcW w:w="1560" w:type="dxa"/>
            <w:vAlign w:val="center"/>
          </w:tcPr>
          <w:p w:rsidR="009A28D4" w:rsidRPr="00F013E1" w:rsidRDefault="009A28D4" w:rsidP="0017739A">
            <w:pPr>
              <w:jc w:val="center"/>
              <w:rPr>
                <w:sz w:val="28"/>
                <w:szCs w:val="28"/>
              </w:rPr>
            </w:pPr>
            <w:r w:rsidRPr="00F013E1">
              <w:rPr>
                <w:sz w:val="28"/>
                <w:szCs w:val="28"/>
              </w:rPr>
              <w:t>–</w:t>
            </w:r>
          </w:p>
        </w:tc>
        <w:tc>
          <w:tcPr>
            <w:tcW w:w="1680" w:type="dxa"/>
            <w:vAlign w:val="center"/>
          </w:tcPr>
          <w:p w:rsidR="009A28D4" w:rsidRPr="00F013E1" w:rsidRDefault="009A28D4" w:rsidP="0017739A">
            <w:pPr>
              <w:jc w:val="center"/>
              <w:rPr>
                <w:sz w:val="28"/>
                <w:szCs w:val="28"/>
              </w:rPr>
            </w:pPr>
            <w:r w:rsidRPr="00F013E1">
              <w:rPr>
                <w:sz w:val="28"/>
                <w:szCs w:val="28"/>
              </w:rPr>
              <w:t>–</w:t>
            </w:r>
          </w:p>
        </w:tc>
        <w:tc>
          <w:tcPr>
            <w:tcW w:w="1560" w:type="dxa"/>
            <w:vAlign w:val="center"/>
          </w:tcPr>
          <w:p w:rsidR="009A28D4" w:rsidRPr="00F013E1" w:rsidRDefault="009A28D4" w:rsidP="0017739A">
            <w:pPr>
              <w:spacing w:after="120"/>
              <w:jc w:val="center"/>
              <w:rPr>
                <w:sz w:val="28"/>
                <w:szCs w:val="28"/>
              </w:rPr>
            </w:pPr>
            <w:r w:rsidRPr="00F013E1">
              <w:rPr>
                <w:sz w:val="28"/>
                <w:szCs w:val="28"/>
              </w:rPr>
              <w:t>до 8 годин</w:t>
            </w:r>
          </w:p>
        </w:tc>
      </w:tr>
    </w:tbl>
    <w:p w:rsidR="009A28D4" w:rsidRPr="00F013E1" w:rsidRDefault="009A28D4" w:rsidP="009A28D4">
      <w:pPr>
        <w:jc w:val="center"/>
        <w:rPr>
          <w:b/>
          <w:bCs/>
          <w:sz w:val="28"/>
          <w:szCs w:val="28"/>
          <w:highlight w:val="yellow"/>
        </w:rPr>
      </w:pPr>
    </w:p>
    <w:p w:rsidR="009A28D4" w:rsidRPr="00F013E1" w:rsidRDefault="009A28D4" w:rsidP="009A28D4">
      <w:pPr>
        <w:spacing w:after="120"/>
        <w:jc w:val="center"/>
        <w:rPr>
          <w:b/>
          <w:bCs/>
        </w:rPr>
      </w:pPr>
      <w:r w:rsidRPr="00F013E1">
        <w:rPr>
          <w:b/>
          <w:bCs/>
        </w:rPr>
        <w:t>ІV. Рекомендована тематика та орієнтовний зміст тем за розділами Програми</w:t>
      </w:r>
    </w:p>
    <w:p w:rsidR="009A28D4" w:rsidRPr="00F013E1" w:rsidRDefault="009A28D4" w:rsidP="009A28D4">
      <w:pPr>
        <w:jc w:val="center"/>
        <w:rPr>
          <w:b/>
          <w:bCs/>
          <w:sz w:val="28"/>
          <w:szCs w:val="28"/>
        </w:rPr>
      </w:pPr>
      <w:r w:rsidRPr="00F013E1">
        <w:rPr>
          <w:b/>
          <w:bCs/>
          <w:sz w:val="28"/>
          <w:szCs w:val="28"/>
        </w:rPr>
        <w:t>Теоретична складова</w:t>
      </w:r>
    </w:p>
    <w:p w:rsidR="009A28D4" w:rsidRPr="00F013E1" w:rsidRDefault="009A28D4" w:rsidP="009A28D4">
      <w:pPr>
        <w:numPr>
          <w:ilvl w:val="0"/>
          <w:numId w:val="3"/>
        </w:numPr>
        <w:jc w:val="both"/>
        <w:rPr>
          <w:b/>
          <w:bCs/>
          <w:sz w:val="28"/>
          <w:szCs w:val="28"/>
        </w:rPr>
      </w:pPr>
      <w:r w:rsidRPr="00F013E1">
        <w:rPr>
          <w:b/>
          <w:bCs/>
          <w:sz w:val="28"/>
          <w:szCs w:val="28"/>
        </w:rPr>
        <w:t>Для формування  охорони громадського порядку.</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w:t>
      </w:r>
      <w:r w:rsidRPr="00F013E1">
        <w:rPr>
          <w:b/>
          <w:bCs/>
          <w:i/>
          <w:iCs/>
          <w:sz w:val="28"/>
          <w:szCs w:val="28"/>
        </w:rPr>
        <w:softHyphen/>
        <w:t>ня формування у готовність до дій за призначенням. Оповіщення, місце та час збору. Порядок одержання табельного майна, підготовка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Тема 2. Законодавчі основи охорони громадського порядку, зокрема, Закон України „Про правовий режим надзвичайного стану”. Умови і порядок введення та припинення дії надзвичайного стану. Заходи, що проводяться в цих умовах. Гарантії прав громадян і юридичних осіб в умовах надзвичайного стану.</w:t>
      </w:r>
    </w:p>
    <w:p w:rsidR="009A28D4" w:rsidRPr="00F013E1" w:rsidRDefault="009A28D4" w:rsidP="009A28D4">
      <w:pPr>
        <w:ind w:firstLine="709"/>
        <w:jc w:val="both"/>
        <w:rPr>
          <w:b/>
          <w:bCs/>
          <w:i/>
          <w:iCs/>
          <w:sz w:val="28"/>
          <w:szCs w:val="28"/>
        </w:rPr>
      </w:pPr>
      <w:r w:rsidRPr="00F013E1">
        <w:rPr>
          <w:b/>
          <w:bCs/>
          <w:i/>
          <w:iCs/>
          <w:sz w:val="28"/>
          <w:szCs w:val="28"/>
        </w:rPr>
        <w:t>Тема 3. Дії формувань при проведенні евакуації населення та працівників об’єкта.</w:t>
      </w:r>
    </w:p>
    <w:p w:rsidR="009A28D4" w:rsidRPr="00F013E1" w:rsidRDefault="009A28D4" w:rsidP="009A28D4">
      <w:pPr>
        <w:ind w:firstLine="709"/>
        <w:jc w:val="both"/>
        <w:rPr>
          <w:b/>
          <w:bCs/>
          <w:i/>
          <w:iCs/>
          <w:sz w:val="28"/>
          <w:szCs w:val="28"/>
        </w:rPr>
      </w:pPr>
      <w:r w:rsidRPr="00F013E1">
        <w:rPr>
          <w:b/>
          <w:bCs/>
          <w:i/>
          <w:iCs/>
          <w:sz w:val="28"/>
          <w:szCs w:val="28"/>
        </w:rPr>
        <w:lastRenderedPageBreak/>
        <w:t>Тема 4. Забезпечення громадського порядку, попередження та припинення випадків мародерства, розкрадання матеріальних цінностей при ліквідації наслідків стихійного лиха, аварій та катастроф.</w:t>
      </w:r>
    </w:p>
    <w:p w:rsidR="009A28D4" w:rsidRPr="00F013E1" w:rsidRDefault="009A28D4" w:rsidP="009A28D4">
      <w:pPr>
        <w:ind w:firstLine="709"/>
        <w:jc w:val="both"/>
        <w:rPr>
          <w:b/>
          <w:bCs/>
          <w:i/>
          <w:iCs/>
          <w:sz w:val="28"/>
          <w:szCs w:val="28"/>
        </w:rPr>
      </w:pPr>
      <w:r w:rsidRPr="00F013E1">
        <w:rPr>
          <w:b/>
          <w:bCs/>
          <w:i/>
          <w:iCs/>
          <w:sz w:val="28"/>
          <w:szCs w:val="28"/>
        </w:rPr>
        <w:t>Тема 5. Психологія натовпу. Попередження паніки серед населення.</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sz w:val="28"/>
          <w:szCs w:val="28"/>
          <w:u w:val="single"/>
        </w:rPr>
      </w:pPr>
    </w:p>
    <w:p w:rsidR="009A28D4" w:rsidRPr="00F013E1" w:rsidRDefault="009A28D4" w:rsidP="009A28D4">
      <w:pPr>
        <w:numPr>
          <w:ilvl w:val="0"/>
          <w:numId w:val="3"/>
        </w:numPr>
        <w:jc w:val="both"/>
        <w:rPr>
          <w:b/>
          <w:bCs/>
          <w:sz w:val="28"/>
          <w:szCs w:val="28"/>
        </w:rPr>
      </w:pPr>
      <w:r w:rsidRPr="00F013E1">
        <w:rPr>
          <w:b/>
          <w:bCs/>
          <w:sz w:val="28"/>
          <w:szCs w:val="28"/>
        </w:rPr>
        <w:t>Для формування  пожежогасіння.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w:t>
      </w:r>
      <w:r w:rsidRPr="00F013E1">
        <w:rPr>
          <w:b/>
          <w:bCs/>
          <w:i/>
          <w:iCs/>
          <w:sz w:val="28"/>
          <w:szCs w:val="28"/>
        </w:rPr>
        <w:softHyphen/>
        <w:t>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 xml:space="preserve">Тема 2. Протипожежні профілактичні заходи на суб’єкті господарювання. Категорія приміщень за </w:t>
      </w:r>
      <w:proofErr w:type="spellStart"/>
      <w:r w:rsidRPr="00F013E1">
        <w:rPr>
          <w:b/>
          <w:bCs/>
          <w:i/>
          <w:iCs/>
          <w:sz w:val="28"/>
          <w:szCs w:val="28"/>
        </w:rPr>
        <w:t>вибухопожежною</w:t>
      </w:r>
      <w:proofErr w:type="spellEnd"/>
      <w:r w:rsidRPr="00F013E1">
        <w:rPr>
          <w:b/>
          <w:bCs/>
          <w:i/>
          <w:iCs/>
          <w:sz w:val="28"/>
          <w:szCs w:val="28"/>
        </w:rPr>
        <w:t xml:space="preserve"> i пожежною небезпекою.</w:t>
      </w:r>
    </w:p>
    <w:p w:rsidR="009A28D4" w:rsidRPr="00F013E1" w:rsidRDefault="009A28D4" w:rsidP="009A28D4">
      <w:pPr>
        <w:ind w:firstLine="709"/>
        <w:jc w:val="both"/>
        <w:rPr>
          <w:b/>
          <w:bCs/>
          <w:i/>
          <w:iCs/>
          <w:sz w:val="28"/>
          <w:szCs w:val="28"/>
        </w:rPr>
      </w:pPr>
      <w:r w:rsidRPr="00F013E1">
        <w:rPr>
          <w:b/>
          <w:bCs/>
          <w:i/>
          <w:iCs/>
          <w:sz w:val="28"/>
          <w:szCs w:val="28"/>
        </w:rPr>
        <w:t>Тема 3. Локалізація та гасіння лісових, торф’яних та степових пожеж. Способи та прийоми гасіння пожежі на об’єкті.</w:t>
      </w:r>
    </w:p>
    <w:p w:rsidR="009A28D4" w:rsidRPr="00F013E1" w:rsidRDefault="009A28D4" w:rsidP="009A28D4">
      <w:pPr>
        <w:ind w:firstLine="709"/>
        <w:jc w:val="both"/>
        <w:rPr>
          <w:b/>
          <w:bCs/>
          <w:i/>
          <w:iCs/>
          <w:sz w:val="28"/>
          <w:szCs w:val="28"/>
        </w:rPr>
      </w:pPr>
      <w:r w:rsidRPr="00F013E1">
        <w:rPr>
          <w:b/>
          <w:bCs/>
          <w:i/>
          <w:iCs/>
          <w:sz w:val="28"/>
          <w:szCs w:val="28"/>
        </w:rPr>
        <w:t>Тема 4. Класи пожеж та їх характеристики. Рекомендації щодо оснащення приміщень переносними вогнегасниками.</w:t>
      </w:r>
    </w:p>
    <w:p w:rsidR="009A28D4" w:rsidRPr="00F013E1" w:rsidRDefault="009A28D4" w:rsidP="009A28D4">
      <w:pPr>
        <w:ind w:firstLine="709"/>
        <w:jc w:val="both"/>
        <w:rPr>
          <w:b/>
          <w:bCs/>
          <w:i/>
          <w:iCs/>
          <w:sz w:val="28"/>
          <w:szCs w:val="28"/>
        </w:rPr>
      </w:pPr>
      <w:r w:rsidRPr="00F013E1">
        <w:rPr>
          <w:b/>
          <w:bCs/>
          <w:i/>
          <w:iCs/>
          <w:sz w:val="28"/>
          <w:szCs w:val="28"/>
        </w:rPr>
        <w:t xml:space="preserve">Тема 5. </w:t>
      </w:r>
      <w:proofErr w:type="spellStart"/>
      <w:r w:rsidRPr="00F013E1">
        <w:rPr>
          <w:b/>
          <w:bCs/>
          <w:i/>
          <w:iCs/>
          <w:sz w:val="28"/>
          <w:szCs w:val="28"/>
        </w:rPr>
        <w:t>Пожежно</w:t>
      </w:r>
      <w:proofErr w:type="spellEnd"/>
      <w:r w:rsidRPr="00F013E1">
        <w:rPr>
          <w:b/>
          <w:bCs/>
          <w:i/>
          <w:iCs/>
          <w:sz w:val="28"/>
          <w:szCs w:val="28"/>
        </w:rPr>
        <w:t>-технічне спорядження. Вогнегасні речовини та їх застосування.</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Необхідні заходи безпеки при гасінні пожеж: в зонах радіоактивного зараження, забруднення небезпечними хімічними речовинами, в осередках епідемій; при роботі поблизу пош</w:t>
      </w:r>
      <w:r w:rsidRPr="00F013E1">
        <w:rPr>
          <w:b/>
          <w:bCs/>
          <w:i/>
          <w:iCs/>
          <w:sz w:val="28"/>
          <w:szCs w:val="28"/>
        </w:rPr>
        <w:softHyphen/>
        <w:t>коджених будинків, споруд; на мережах електропостачання.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формування зв’язку та оповіщення.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 xml:space="preserve">Тема 2. Організація та забезпечення сталого зв’язку у районах стихійного лиха, аварій та катастроф. </w:t>
      </w:r>
    </w:p>
    <w:p w:rsidR="009A28D4" w:rsidRPr="00F013E1" w:rsidRDefault="009A28D4" w:rsidP="009A28D4">
      <w:pPr>
        <w:ind w:firstLine="709"/>
        <w:jc w:val="both"/>
        <w:rPr>
          <w:b/>
          <w:bCs/>
          <w:i/>
          <w:iCs/>
          <w:sz w:val="28"/>
          <w:szCs w:val="28"/>
        </w:rPr>
      </w:pPr>
      <w:r w:rsidRPr="00F013E1">
        <w:rPr>
          <w:b/>
          <w:bCs/>
          <w:i/>
          <w:iCs/>
          <w:sz w:val="28"/>
          <w:szCs w:val="28"/>
        </w:rPr>
        <w:t>Тема 3. Вимоги, що пред’являються до зв’язку та оповіщення.</w:t>
      </w:r>
    </w:p>
    <w:p w:rsidR="009A28D4" w:rsidRPr="00F013E1" w:rsidRDefault="009A28D4" w:rsidP="009A28D4">
      <w:pPr>
        <w:ind w:firstLine="709"/>
        <w:jc w:val="both"/>
        <w:rPr>
          <w:b/>
          <w:bCs/>
          <w:i/>
          <w:iCs/>
          <w:sz w:val="28"/>
          <w:szCs w:val="28"/>
        </w:rPr>
      </w:pPr>
      <w:r w:rsidRPr="00F013E1">
        <w:rPr>
          <w:b/>
          <w:bCs/>
          <w:i/>
          <w:iCs/>
          <w:sz w:val="28"/>
          <w:szCs w:val="28"/>
        </w:rPr>
        <w:t>Тема 4. Технічні характеристики радіостанцій, які використовуються для зв’язку на об’єкті. Сучасні засоби зв’язку.</w:t>
      </w:r>
    </w:p>
    <w:p w:rsidR="009A28D4" w:rsidRPr="00F013E1" w:rsidRDefault="009A28D4" w:rsidP="009A28D4">
      <w:pPr>
        <w:ind w:firstLine="709"/>
        <w:jc w:val="both"/>
        <w:rPr>
          <w:b/>
          <w:bCs/>
          <w:i/>
          <w:iCs/>
          <w:sz w:val="28"/>
          <w:szCs w:val="28"/>
        </w:rPr>
      </w:pPr>
      <w:r w:rsidRPr="00F013E1">
        <w:rPr>
          <w:b/>
          <w:bCs/>
          <w:i/>
          <w:iCs/>
          <w:sz w:val="28"/>
          <w:szCs w:val="28"/>
        </w:rPr>
        <w:lastRenderedPageBreak/>
        <w:t>Тема 5. Своєчасне забезпечення оповіщення працівників об’єкта при загрозі чи виникненні надзвичайних ситуацій. Розгортання та експлуатація засобів зв’язку.</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b/>
          <w:bCs/>
          <w:i/>
          <w:iCs/>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формування радіаційного та хімічного спостереження.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Тема 2. Завдання та структура мережі спостереження та лабораторного контролю України, області. Оснащеність підрозділів мережі спостереження і лабораторного контролю місцевого та об’єктового рівнів.</w:t>
      </w:r>
    </w:p>
    <w:p w:rsidR="009A28D4" w:rsidRPr="00F013E1" w:rsidRDefault="009A28D4" w:rsidP="009A28D4">
      <w:pPr>
        <w:ind w:firstLine="709"/>
        <w:jc w:val="both"/>
        <w:rPr>
          <w:b/>
          <w:bCs/>
          <w:i/>
          <w:iCs/>
          <w:sz w:val="28"/>
          <w:szCs w:val="28"/>
        </w:rPr>
      </w:pPr>
      <w:r w:rsidRPr="00F013E1">
        <w:rPr>
          <w:b/>
          <w:bCs/>
          <w:i/>
          <w:iCs/>
          <w:sz w:val="28"/>
          <w:szCs w:val="28"/>
        </w:rPr>
        <w:t>Тема 3. Порядок ведення радіаційної і хімічної розвідки. Порядок збору та транспортування забрудненого ґрунту, води, продуктів харчування тощо.</w:t>
      </w:r>
    </w:p>
    <w:p w:rsidR="009A28D4" w:rsidRPr="00F013E1" w:rsidRDefault="009A28D4" w:rsidP="009A28D4">
      <w:pPr>
        <w:ind w:firstLine="709"/>
        <w:jc w:val="both"/>
        <w:rPr>
          <w:b/>
          <w:bCs/>
          <w:i/>
          <w:iCs/>
          <w:sz w:val="28"/>
          <w:szCs w:val="28"/>
        </w:rPr>
      </w:pPr>
      <w:r w:rsidRPr="00F013E1">
        <w:rPr>
          <w:b/>
          <w:bCs/>
          <w:i/>
          <w:iCs/>
          <w:sz w:val="28"/>
          <w:szCs w:val="28"/>
        </w:rPr>
        <w:t>Тема 4. Граничні норми забруднення одягу, приміщень, питної води та продуктів харчування. Поняття дегазації, нейтралізації і дезактивації. Речовини і способи дегазації, нейтралізації і дезактивації. Спеціальна обробка техніки, місцевості та предметів. Часткова та повна спеціальна обробка.</w:t>
      </w:r>
    </w:p>
    <w:p w:rsidR="009A28D4" w:rsidRPr="00F013E1" w:rsidRDefault="009A28D4" w:rsidP="009A28D4">
      <w:pPr>
        <w:ind w:firstLine="709"/>
        <w:jc w:val="both"/>
        <w:rPr>
          <w:b/>
          <w:bCs/>
          <w:i/>
          <w:iCs/>
          <w:sz w:val="28"/>
          <w:szCs w:val="28"/>
        </w:rPr>
      </w:pPr>
      <w:r w:rsidRPr="00F013E1">
        <w:rPr>
          <w:b/>
          <w:bCs/>
          <w:i/>
          <w:iCs/>
          <w:sz w:val="28"/>
          <w:szCs w:val="28"/>
        </w:rPr>
        <w:t>Тема 5. Пункти видачі засобів захисту. Склад, порядок роботи, обладнання пунктів видачі. Порядок підготовки і видачі засобів захисту.</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Необхідні заходи безпеки при проведенні розвідки: в зонах радіоактивного зараження, забруднення небезпечними хімічними речовинами, в осередках епідемій; при роботі поблизу пош</w:t>
      </w:r>
      <w:r w:rsidRPr="00F013E1">
        <w:rPr>
          <w:b/>
          <w:bCs/>
          <w:i/>
          <w:iCs/>
          <w:sz w:val="28"/>
          <w:szCs w:val="28"/>
        </w:rPr>
        <w:softHyphen/>
        <w:t>коджених будинків, споруд та в приміщеннях, які загазовані та задимлені; на мережах електропостачання.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формування обслуговування захисної споруди.</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Тема 2. Захисні споруди, їх будівництво, обладнання, утримання та правила експлуатації.</w:t>
      </w:r>
    </w:p>
    <w:p w:rsidR="009A28D4" w:rsidRPr="00F013E1" w:rsidRDefault="009A28D4" w:rsidP="009A28D4">
      <w:pPr>
        <w:ind w:firstLine="709"/>
        <w:jc w:val="both"/>
        <w:rPr>
          <w:b/>
          <w:bCs/>
          <w:i/>
          <w:iCs/>
          <w:sz w:val="28"/>
          <w:szCs w:val="28"/>
        </w:rPr>
      </w:pPr>
      <w:r w:rsidRPr="00F013E1">
        <w:rPr>
          <w:b/>
          <w:bCs/>
          <w:i/>
          <w:iCs/>
          <w:sz w:val="28"/>
          <w:szCs w:val="28"/>
        </w:rPr>
        <w:lastRenderedPageBreak/>
        <w:t>Тема 3. Дії працівників формування під час підготовки захисної споруди для використання за призначенням. Підготовка місць розташування в сховищах. Порядок герметизації захисної споруди, режим вентиляції сховища.</w:t>
      </w:r>
    </w:p>
    <w:p w:rsidR="009A28D4" w:rsidRPr="00F013E1" w:rsidRDefault="009A28D4" w:rsidP="009A28D4">
      <w:pPr>
        <w:ind w:firstLine="709"/>
        <w:jc w:val="both"/>
        <w:rPr>
          <w:b/>
          <w:bCs/>
          <w:i/>
          <w:iCs/>
          <w:sz w:val="28"/>
          <w:szCs w:val="28"/>
        </w:rPr>
      </w:pPr>
      <w:r w:rsidRPr="00F013E1">
        <w:rPr>
          <w:b/>
          <w:bCs/>
          <w:i/>
          <w:iCs/>
          <w:sz w:val="28"/>
          <w:szCs w:val="28"/>
        </w:rPr>
        <w:t>Тема 4. Дії працівників формування в ході приймання та під час перебування у захисній споруді людей, що укриваються, а також після виведення людей. Правила поведінки людей, які перебувають в захисних спорудах.</w:t>
      </w:r>
    </w:p>
    <w:p w:rsidR="009A28D4" w:rsidRPr="00F013E1" w:rsidRDefault="009A28D4" w:rsidP="009A28D4">
      <w:pPr>
        <w:ind w:firstLine="709"/>
        <w:jc w:val="both"/>
        <w:rPr>
          <w:b/>
          <w:bCs/>
          <w:i/>
          <w:iCs/>
          <w:sz w:val="28"/>
          <w:szCs w:val="28"/>
        </w:rPr>
      </w:pPr>
      <w:r w:rsidRPr="00F013E1">
        <w:rPr>
          <w:b/>
          <w:bCs/>
          <w:i/>
          <w:iCs/>
          <w:sz w:val="28"/>
          <w:szCs w:val="28"/>
        </w:rPr>
        <w:t>Тема 5. Підтримання внутрішнього порядку в захисній споруді. Параметри мікроклімату та порядок його підтримання в сховищах.</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b/>
          <w:bCs/>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медичного формування цивільного захисту.</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Тема 2. Організація медичного захисту населення в надзвичайних ситуаціях. Сили та засоби медичного захисту. Організація державної служби медицини катастроф. Організація лікувально-евакуаційних заходів.</w:t>
      </w:r>
    </w:p>
    <w:p w:rsidR="009A28D4" w:rsidRPr="00F013E1" w:rsidRDefault="009A28D4" w:rsidP="009A28D4">
      <w:pPr>
        <w:ind w:firstLine="709"/>
        <w:jc w:val="both"/>
        <w:rPr>
          <w:b/>
          <w:bCs/>
          <w:i/>
          <w:iCs/>
          <w:sz w:val="28"/>
          <w:szCs w:val="28"/>
        </w:rPr>
      </w:pPr>
      <w:r w:rsidRPr="00F013E1">
        <w:rPr>
          <w:b/>
          <w:bCs/>
          <w:i/>
          <w:iCs/>
          <w:sz w:val="28"/>
          <w:szCs w:val="28"/>
        </w:rPr>
        <w:t>Тема 3. Біологічний захист населення. Біологічні засоби ураження та захист від них. Карантин. Обсервація. Організація санітарно-гігієнічних та протиепідемічних заходів. Психологічний захист населення.</w:t>
      </w:r>
    </w:p>
    <w:p w:rsidR="009A28D4" w:rsidRPr="00F013E1" w:rsidRDefault="009A28D4" w:rsidP="009A28D4">
      <w:pPr>
        <w:ind w:firstLine="709"/>
        <w:jc w:val="both"/>
        <w:rPr>
          <w:b/>
          <w:bCs/>
          <w:i/>
          <w:iCs/>
          <w:sz w:val="28"/>
          <w:szCs w:val="28"/>
        </w:rPr>
      </w:pPr>
      <w:r w:rsidRPr="00F013E1">
        <w:rPr>
          <w:b/>
          <w:bCs/>
          <w:i/>
          <w:iCs/>
          <w:sz w:val="28"/>
          <w:szCs w:val="28"/>
        </w:rPr>
        <w:t xml:space="preserve">Тема 4. Обробка ран. Тимчасова зупинка кровотечі. Накладання пов’язки. Проведення штучного дихання. Надання </w:t>
      </w:r>
      <w:proofErr w:type="spellStart"/>
      <w:r w:rsidRPr="00F013E1">
        <w:rPr>
          <w:b/>
          <w:bCs/>
          <w:i/>
          <w:iCs/>
          <w:sz w:val="28"/>
          <w:szCs w:val="28"/>
        </w:rPr>
        <w:t>домедичної</w:t>
      </w:r>
      <w:proofErr w:type="spellEnd"/>
      <w:r w:rsidRPr="00F013E1">
        <w:rPr>
          <w:b/>
          <w:bCs/>
          <w:i/>
          <w:iCs/>
          <w:sz w:val="28"/>
          <w:szCs w:val="28"/>
        </w:rPr>
        <w:t xml:space="preserve"> допомоги постраждалим при переломах, </w:t>
      </w:r>
      <w:proofErr w:type="spellStart"/>
      <w:r w:rsidRPr="00F013E1">
        <w:rPr>
          <w:b/>
          <w:bCs/>
          <w:i/>
          <w:iCs/>
          <w:sz w:val="28"/>
          <w:szCs w:val="28"/>
        </w:rPr>
        <w:t>опіках</w:t>
      </w:r>
      <w:proofErr w:type="spellEnd"/>
      <w:r w:rsidRPr="00F013E1">
        <w:rPr>
          <w:b/>
          <w:bCs/>
          <w:i/>
          <w:iCs/>
          <w:sz w:val="28"/>
          <w:szCs w:val="28"/>
        </w:rPr>
        <w:t xml:space="preserve">, підозрі на шок та інших нещасних випадках. </w:t>
      </w:r>
    </w:p>
    <w:p w:rsidR="009A28D4" w:rsidRPr="00F013E1" w:rsidRDefault="009A28D4" w:rsidP="009A28D4">
      <w:pPr>
        <w:ind w:firstLine="709"/>
        <w:jc w:val="both"/>
        <w:rPr>
          <w:b/>
          <w:bCs/>
          <w:i/>
          <w:iCs/>
          <w:sz w:val="28"/>
          <w:szCs w:val="28"/>
        </w:rPr>
      </w:pPr>
      <w:r w:rsidRPr="00F013E1">
        <w:rPr>
          <w:b/>
          <w:bCs/>
          <w:i/>
          <w:iCs/>
          <w:sz w:val="28"/>
          <w:szCs w:val="28"/>
        </w:rPr>
        <w:t xml:space="preserve">Тема 5. Особливості надання </w:t>
      </w:r>
      <w:proofErr w:type="spellStart"/>
      <w:r w:rsidRPr="00F013E1">
        <w:rPr>
          <w:b/>
          <w:bCs/>
          <w:i/>
          <w:iCs/>
          <w:sz w:val="28"/>
          <w:szCs w:val="28"/>
        </w:rPr>
        <w:t>домедичної</w:t>
      </w:r>
      <w:proofErr w:type="spellEnd"/>
      <w:r w:rsidRPr="00F013E1">
        <w:rPr>
          <w:b/>
          <w:bCs/>
          <w:i/>
          <w:iCs/>
          <w:sz w:val="28"/>
          <w:szCs w:val="28"/>
        </w:rPr>
        <w:t xml:space="preserve"> допомоги при ударах, харчових отруєннях, інфекційних захворюваннях. Транспортування хворих та потерпілих. </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формування матеріально-технічного забезпечення.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lastRenderedPageBreak/>
        <w:t>Тема  2. Розгортання та дії рухомого пункту харчування.</w:t>
      </w:r>
    </w:p>
    <w:p w:rsidR="009A28D4" w:rsidRPr="00F013E1" w:rsidRDefault="009A28D4" w:rsidP="009A28D4">
      <w:pPr>
        <w:ind w:firstLine="709"/>
        <w:jc w:val="both"/>
        <w:rPr>
          <w:b/>
          <w:bCs/>
          <w:i/>
          <w:iCs/>
          <w:sz w:val="28"/>
          <w:szCs w:val="28"/>
        </w:rPr>
      </w:pPr>
      <w:r w:rsidRPr="00F013E1">
        <w:rPr>
          <w:b/>
          <w:bCs/>
          <w:i/>
          <w:iCs/>
          <w:sz w:val="28"/>
          <w:szCs w:val="28"/>
        </w:rPr>
        <w:t>Тема  3. Розгортання та дії рухомого пункту продовольчого постачання. Розгортання та дії рухомого пункту речового постачання.</w:t>
      </w:r>
    </w:p>
    <w:p w:rsidR="009A28D4" w:rsidRPr="00F013E1" w:rsidRDefault="009A28D4" w:rsidP="009A28D4">
      <w:pPr>
        <w:ind w:firstLine="709"/>
        <w:jc w:val="both"/>
        <w:rPr>
          <w:b/>
          <w:bCs/>
          <w:i/>
          <w:iCs/>
          <w:sz w:val="28"/>
          <w:szCs w:val="28"/>
        </w:rPr>
      </w:pPr>
      <w:r w:rsidRPr="00F013E1">
        <w:rPr>
          <w:b/>
          <w:bCs/>
          <w:i/>
          <w:iCs/>
          <w:sz w:val="28"/>
          <w:szCs w:val="28"/>
        </w:rPr>
        <w:t>Тема  4. Рухомий пункт водопостачання. Комплектування та  підготовка техніки. Організація роздачі питної води населенню.</w:t>
      </w:r>
    </w:p>
    <w:p w:rsidR="009A28D4" w:rsidRPr="00F013E1" w:rsidRDefault="009A28D4" w:rsidP="009A28D4">
      <w:pPr>
        <w:ind w:firstLine="709"/>
        <w:jc w:val="both"/>
        <w:rPr>
          <w:b/>
          <w:bCs/>
          <w:i/>
          <w:iCs/>
          <w:sz w:val="28"/>
          <w:szCs w:val="28"/>
        </w:rPr>
      </w:pPr>
      <w:r w:rsidRPr="00F013E1">
        <w:rPr>
          <w:b/>
          <w:bCs/>
          <w:i/>
          <w:iCs/>
          <w:sz w:val="28"/>
          <w:szCs w:val="28"/>
        </w:rPr>
        <w:t>Тема 5. Розгортання та дії рухомого пункту забезпечення пально-мастильними матеріалами.</w:t>
      </w:r>
    </w:p>
    <w:p w:rsidR="009A28D4" w:rsidRPr="00F013E1" w:rsidRDefault="009A28D4" w:rsidP="009A28D4">
      <w:pPr>
        <w:ind w:firstLine="709"/>
        <w:jc w:val="both"/>
        <w:rPr>
          <w:b/>
          <w:bCs/>
          <w:i/>
          <w:iCs/>
          <w:sz w:val="28"/>
          <w:szCs w:val="28"/>
        </w:rPr>
      </w:pPr>
      <w:r w:rsidRPr="00F013E1">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rPr>
          <w:sz w:val="28"/>
          <w:szCs w:val="28"/>
        </w:rPr>
      </w:pPr>
    </w:p>
    <w:p w:rsidR="009A28D4" w:rsidRPr="00F013E1" w:rsidRDefault="009A28D4" w:rsidP="009A28D4">
      <w:pPr>
        <w:numPr>
          <w:ilvl w:val="0"/>
          <w:numId w:val="3"/>
        </w:numPr>
        <w:jc w:val="both"/>
        <w:rPr>
          <w:b/>
          <w:bCs/>
          <w:sz w:val="28"/>
          <w:szCs w:val="28"/>
        </w:rPr>
      </w:pPr>
      <w:r w:rsidRPr="00F013E1">
        <w:rPr>
          <w:b/>
          <w:bCs/>
          <w:sz w:val="28"/>
          <w:szCs w:val="28"/>
        </w:rPr>
        <w:t>Для аварійно-рятувального формування.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rPr>
        <w:t xml:space="preserve">Тема 1. 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suppressAutoHyphens/>
        <w:autoSpaceDE w:val="0"/>
        <w:ind w:firstLine="709"/>
        <w:jc w:val="both"/>
        <w:rPr>
          <w:b/>
          <w:bCs/>
          <w:i/>
          <w:iCs/>
          <w:sz w:val="28"/>
          <w:szCs w:val="28"/>
        </w:rPr>
      </w:pPr>
      <w:r w:rsidRPr="00F013E1">
        <w:rPr>
          <w:b/>
          <w:bCs/>
          <w:i/>
          <w:iCs/>
          <w:sz w:val="28"/>
          <w:szCs w:val="28"/>
        </w:rPr>
        <w:t xml:space="preserve">Тема 2. Проведення пошукових робіт в осередках ураження і зонах зараження. </w:t>
      </w:r>
    </w:p>
    <w:p w:rsidR="009A28D4" w:rsidRPr="00F013E1" w:rsidRDefault="009A28D4" w:rsidP="009A28D4">
      <w:pPr>
        <w:suppressAutoHyphens/>
        <w:autoSpaceDE w:val="0"/>
        <w:ind w:firstLine="709"/>
        <w:jc w:val="both"/>
        <w:rPr>
          <w:b/>
          <w:bCs/>
          <w:i/>
          <w:iCs/>
          <w:sz w:val="28"/>
          <w:szCs w:val="28"/>
        </w:rPr>
      </w:pPr>
      <w:r w:rsidRPr="00F013E1">
        <w:rPr>
          <w:b/>
          <w:bCs/>
          <w:i/>
          <w:iCs/>
          <w:sz w:val="28"/>
          <w:szCs w:val="28"/>
        </w:rPr>
        <w:t>Тема 3. Пошук та визволення потерпілих з-під завалів будівель, зсувів, снігових лавин. Прийоми та способи рятування людей на верхніх поверхах зруйнованих або палаючих будівель. Заходи евакуації потерпілих, людей і майна із осередків ураження і зон зараження.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rPr>
        <w:t>Тема 4. Аварійно-відновлювальні роботи на пошкоджених будівлях, транспортних та підземних спорудах, комунально-енергетичних мережах та технологічних лініях.</w:t>
      </w:r>
    </w:p>
    <w:p w:rsidR="009A28D4" w:rsidRPr="00F013E1" w:rsidRDefault="009A28D4" w:rsidP="009A28D4">
      <w:pPr>
        <w:ind w:firstLine="709"/>
        <w:jc w:val="both"/>
        <w:rPr>
          <w:b/>
          <w:bCs/>
          <w:i/>
          <w:iCs/>
          <w:sz w:val="28"/>
          <w:szCs w:val="28"/>
        </w:rPr>
      </w:pPr>
      <w:r w:rsidRPr="00F013E1">
        <w:rPr>
          <w:b/>
          <w:bCs/>
          <w:i/>
          <w:iCs/>
          <w:sz w:val="28"/>
          <w:szCs w:val="28"/>
        </w:rPr>
        <w:t>Тема 5. Проведення аварійно-рятувальних робіт на суб’єкті господарювання.</w:t>
      </w:r>
    </w:p>
    <w:p w:rsidR="009A28D4" w:rsidRPr="00F013E1" w:rsidRDefault="009A28D4" w:rsidP="009A28D4">
      <w:pPr>
        <w:suppressAutoHyphens/>
        <w:autoSpaceDE w:val="0"/>
        <w:ind w:firstLine="709"/>
        <w:jc w:val="both"/>
        <w:rPr>
          <w:b/>
          <w:bCs/>
          <w:i/>
          <w:iCs/>
          <w:sz w:val="28"/>
          <w:szCs w:val="28"/>
        </w:rPr>
      </w:pPr>
      <w:r w:rsidRPr="00F013E1">
        <w:rPr>
          <w:b/>
          <w:bCs/>
          <w:i/>
          <w:iCs/>
          <w:sz w:val="28"/>
          <w:szCs w:val="28"/>
        </w:rPr>
        <w:t xml:space="preserve">Тема 6. Заходи безпеки при виконанні завдань за призначенням </w:t>
      </w:r>
      <w:r w:rsidRPr="00F013E1">
        <w:rPr>
          <w:b/>
          <w:bCs/>
          <w:i/>
          <w:iCs/>
          <w:sz w:val="28"/>
          <w:szCs w:val="28"/>
          <w:lang w:eastAsia="zh-CN"/>
        </w:rPr>
        <w:t>формуваннями</w:t>
      </w:r>
      <w:r w:rsidRPr="00F013E1">
        <w:rPr>
          <w:b/>
          <w:bCs/>
          <w:i/>
          <w:iCs/>
          <w:sz w:val="28"/>
          <w:szCs w:val="28"/>
        </w:rPr>
        <w:t xml:space="preserve"> цивільного захисту. Необхідні заходи безпеки при проведенні рятувальних та інших невідкладних робіт: в зонах радіоактивного зараження, забруднення небезпечними хімічними речовинами, в осередках епідемій; при роботі поблизу пош</w:t>
      </w:r>
      <w:r w:rsidRPr="00F013E1">
        <w:rPr>
          <w:b/>
          <w:bCs/>
          <w:i/>
          <w:iCs/>
          <w:sz w:val="28"/>
          <w:szCs w:val="28"/>
        </w:rPr>
        <w:softHyphen/>
        <w:t>коджених будинків, споруд та в приміщеннях, які загазовані та задимлені; на мережах електропостачання; при гасінні нафтопродуктів; при організації робіт в зонах катастрофічного затоплення. Соціальний захист учасників ліквідації надзвичайних ситуацій. Страхування від нещасних випадків.</w:t>
      </w:r>
    </w:p>
    <w:p w:rsidR="009A28D4" w:rsidRPr="00F013E1" w:rsidRDefault="009A28D4" w:rsidP="009A28D4">
      <w:pPr>
        <w:ind w:firstLine="709"/>
        <w:jc w:val="both"/>
      </w:pPr>
    </w:p>
    <w:p w:rsidR="009A28D4" w:rsidRPr="00F013E1" w:rsidRDefault="009A28D4" w:rsidP="009A28D4">
      <w:pPr>
        <w:numPr>
          <w:ilvl w:val="0"/>
          <w:numId w:val="3"/>
        </w:numPr>
        <w:jc w:val="both"/>
        <w:rPr>
          <w:b/>
          <w:bCs/>
          <w:sz w:val="28"/>
          <w:szCs w:val="28"/>
        </w:rPr>
      </w:pPr>
      <w:r w:rsidRPr="00F013E1">
        <w:rPr>
          <w:b/>
          <w:bCs/>
          <w:sz w:val="28"/>
          <w:szCs w:val="28"/>
        </w:rPr>
        <w:t>Для формування спеціальної обробки майна, одягу та транспорту.</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1. </w:t>
      </w:r>
      <w:r w:rsidRPr="00F013E1">
        <w:rPr>
          <w:b/>
          <w:bCs/>
          <w:i/>
          <w:iCs/>
          <w:sz w:val="28"/>
          <w:szCs w:val="28"/>
        </w:rPr>
        <w:t xml:space="preserve">Обов’язки </w:t>
      </w:r>
      <w:r w:rsidRPr="00F013E1">
        <w:rPr>
          <w:b/>
          <w:bCs/>
          <w:i/>
          <w:iCs/>
          <w:sz w:val="28"/>
          <w:szCs w:val="28"/>
          <w:lang w:eastAsia="zh-CN"/>
        </w:rPr>
        <w:t>працівників</w:t>
      </w:r>
      <w:r w:rsidRPr="00F013E1">
        <w:rPr>
          <w:b/>
          <w:bCs/>
          <w:i/>
          <w:iCs/>
          <w:sz w:val="28"/>
          <w:szCs w:val="28"/>
        </w:rPr>
        <w:t xml:space="preserve"> формувань цивільного захисту. </w:t>
      </w:r>
      <w:r w:rsidRPr="00F013E1">
        <w:rPr>
          <w:b/>
          <w:bCs/>
          <w:i/>
          <w:iCs/>
          <w:sz w:val="28"/>
          <w:szCs w:val="28"/>
          <w:lang w:eastAsia="zh-CN"/>
        </w:rPr>
        <w:t>Розподіл функціональних обов’язків серед працівників формування цивільного захисту.</w:t>
      </w:r>
      <w:r w:rsidRPr="00F013E1">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w:t>
      </w:r>
      <w:r w:rsidRPr="00F013E1">
        <w:rPr>
          <w:b/>
          <w:bCs/>
          <w:i/>
          <w:iCs/>
          <w:sz w:val="28"/>
          <w:szCs w:val="28"/>
        </w:rPr>
        <w:lastRenderedPageBreak/>
        <w:t>табельного майна, підбір розмірів засобів індивідуального захисту, висування та строки прибуття у район розта</w:t>
      </w:r>
      <w:r w:rsidRPr="00F013E1">
        <w:rPr>
          <w:b/>
          <w:bCs/>
          <w:i/>
          <w:iCs/>
          <w:sz w:val="28"/>
          <w:szCs w:val="28"/>
        </w:rPr>
        <w:softHyphen/>
        <w:t xml:space="preserve">шування. </w:t>
      </w:r>
    </w:p>
    <w:p w:rsidR="009A28D4" w:rsidRPr="00F013E1" w:rsidRDefault="009A28D4" w:rsidP="009A28D4">
      <w:pPr>
        <w:ind w:firstLine="709"/>
        <w:jc w:val="both"/>
        <w:rPr>
          <w:b/>
          <w:bCs/>
          <w:i/>
          <w:iCs/>
          <w:sz w:val="28"/>
          <w:szCs w:val="28"/>
        </w:rPr>
      </w:pPr>
      <w:r w:rsidRPr="00F013E1">
        <w:rPr>
          <w:b/>
          <w:bCs/>
          <w:i/>
          <w:iCs/>
          <w:sz w:val="28"/>
          <w:szCs w:val="28"/>
        </w:rPr>
        <w:t xml:space="preserve">Тема 2. Заходи спеціальної обробки формувань і техніки при заражені радіоактивними речовинами та небезпечними хімічними речовинами. </w:t>
      </w:r>
    </w:p>
    <w:p w:rsidR="009A28D4" w:rsidRPr="00F013E1" w:rsidRDefault="009A28D4" w:rsidP="009A28D4">
      <w:pPr>
        <w:widowControl w:val="0"/>
        <w:ind w:firstLine="709"/>
        <w:jc w:val="both"/>
        <w:rPr>
          <w:b/>
          <w:bCs/>
          <w:i/>
          <w:iCs/>
          <w:sz w:val="28"/>
          <w:szCs w:val="28"/>
        </w:rPr>
      </w:pPr>
      <w:r w:rsidRPr="00F013E1">
        <w:rPr>
          <w:b/>
          <w:bCs/>
          <w:i/>
          <w:iCs/>
          <w:sz w:val="28"/>
          <w:szCs w:val="28"/>
        </w:rPr>
        <w:t>Тема 3. Завдання і складові спеціальної обробки. Дії працівників формувань при проведенні часткової дезактивації, дегазації та дезінфекції техніки, приладів, засобів захисту одягу, взуття, санітарна обробка людей.</w:t>
      </w:r>
    </w:p>
    <w:p w:rsidR="009A28D4" w:rsidRPr="00F013E1" w:rsidRDefault="009A28D4" w:rsidP="009A28D4">
      <w:pPr>
        <w:ind w:firstLine="709"/>
        <w:jc w:val="both"/>
        <w:rPr>
          <w:b/>
          <w:bCs/>
          <w:i/>
          <w:iCs/>
          <w:sz w:val="28"/>
          <w:szCs w:val="28"/>
        </w:rPr>
      </w:pPr>
      <w:r w:rsidRPr="00F013E1">
        <w:rPr>
          <w:b/>
          <w:bCs/>
          <w:i/>
          <w:iCs/>
          <w:sz w:val="28"/>
          <w:szCs w:val="28"/>
        </w:rPr>
        <w:t>Тема 4. Послідовність проведення часткової санітарної обробки. Застосування табельних та підручних засобів.</w:t>
      </w:r>
    </w:p>
    <w:p w:rsidR="009A28D4" w:rsidRPr="00F013E1" w:rsidRDefault="009A28D4" w:rsidP="009A28D4">
      <w:pPr>
        <w:ind w:firstLine="709"/>
        <w:jc w:val="both"/>
        <w:rPr>
          <w:b/>
          <w:bCs/>
          <w:i/>
          <w:iCs/>
          <w:sz w:val="28"/>
          <w:szCs w:val="28"/>
        </w:rPr>
      </w:pPr>
      <w:r w:rsidRPr="00F013E1">
        <w:rPr>
          <w:b/>
          <w:bCs/>
          <w:i/>
          <w:iCs/>
          <w:sz w:val="28"/>
          <w:szCs w:val="28"/>
        </w:rPr>
        <w:t>Тема 5. Засоби індивідуального захисту.</w:t>
      </w:r>
    </w:p>
    <w:p w:rsidR="009A28D4" w:rsidRPr="00F013E1" w:rsidRDefault="009A28D4" w:rsidP="009A28D4">
      <w:pPr>
        <w:suppressAutoHyphens/>
        <w:autoSpaceDE w:val="0"/>
        <w:ind w:firstLine="709"/>
        <w:jc w:val="both"/>
        <w:rPr>
          <w:b/>
          <w:bCs/>
          <w:i/>
          <w:iCs/>
          <w:sz w:val="28"/>
          <w:szCs w:val="28"/>
        </w:rPr>
      </w:pPr>
      <w:r w:rsidRPr="00F013E1">
        <w:rPr>
          <w:b/>
          <w:bCs/>
          <w:i/>
          <w:iCs/>
          <w:sz w:val="28"/>
          <w:szCs w:val="28"/>
          <w:lang w:eastAsia="zh-CN"/>
        </w:rPr>
        <w:t xml:space="preserve">Тема 6. </w:t>
      </w:r>
      <w:r w:rsidRPr="00F013E1">
        <w:rPr>
          <w:b/>
          <w:bCs/>
          <w:i/>
          <w:iCs/>
          <w:sz w:val="28"/>
          <w:szCs w:val="28"/>
        </w:rPr>
        <w:t xml:space="preserve">Заходи безпеки при виконанні завдань за призначенням </w:t>
      </w:r>
      <w:r w:rsidRPr="00F013E1">
        <w:rPr>
          <w:b/>
          <w:bCs/>
          <w:i/>
          <w:iCs/>
          <w:sz w:val="28"/>
          <w:szCs w:val="28"/>
          <w:lang w:eastAsia="zh-CN"/>
        </w:rPr>
        <w:t>формуваннями</w:t>
      </w:r>
      <w:r w:rsidRPr="00F013E1">
        <w:rPr>
          <w:b/>
          <w:bCs/>
          <w:i/>
          <w:iCs/>
          <w:sz w:val="28"/>
          <w:szCs w:val="28"/>
        </w:rPr>
        <w:t xml:space="preserve"> цивільного захисту. Необхідні заходи безпеки при проведенні знезараження: в зонах радіоактивного зараження, забруднення небезпечними хімічними речовинами, в осередках епідемій; при роботі поблизу пош</w:t>
      </w:r>
      <w:r w:rsidRPr="00F013E1">
        <w:rPr>
          <w:b/>
          <w:bCs/>
          <w:i/>
          <w:iCs/>
          <w:sz w:val="28"/>
          <w:szCs w:val="28"/>
        </w:rPr>
        <w:softHyphen/>
        <w:t>коджених будинків, споруд та в приміщеннях, які загазовані та задимлені; на мережах електропостачання</w:t>
      </w:r>
      <w:r w:rsidRPr="00F013E1">
        <w:rPr>
          <w:b/>
          <w:bCs/>
          <w:i/>
          <w:iCs/>
          <w:sz w:val="28"/>
          <w:szCs w:val="28"/>
          <w:lang w:eastAsia="zh-CN"/>
        </w:rPr>
        <w:t xml:space="preserve">. </w:t>
      </w:r>
      <w:r w:rsidRPr="00F013E1">
        <w:rPr>
          <w:b/>
          <w:bCs/>
          <w:i/>
          <w:iCs/>
          <w:sz w:val="28"/>
          <w:szCs w:val="28"/>
        </w:rPr>
        <w:t>Соціальний захист учасників ліквідації надзвичайних ситуацій. Страхування від нещасних випадків.</w:t>
      </w: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Pr>
        <w:ind w:left="5664"/>
      </w:pPr>
    </w:p>
    <w:p w:rsidR="009A28D4" w:rsidRPr="00F013E1" w:rsidRDefault="009A28D4" w:rsidP="009A28D4"/>
    <w:p w:rsidR="00137288" w:rsidRPr="00137288" w:rsidRDefault="00137288" w:rsidP="00137288">
      <w:pPr>
        <w:tabs>
          <w:tab w:val="left" w:pos="0"/>
        </w:tabs>
        <w:ind w:left="5670"/>
        <w:rPr>
          <w:sz w:val="28"/>
          <w:szCs w:val="28"/>
        </w:rPr>
      </w:pPr>
      <w:r w:rsidRPr="00137288">
        <w:rPr>
          <w:sz w:val="28"/>
          <w:szCs w:val="28"/>
        </w:rPr>
        <w:lastRenderedPageBreak/>
        <w:t xml:space="preserve">Додаток 3 </w:t>
      </w:r>
    </w:p>
    <w:p w:rsidR="00137288" w:rsidRPr="00137288" w:rsidRDefault="00137288" w:rsidP="00137288">
      <w:pPr>
        <w:tabs>
          <w:tab w:val="left" w:pos="0"/>
        </w:tabs>
        <w:ind w:left="5670"/>
        <w:rPr>
          <w:sz w:val="28"/>
          <w:szCs w:val="28"/>
        </w:rPr>
      </w:pPr>
      <w:r w:rsidRPr="00137288">
        <w:rPr>
          <w:sz w:val="28"/>
          <w:szCs w:val="28"/>
        </w:rPr>
        <w:t>до Організаційно-методичних вказівок з підготовки населення Городоцької сільської ради до дій у надзвичайних ситуаціях</w:t>
      </w:r>
    </w:p>
    <w:p w:rsidR="00137288" w:rsidRPr="00137288" w:rsidRDefault="00137288" w:rsidP="00137288">
      <w:pPr>
        <w:tabs>
          <w:tab w:val="left" w:pos="0"/>
        </w:tabs>
        <w:ind w:left="4111"/>
        <w:jc w:val="right"/>
        <w:rPr>
          <w:sz w:val="28"/>
          <w:szCs w:val="28"/>
        </w:rPr>
      </w:pPr>
    </w:p>
    <w:p w:rsidR="00137288" w:rsidRPr="00137288" w:rsidRDefault="00137288" w:rsidP="00137288">
      <w:pPr>
        <w:spacing w:line="250" w:lineRule="auto"/>
        <w:jc w:val="center"/>
        <w:rPr>
          <w:b/>
          <w:bCs/>
          <w:sz w:val="28"/>
          <w:szCs w:val="28"/>
        </w:rPr>
      </w:pPr>
      <w:r w:rsidRPr="00137288">
        <w:rPr>
          <w:b/>
          <w:bCs/>
          <w:sz w:val="28"/>
          <w:szCs w:val="28"/>
        </w:rPr>
        <w:t>ТИПОВА ПРОГРАМА</w:t>
      </w:r>
    </w:p>
    <w:p w:rsidR="00137288" w:rsidRPr="00137288" w:rsidRDefault="00137288" w:rsidP="00137288">
      <w:pPr>
        <w:spacing w:line="250" w:lineRule="auto"/>
        <w:jc w:val="center"/>
        <w:rPr>
          <w:b/>
          <w:bCs/>
          <w:sz w:val="28"/>
          <w:szCs w:val="28"/>
        </w:rPr>
      </w:pPr>
      <w:r w:rsidRPr="00137288">
        <w:rPr>
          <w:b/>
          <w:bCs/>
          <w:sz w:val="28"/>
          <w:szCs w:val="28"/>
        </w:rPr>
        <w:t xml:space="preserve">додаткової підготовки з техногенної безпеки працівників </w:t>
      </w:r>
    </w:p>
    <w:p w:rsidR="00137288" w:rsidRPr="00137288" w:rsidRDefault="00137288" w:rsidP="00137288">
      <w:pPr>
        <w:tabs>
          <w:tab w:val="left" w:pos="5760"/>
        </w:tabs>
        <w:spacing w:line="250" w:lineRule="auto"/>
        <w:jc w:val="center"/>
        <w:rPr>
          <w:sz w:val="28"/>
          <w:szCs w:val="28"/>
        </w:rPr>
      </w:pPr>
      <w:r w:rsidRPr="00137288">
        <w:rPr>
          <w:b/>
          <w:bCs/>
          <w:sz w:val="28"/>
          <w:szCs w:val="28"/>
        </w:rPr>
        <w:t>об’єктів підвищеної небезпеки</w:t>
      </w:r>
    </w:p>
    <w:p w:rsidR="00137288" w:rsidRPr="00137288" w:rsidRDefault="00137288" w:rsidP="00137288">
      <w:pPr>
        <w:spacing w:line="250" w:lineRule="auto"/>
        <w:ind w:firstLine="709"/>
        <w:jc w:val="both"/>
        <w:rPr>
          <w:b/>
          <w:bCs/>
          <w:sz w:val="28"/>
          <w:szCs w:val="28"/>
        </w:rPr>
      </w:pPr>
    </w:p>
    <w:p w:rsidR="00137288" w:rsidRPr="00137288" w:rsidRDefault="00137288" w:rsidP="00137288">
      <w:pPr>
        <w:spacing w:line="250" w:lineRule="auto"/>
        <w:jc w:val="center"/>
        <w:rPr>
          <w:b/>
          <w:bCs/>
          <w:sz w:val="28"/>
          <w:szCs w:val="28"/>
        </w:rPr>
      </w:pPr>
      <w:r w:rsidRPr="00137288">
        <w:rPr>
          <w:b/>
          <w:bCs/>
          <w:sz w:val="28"/>
          <w:szCs w:val="28"/>
        </w:rPr>
        <w:t>І. Загальні положення</w:t>
      </w:r>
    </w:p>
    <w:p w:rsidR="00137288" w:rsidRPr="00137288" w:rsidRDefault="00137288" w:rsidP="00137288">
      <w:pPr>
        <w:ind w:firstLine="709"/>
        <w:jc w:val="center"/>
        <w:rPr>
          <w:sz w:val="28"/>
          <w:szCs w:val="28"/>
        </w:rPr>
      </w:pPr>
    </w:p>
    <w:p w:rsidR="00137288" w:rsidRPr="00137288" w:rsidRDefault="00137288" w:rsidP="00137288">
      <w:pPr>
        <w:ind w:firstLine="709"/>
        <w:jc w:val="both"/>
        <w:rPr>
          <w:sz w:val="28"/>
          <w:szCs w:val="28"/>
        </w:rPr>
      </w:pPr>
      <w:r w:rsidRPr="00137288">
        <w:rPr>
          <w:sz w:val="28"/>
          <w:szCs w:val="28"/>
        </w:rPr>
        <w:t>Типова програма додаткової підготовки з техногенної безпеки працівників об’єктів підвищеної небезпеки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w:t>
      </w:r>
    </w:p>
    <w:p w:rsidR="00137288" w:rsidRPr="00137288" w:rsidRDefault="00137288" w:rsidP="00137288">
      <w:pPr>
        <w:spacing w:line="250" w:lineRule="auto"/>
        <w:ind w:firstLine="709"/>
        <w:jc w:val="both"/>
        <w:rPr>
          <w:rFonts w:eastAsia="Calibri"/>
          <w:sz w:val="28"/>
          <w:szCs w:val="28"/>
        </w:rPr>
      </w:pPr>
      <w:r w:rsidRPr="00137288">
        <w:rPr>
          <w:rFonts w:eastAsia="Calibri"/>
          <w:sz w:val="28"/>
          <w:szCs w:val="28"/>
        </w:rPr>
        <w:t>Програма є методичною основою та рекомендована для розроблення об’єктами підвищеної небезпеки власних програм додаткової підготовки з техногенної безпеки працівників.</w:t>
      </w:r>
    </w:p>
    <w:p w:rsidR="00137288" w:rsidRPr="00137288" w:rsidRDefault="00137288" w:rsidP="00137288">
      <w:pPr>
        <w:spacing w:line="250" w:lineRule="auto"/>
        <w:ind w:firstLine="709"/>
        <w:jc w:val="both"/>
        <w:rPr>
          <w:rFonts w:eastAsia="Calibri"/>
          <w:sz w:val="28"/>
          <w:szCs w:val="28"/>
        </w:rPr>
      </w:pPr>
      <w:r w:rsidRPr="00137288">
        <w:rPr>
          <w:rFonts w:eastAsia="Calibri"/>
          <w:sz w:val="28"/>
          <w:szCs w:val="28"/>
        </w:rPr>
        <w:t>Програма має на меті поглиблення знань з питань техногенної безпеки, джерел небезпеки, що за певних обставин можуть спричинити виникнення надзвичайної ситуації на об’єкті підвищеної небезпеки, та небезпечних речовин, що виготовляються, переробляються, зберігаються чи транспортуються на його території.</w:t>
      </w:r>
    </w:p>
    <w:p w:rsidR="00137288" w:rsidRPr="00137288" w:rsidRDefault="00137288" w:rsidP="00137288">
      <w:pPr>
        <w:spacing w:line="250" w:lineRule="auto"/>
        <w:ind w:firstLine="709"/>
        <w:jc w:val="both"/>
        <w:rPr>
          <w:sz w:val="28"/>
          <w:szCs w:val="28"/>
        </w:rPr>
      </w:pPr>
      <w:r w:rsidRPr="00137288">
        <w:rPr>
          <w:sz w:val="28"/>
          <w:szCs w:val="28"/>
        </w:rPr>
        <w:t>Завданнями Програми є підвищення рівня компетенції працівників за такими показниками:</w:t>
      </w:r>
    </w:p>
    <w:p w:rsidR="00137288" w:rsidRPr="00137288" w:rsidRDefault="00137288" w:rsidP="00137288">
      <w:pPr>
        <w:spacing w:line="250" w:lineRule="auto"/>
        <w:ind w:firstLine="709"/>
        <w:jc w:val="both"/>
        <w:rPr>
          <w:sz w:val="28"/>
          <w:szCs w:val="28"/>
        </w:rPr>
      </w:pPr>
      <w:r w:rsidRPr="00137288">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які мають набути працівники об’єктів підвищеної небезпеки;</w:t>
      </w:r>
    </w:p>
    <w:p w:rsidR="00137288" w:rsidRPr="00137288" w:rsidRDefault="00137288" w:rsidP="00137288">
      <w:pPr>
        <w:tabs>
          <w:tab w:val="left" w:pos="851"/>
        </w:tabs>
        <w:spacing w:line="250" w:lineRule="auto"/>
        <w:ind w:firstLine="709"/>
        <w:jc w:val="both"/>
        <w:rPr>
          <w:sz w:val="28"/>
          <w:szCs w:val="28"/>
        </w:rPr>
      </w:pPr>
      <w:r w:rsidRPr="00137288">
        <w:rPr>
          <w:sz w:val="28"/>
          <w:szCs w:val="28"/>
        </w:rPr>
        <w:t xml:space="preserve">правовий, який передбачає готовність до виконання функцій з безпечної експлуатації технологічного обладнання об’єктів підвищеної небезпеки, </w:t>
      </w:r>
      <w:r w:rsidRPr="00137288">
        <w:rPr>
          <w:color w:val="000000"/>
          <w:spacing w:val="-2"/>
          <w:sz w:val="28"/>
          <w:szCs w:val="28"/>
        </w:rPr>
        <w:t xml:space="preserve">локалізації і ліквідації аварій, </w:t>
      </w:r>
      <w:r w:rsidRPr="00137288">
        <w:rPr>
          <w:sz w:val="28"/>
          <w:szCs w:val="28"/>
        </w:rPr>
        <w:t>ознайомлення з правами та обов’язками працівників у сфері цивільного захисту;</w:t>
      </w:r>
    </w:p>
    <w:p w:rsidR="00137288" w:rsidRPr="00137288" w:rsidRDefault="00137288" w:rsidP="00137288">
      <w:pPr>
        <w:tabs>
          <w:tab w:val="left" w:pos="851"/>
        </w:tabs>
        <w:spacing w:line="250" w:lineRule="auto"/>
        <w:ind w:firstLine="709"/>
        <w:jc w:val="both"/>
        <w:rPr>
          <w:sz w:val="28"/>
          <w:szCs w:val="28"/>
        </w:rPr>
      </w:pPr>
      <w:r w:rsidRPr="00137288">
        <w:rPr>
          <w:sz w:val="28"/>
          <w:szCs w:val="28"/>
        </w:rPr>
        <w:t>можливість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підвищеної небезпеки, підтримки готовності і здатності до реагування на надзвичайні ситуації та вжиття заходів щодо усунення і мінімізації їх наслідків.</w:t>
      </w:r>
    </w:p>
    <w:p w:rsidR="00137288" w:rsidRPr="00137288" w:rsidRDefault="00137288" w:rsidP="00137288">
      <w:pPr>
        <w:tabs>
          <w:tab w:val="left" w:pos="851"/>
        </w:tabs>
        <w:spacing w:line="250" w:lineRule="auto"/>
        <w:ind w:firstLine="709"/>
        <w:jc w:val="both"/>
        <w:rPr>
          <w:sz w:val="28"/>
          <w:szCs w:val="28"/>
        </w:rPr>
      </w:pPr>
    </w:p>
    <w:p w:rsidR="00137288" w:rsidRPr="00137288" w:rsidRDefault="00137288" w:rsidP="00137288">
      <w:pPr>
        <w:spacing w:line="247" w:lineRule="auto"/>
        <w:jc w:val="center"/>
        <w:rPr>
          <w:b/>
          <w:bCs/>
          <w:sz w:val="28"/>
          <w:szCs w:val="28"/>
        </w:rPr>
      </w:pPr>
      <w:r w:rsidRPr="00137288">
        <w:rPr>
          <w:b/>
          <w:bCs/>
          <w:sz w:val="28"/>
          <w:szCs w:val="28"/>
        </w:rPr>
        <w:t>II. Орієнтовний обсяг засвоєних знань та вмінь за Програмою</w:t>
      </w:r>
    </w:p>
    <w:p w:rsidR="00137288" w:rsidRPr="00137288" w:rsidRDefault="00137288" w:rsidP="00137288">
      <w:pPr>
        <w:widowControl w:val="0"/>
        <w:autoSpaceDE w:val="0"/>
        <w:autoSpaceDN w:val="0"/>
        <w:spacing w:line="247" w:lineRule="auto"/>
        <w:jc w:val="both"/>
        <w:rPr>
          <w:sz w:val="28"/>
          <w:szCs w:val="28"/>
        </w:rPr>
      </w:pPr>
      <w:r w:rsidRPr="00137288">
        <w:rPr>
          <w:sz w:val="28"/>
          <w:szCs w:val="28"/>
        </w:rPr>
        <w:t>За результатами  навчання працівники повинні знати:</w:t>
      </w:r>
    </w:p>
    <w:p w:rsidR="00137288" w:rsidRPr="00137288" w:rsidRDefault="00137288" w:rsidP="00137288">
      <w:pPr>
        <w:widowControl w:val="0"/>
        <w:autoSpaceDE w:val="0"/>
        <w:autoSpaceDN w:val="0"/>
        <w:spacing w:line="247" w:lineRule="auto"/>
        <w:jc w:val="both"/>
        <w:rPr>
          <w:sz w:val="28"/>
          <w:szCs w:val="28"/>
        </w:rPr>
      </w:pPr>
      <w:r w:rsidRPr="00137288">
        <w:rPr>
          <w:sz w:val="28"/>
          <w:szCs w:val="28"/>
        </w:rPr>
        <w:t xml:space="preserve">основні небезпечні виробничі фактори та шкідливі речовини, які </w:t>
      </w:r>
      <w:r w:rsidRPr="00137288">
        <w:rPr>
          <w:sz w:val="28"/>
          <w:szCs w:val="28"/>
        </w:rPr>
        <w:lastRenderedPageBreak/>
        <w:t>виготовляються (переробляються, зберігаються, транспортуються) на виробництві;</w:t>
      </w:r>
    </w:p>
    <w:p w:rsidR="00137288" w:rsidRPr="00137288" w:rsidRDefault="00137288" w:rsidP="00137288">
      <w:pPr>
        <w:widowControl w:val="0"/>
        <w:autoSpaceDE w:val="0"/>
        <w:autoSpaceDN w:val="0"/>
        <w:spacing w:line="247" w:lineRule="auto"/>
        <w:ind w:firstLine="709"/>
        <w:jc w:val="both"/>
        <w:rPr>
          <w:sz w:val="28"/>
          <w:szCs w:val="28"/>
        </w:rPr>
      </w:pPr>
      <w:r w:rsidRPr="00137288">
        <w:rPr>
          <w:sz w:val="28"/>
          <w:szCs w:val="28"/>
        </w:rPr>
        <w:t xml:space="preserve">вимоги керівних документів з питань запобігання та ліквідації надзвичайних ситуацій; </w:t>
      </w:r>
    </w:p>
    <w:p w:rsidR="00137288" w:rsidRPr="00137288" w:rsidRDefault="00137288" w:rsidP="00137288">
      <w:pPr>
        <w:spacing w:line="247" w:lineRule="auto"/>
        <w:ind w:firstLine="709"/>
        <w:jc w:val="both"/>
        <w:rPr>
          <w:sz w:val="28"/>
          <w:szCs w:val="28"/>
        </w:rPr>
      </w:pPr>
      <w:r w:rsidRPr="00137288">
        <w:rPr>
          <w:sz w:val="28"/>
          <w:szCs w:val="28"/>
        </w:rPr>
        <w:t xml:space="preserve">оперативну частину </w:t>
      </w:r>
      <w:r w:rsidRPr="00137288">
        <w:rPr>
          <w:color w:val="000000"/>
          <w:spacing w:val="-2"/>
          <w:sz w:val="28"/>
          <w:szCs w:val="28"/>
        </w:rPr>
        <w:t>плану локалізації і ліквідації аварій</w:t>
      </w:r>
      <w:r w:rsidRPr="00137288">
        <w:rPr>
          <w:sz w:val="28"/>
          <w:szCs w:val="28"/>
        </w:rPr>
        <w:t xml:space="preserve">; </w:t>
      </w:r>
    </w:p>
    <w:p w:rsidR="00137288" w:rsidRPr="00137288" w:rsidRDefault="00137288" w:rsidP="00137288">
      <w:pPr>
        <w:widowControl w:val="0"/>
        <w:autoSpaceDE w:val="0"/>
        <w:autoSpaceDN w:val="0"/>
        <w:spacing w:line="247" w:lineRule="auto"/>
        <w:ind w:firstLine="709"/>
        <w:jc w:val="both"/>
        <w:rPr>
          <w:sz w:val="28"/>
          <w:szCs w:val="28"/>
        </w:rPr>
      </w:pPr>
      <w:r w:rsidRPr="00137288">
        <w:rPr>
          <w:sz w:val="28"/>
          <w:szCs w:val="28"/>
        </w:rPr>
        <w:t xml:space="preserve">порядок організації роботи та взаємодії при оперативному реагуванні на надзвичайні ситуації та ліквідації їх наслідків; </w:t>
      </w:r>
    </w:p>
    <w:p w:rsidR="00137288" w:rsidRPr="00137288" w:rsidRDefault="00137288" w:rsidP="00137288">
      <w:pPr>
        <w:widowControl w:val="0"/>
        <w:autoSpaceDE w:val="0"/>
        <w:autoSpaceDN w:val="0"/>
        <w:spacing w:line="247" w:lineRule="auto"/>
        <w:ind w:firstLine="709"/>
        <w:jc w:val="both"/>
        <w:rPr>
          <w:sz w:val="28"/>
          <w:szCs w:val="28"/>
        </w:rPr>
      </w:pPr>
      <w:r w:rsidRPr="00137288">
        <w:rPr>
          <w:sz w:val="28"/>
          <w:szCs w:val="28"/>
        </w:rPr>
        <w:t>правила поведінки в зоні надзвичайної ситуації;</w:t>
      </w:r>
    </w:p>
    <w:p w:rsidR="00137288" w:rsidRPr="00137288" w:rsidRDefault="00137288" w:rsidP="00137288">
      <w:pPr>
        <w:tabs>
          <w:tab w:val="left" w:pos="851"/>
        </w:tabs>
        <w:spacing w:line="247" w:lineRule="auto"/>
        <w:ind w:firstLine="709"/>
        <w:jc w:val="both"/>
        <w:rPr>
          <w:sz w:val="28"/>
          <w:szCs w:val="28"/>
        </w:rPr>
      </w:pPr>
      <w:r w:rsidRPr="00137288">
        <w:rPr>
          <w:sz w:val="28"/>
          <w:szCs w:val="28"/>
        </w:rPr>
        <w:t>правила безпеки при виконанні робіт на об’єкті підвищеної небезпеки.</w:t>
      </w:r>
    </w:p>
    <w:p w:rsidR="00137288" w:rsidRPr="00137288" w:rsidRDefault="00137288" w:rsidP="00137288">
      <w:pPr>
        <w:widowControl w:val="0"/>
        <w:autoSpaceDE w:val="0"/>
        <w:autoSpaceDN w:val="0"/>
        <w:spacing w:line="247" w:lineRule="auto"/>
        <w:ind w:firstLine="709"/>
        <w:jc w:val="both"/>
        <w:rPr>
          <w:sz w:val="28"/>
          <w:szCs w:val="28"/>
        </w:rPr>
      </w:pPr>
      <w:r w:rsidRPr="00137288">
        <w:rPr>
          <w:sz w:val="28"/>
          <w:szCs w:val="28"/>
        </w:rPr>
        <w:t>За результатами  навчання працівники повинні вміти:</w:t>
      </w:r>
    </w:p>
    <w:p w:rsidR="00137288" w:rsidRPr="00137288" w:rsidRDefault="00137288" w:rsidP="00137288">
      <w:pPr>
        <w:spacing w:line="247" w:lineRule="auto"/>
        <w:ind w:firstLine="709"/>
        <w:jc w:val="both"/>
        <w:rPr>
          <w:sz w:val="28"/>
          <w:szCs w:val="28"/>
        </w:rPr>
      </w:pPr>
      <w:r w:rsidRPr="00137288">
        <w:rPr>
          <w:sz w:val="28"/>
          <w:szCs w:val="28"/>
        </w:rPr>
        <w:t>виконувати заходи з ліквідації аварійних ситуацій на робочому місці, на виробничій ділянці, в цеху тощо;</w:t>
      </w:r>
    </w:p>
    <w:p w:rsidR="00137288" w:rsidRPr="00137288" w:rsidRDefault="00137288" w:rsidP="00137288">
      <w:pPr>
        <w:spacing w:line="247" w:lineRule="auto"/>
        <w:ind w:firstLine="709"/>
        <w:jc w:val="both"/>
        <w:rPr>
          <w:sz w:val="28"/>
          <w:szCs w:val="28"/>
        </w:rPr>
      </w:pPr>
      <w:r w:rsidRPr="00137288">
        <w:rPr>
          <w:sz w:val="28"/>
          <w:szCs w:val="28"/>
        </w:rPr>
        <w:t>застосовувати табельну техніку, майно та механізми при проведенні рятувальних та інших невідкладних робіт;</w:t>
      </w:r>
    </w:p>
    <w:p w:rsidR="00137288" w:rsidRPr="00137288" w:rsidRDefault="00137288" w:rsidP="00137288">
      <w:pPr>
        <w:spacing w:line="247" w:lineRule="auto"/>
        <w:ind w:firstLine="709"/>
        <w:jc w:val="both"/>
        <w:rPr>
          <w:sz w:val="28"/>
          <w:szCs w:val="28"/>
        </w:rPr>
      </w:pPr>
      <w:r w:rsidRPr="00137288">
        <w:rPr>
          <w:sz w:val="28"/>
          <w:szCs w:val="28"/>
        </w:rPr>
        <w:t xml:space="preserve">користуватися засобами захисту від вражаючих чинників, що становлять небезпеку на об’єкті </w:t>
      </w:r>
      <w:r w:rsidRPr="00137288">
        <w:rPr>
          <w:color w:val="000000"/>
          <w:sz w:val="28"/>
          <w:szCs w:val="28"/>
        </w:rPr>
        <w:t>підвищеної небезпеки;</w:t>
      </w:r>
      <w:r w:rsidRPr="00137288">
        <w:rPr>
          <w:sz w:val="28"/>
          <w:szCs w:val="28"/>
        </w:rPr>
        <w:t xml:space="preserve"> </w:t>
      </w:r>
    </w:p>
    <w:p w:rsidR="00137288" w:rsidRPr="00137288" w:rsidRDefault="00137288" w:rsidP="00137288">
      <w:pPr>
        <w:spacing w:line="247" w:lineRule="auto"/>
        <w:ind w:firstLine="709"/>
        <w:jc w:val="both"/>
        <w:rPr>
          <w:sz w:val="28"/>
          <w:szCs w:val="28"/>
        </w:rPr>
      </w:pPr>
      <w:r w:rsidRPr="00137288">
        <w:rPr>
          <w:sz w:val="28"/>
          <w:szCs w:val="28"/>
        </w:rPr>
        <w:t>здійснювати заходи, що передбачені планом евакуації та укриття в захисних спорудах.</w:t>
      </w:r>
    </w:p>
    <w:p w:rsidR="00137288" w:rsidRPr="00137288" w:rsidRDefault="00137288" w:rsidP="00137288">
      <w:pPr>
        <w:spacing w:line="247" w:lineRule="auto"/>
        <w:ind w:firstLine="709"/>
        <w:jc w:val="both"/>
        <w:rPr>
          <w:sz w:val="28"/>
          <w:szCs w:val="28"/>
        </w:rPr>
      </w:pPr>
    </w:p>
    <w:p w:rsidR="00137288" w:rsidRPr="00137288" w:rsidRDefault="00137288" w:rsidP="00137288">
      <w:pPr>
        <w:spacing w:line="247" w:lineRule="auto"/>
        <w:jc w:val="center"/>
        <w:rPr>
          <w:b/>
          <w:bCs/>
          <w:sz w:val="28"/>
          <w:szCs w:val="28"/>
        </w:rPr>
      </w:pPr>
      <w:r w:rsidRPr="00137288">
        <w:rPr>
          <w:b/>
          <w:bCs/>
          <w:sz w:val="28"/>
          <w:szCs w:val="28"/>
        </w:rPr>
        <w:t xml:space="preserve">ІІІ. Орієнтовний розподіл навчального часу за розділами Програми та </w:t>
      </w:r>
    </w:p>
    <w:p w:rsidR="00137288" w:rsidRPr="00137288" w:rsidRDefault="00137288" w:rsidP="00137288">
      <w:pPr>
        <w:spacing w:after="120" w:line="247" w:lineRule="auto"/>
        <w:jc w:val="center"/>
        <w:rPr>
          <w:b/>
          <w:bCs/>
          <w:sz w:val="28"/>
          <w:szCs w:val="28"/>
        </w:rPr>
      </w:pPr>
      <w:r w:rsidRPr="00137288">
        <w:rPr>
          <w:b/>
          <w:bCs/>
          <w:sz w:val="28"/>
          <w:szCs w:val="28"/>
        </w:rPr>
        <w:t>формами навчання</w:t>
      </w:r>
    </w:p>
    <w:tbl>
      <w:tblPr>
        <w:tblW w:w="98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559"/>
        <w:gridCol w:w="1878"/>
      </w:tblGrid>
      <w:tr w:rsidR="00137288" w:rsidRPr="00137288" w:rsidTr="0017739A">
        <w:trPr>
          <w:cantSplit/>
          <w:trHeight w:val="490"/>
        </w:trPr>
        <w:tc>
          <w:tcPr>
            <w:tcW w:w="6379" w:type="dxa"/>
            <w:vMerge w:val="restart"/>
            <w:vAlign w:val="center"/>
          </w:tcPr>
          <w:p w:rsidR="00137288" w:rsidRPr="00137288" w:rsidRDefault="00137288" w:rsidP="00137288">
            <w:pPr>
              <w:spacing w:after="120" w:line="247" w:lineRule="auto"/>
              <w:ind w:left="283"/>
              <w:jc w:val="center"/>
              <w:rPr>
                <w:sz w:val="28"/>
                <w:szCs w:val="28"/>
              </w:rPr>
            </w:pPr>
            <w:r w:rsidRPr="00137288">
              <w:rPr>
                <w:sz w:val="28"/>
                <w:szCs w:val="28"/>
              </w:rPr>
              <w:t>Найменування розділу (теми)</w:t>
            </w:r>
          </w:p>
        </w:tc>
        <w:tc>
          <w:tcPr>
            <w:tcW w:w="3437" w:type="dxa"/>
            <w:gridSpan w:val="2"/>
            <w:vAlign w:val="center"/>
          </w:tcPr>
          <w:p w:rsidR="00137288" w:rsidRPr="00137288" w:rsidRDefault="00137288" w:rsidP="00137288">
            <w:pPr>
              <w:spacing w:after="120" w:line="247" w:lineRule="auto"/>
              <w:ind w:left="283"/>
              <w:jc w:val="center"/>
              <w:rPr>
                <w:sz w:val="28"/>
                <w:szCs w:val="28"/>
              </w:rPr>
            </w:pPr>
            <w:r w:rsidRPr="00137288">
              <w:rPr>
                <w:sz w:val="28"/>
                <w:szCs w:val="28"/>
              </w:rPr>
              <w:t>Форма навчання, кількість годин</w:t>
            </w:r>
          </w:p>
        </w:tc>
      </w:tr>
      <w:tr w:rsidR="00137288" w:rsidRPr="00137288" w:rsidTr="0017739A">
        <w:trPr>
          <w:cantSplit/>
          <w:trHeight w:val="490"/>
        </w:trPr>
        <w:tc>
          <w:tcPr>
            <w:tcW w:w="6379" w:type="dxa"/>
            <w:vMerge/>
          </w:tcPr>
          <w:p w:rsidR="00137288" w:rsidRPr="00137288" w:rsidRDefault="00137288" w:rsidP="00137288">
            <w:pPr>
              <w:spacing w:after="120" w:line="247" w:lineRule="auto"/>
              <w:ind w:left="283"/>
              <w:jc w:val="center"/>
              <w:rPr>
                <w:sz w:val="28"/>
                <w:szCs w:val="28"/>
              </w:rPr>
            </w:pPr>
          </w:p>
        </w:tc>
        <w:tc>
          <w:tcPr>
            <w:tcW w:w="1559" w:type="dxa"/>
            <w:tcBorders>
              <w:bottom w:val="nil"/>
            </w:tcBorders>
            <w:vAlign w:val="center"/>
          </w:tcPr>
          <w:p w:rsidR="00137288" w:rsidRPr="00137288" w:rsidRDefault="00137288" w:rsidP="00137288">
            <w:pPr>
              <w:spacing w:after="120" w:line="247" w:lineRule="auto"/>
              <w:ind w:left="72"/>
              <w:jc w:val="center"/>
              <w:rPr>
                <w:sz w:val="28"/>
                <w:szCs w:val="28"/>
              </w:rPr>
            </w:pPr>
            <w:r w:rsidRPr="00137288">
              <w:rPr>
                <w:sz w:val="28"/>
                <w:szCs w:val="28"/>
              </w:rPr>
              <w:t>курсове навчання</w:t>
            </w:r>
          </w:p>
        </w:tc>
        <w:tc>
          <w:tcPr>
            <w:tcW w:w="1878" w:type="dxa"/>
            <w:tcBorders>
              <w:bottom w:val="nil"/>
            </w:tcBorders>
            <w:vAlign w:val="center"/>
          </w:tcPr>
          <w:p w:rsidR="00137288" w:rsidRPr="00137288" w:rsidRDefault="00137288" w:rsidP="00137288">
            <w:pPr>
              <w:spacing w:after="120" w:line="247" w:lineRule="auto"/>
              <w:ind w:left="-168" w:right="-108"/>
              <w:jc w:val="center"/>
              <w:rPr>
                <w:sz w:val="28"/>
                <w:szCs w:val="28"/>
              </w:rPr>
            </w:pPr>
            <w:r w:rsidRPr="00137288">
              <w:rPr>
                <w:sz w:val="28"/>
                <w:szCs w:val="28"/>
              </w:rPr>
              <w:t>індивідуальне навчання</w:t>
            </w:r>
          </w:p>
        </w:tc>
      </w:tr>
      <w:tr w:rsidR="00137288" w:rsidRPr="00137288" w:rsidTr="0017739A">
        <w:trPr>
          <w:cantSplit/>
          <w:trHeight w:val="414"/>
        </w:trPr>
        <w:tc>
          <w:tcPr>
            <w:tcW w:w="9816" w:type="dxa"/>
            <w:gridSpan w:val="3"/>
            <w:vAlign w:val="center"/>
          </w:tcPr>
          <w:p w:rsidR="00137288" w:rsidRPr="00137288" w:rsidRDefault="00137288" w:rsidP="00137288">
            <w:pPr>
              <w:spacing w:after="120" w:line="247" w:lineRule="auto"/>
              <w:ind w:left="-108"/>
              <w:jc w:val="center"/>
              <w:rPr>
                <w:sz w:val="28"/>
                <w:szCs w:val="28"/>
              </w:rPr>
            </w:pPr>
            <w:r w:rsidRPr="00137288">
              <w:rPr>
                <w:sz w:val="28"/>
                <w:szCs w:val="28"/>
              </w:rPr>
              <w:t>Теоретична складова</w:t>
            </w:r>
          </w:p>
        </w:tc>
      </w:tr>
      <w:tr w:rsidR="00137288" w:rsidRPr="00137288" w:rsidTr="0017739A">
        <w:trPr>
          <w:cantSplit/>
        </w:trPr>
        <w:tc>
          <w:tcPr>
            <w:tcW w:w="6379" w:type="dxa"/>
          </w:tcPr>
          <w:p w:rsidR="00137288" w:rsidRPr="00137288" w:rsidRDefault="00137288" w:rsidP="00137288">
            <w:pPr>
              <w:spacing w:after="120" w:line="247" w:lineRule="auto"/>
              <w:rPr>
                <w:sz w:val="28"/>
                <w:szCs w:val="28"/>
              </w:rPr>
            </w:pPr>
            <w:r w:rsidRPr="00137288">
              <w:rPr>
                <w:sz w:val="28"/>
                <w:szCs w:val="28"/>
              </w:rPr>
              <w:t>Небезпечні речовини, що виготовляються (переробляються, зберігаються, транспортуються) підприємством, та їх властивості</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c>
          <w:tcPr>
            <w:tcW w:w="1878" w:type="dxa"/>
            <w:vAlign w:val="center"/>
          </w:tcPr>
          <w:p w:rsidR="00137288" w:rsidRPr="00137288" w:rsidRDefault="00137288" w:rsidP="00137288">
            <w:pPr>
              <w:spacing w:after="120" w:line="247" w:lineRule="auto"/>
              <w:jc w:val="center"/>
              <w:rPr>
                <w:sz w:val="28"/>
                <w:szCs w:val="28"/>
              </w:rPr>
            </w:pPr>
            <w:r w:rsidRPr="00137288">
              <w:rPr>
                <w:sz w:val="28"/>
                <w:szCs w:val="28"/>
              </w:rPr>
              <w:t>–</w:t>
            </w:r>
          </w:p>
        </w:tc>
      </w:tr>
      <w:tr w:rsidR="00137288" w:rsidRPr="00137288" w:rsidTr="0017739A">
        <w:trPr>
          <w:cantSplit/>
        </w:trPr>
        <w:tc>
          <w:tcPr>
            <w:tcW w:w="6379" w:type="dxa"/>
          </w:tcPr>
          <w:p w:rsidR="00137288" w:rsidRPr="00137288" w:rsidRDefault="00137288" w:rsidP="00137288">
            <w:pPr>
              <w:spacing w:line="247" w:lineRule="auto"/>
              <w:rPr>
                <w:color w:val="000000"/>
                <w:sz w:val="28"/>
                <w:szCs w:val="28"/>
              </w:rPr>
            </w:pPr>
            <w:r w:rsidRPr="00137288">
              <w:rPr>
                <w:sz w:val="28"/>
                <w:szCs w:val="28"/>
              </w:rPr>
              <w:t>План локалізації і ліквідації аварій об’єкта підвищеної небезпеки</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c>
          <w:tcPr>
            <w:tcW w:w="1878"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r>
      <w:tr w:rsidR="00137288" w:rsidRPr="00137288" w:rsidTr="0017739A">
        <w:trPr>
          <w:cantSplit/>
        </w:trPr>
        <w:tc>
          <w:tcPr>
            <w:tcW w:w="6379" w:type="dxa"/>
          </w:tcPr>
          <w:p w:rsidR="00137288" w:rsidRPr="00137288" w:rsidRDefault="00137288" w:rsidP="00137288">
            <w:pPr>
              <w:suppressAutoHyphens/>
              <w:autoSpaceDE w:val="0"/>
              <w:spacing w:after="120" w:line="247" w:lineRule="auto"/>
              <w:rPr>
                <w:color w:val="000000"/>
                <w:sz w:val="28"/>
                <w:szCs w:val="28"/>
                <w:lang w:eastAsia="zh-CN"/>
              </w:rPr>
            </w:pPr>
            <w:r w:rsidRPr="00137288">
              <w:rPr>
                <w:color w:val="000000"/>
                <w:sz w:val="28"/>
                <w:szCs w:val="28"/>
                <w:lang w:eastAsia="zh-CN"/>
              </w:rPr>
              <w:t>Система спостереження за виробництвом, навколишнім середовищем та оповіщення персоналу при виникненні надзвичайної ситуації</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c>
          <w:tcPr>
            <w:tcW w:w="1878" w:type="dxa"/>
            <w:vAlign w:val="center"/>
          </w:tcPr>
          <w:p w:rsidR="00137288" w:rsidRPr="00137288" w:rsidRDefault="00137288" w:rsidP="00137288">
            <w:pPr>
              <w:spacing w:after="120" w:line="247" w:lineRule="auto"/>
              <w:jc w:val="center"/>
              <w:rPr>
                <w:sz w:val="28"/>
                <w:szCs w:val="28"/>
              </w:rPr>
            </w:pPr>
            <w:r w:rsidRPr="00137288">
              <w:rPr>
                <w:sz w:val="28"/>
                <w:szCs w:val="28"/>
              </w:rPr>
              <w:t>–</w:t>
            </w:r>
          </w:p>
        </w:tc>
      </w:tr>
      <w:tr w:rsidR="00137288" w:rsidRPr="00137288" w:rsidTr="0017739A">
        <w:trPr>
          <w:cantSplit/>
        </w:trPr>
        <w:tc>
          <w:tcPr>
            <w:tcW w:w="6379" w:type="dxa"/>
          </w:tcPr>
          <w:p w:rsidR="00137288" w:rsidRPr="00137288" w:rsidRDefault="00137288" w:rsidP="00137288">
            <w:pPr>
              <w:spacing w:line="247" w:lineRule="auto"/>
              <w:rPr>
                <w:color w:val="000000"/>
                <w:sz w:val="28"/>
                <w:szCs w:val="28"/>
              </w:rPr>
            </w:pPr>
            <w:r w:rsidRPr="00137288">
              <w:rPr>
                <w:color w:val="000000"/>
                <w:sz w:val="28"/>
                <w:szCs w:val="28"/>
              </w:rPr>
              <w:t>Захист працівників при виникненні аварій та інших надзвичайних подій на виробництві</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c>
          <w:tcPr>
            <w:tcW w:w="1878" w:type="dxa"/>
            <w:vAlign w:val="center"/>
          </w:tcPr>
          <w:p w:rsidR="00137288" w:rsidRPr="00137288" w:rsidRDefault="00137288" w:rsidP="00137288">
            <w:pPr>
              <w:spacing w:after="120" w:line="247" w:lineRule="auto"/>
              <w:jc w:val="center"/>
              <w:rPr>
                <w:sz w:val="28"/>
                <w:szCs w:val="28"/>
              </w:rPr>
            </w:pPr>
            <w:r w:rsidRPr="00137288">
              <w:rPr>
                <w:sz w:val="28"/>
                <w:szCs w:val="28"/>
              </w:rPr>
              <w:t>–</w:t>
            </w:r>
          </w:p>
        </w:tc>
      </w:tr>
      <w:tr w:rsidR="00137288" w:rsidRPr="00137288" w:rsidTr="0017739A">
        <w:trPr>
          <w:cantSplit/>
          <w:trHeight w:val="462"/>
        </w:trPr>
        <w:tc>
          <w:tcPr>
            <w:tcW w:w="6379" w:type="dxa"/>
            <w:vAlign w:val="center"/>
          </w:tcPr>
          <w:p w:rsidR="00137288" w:rsidRPr="00137288" w:rsidRDefault="00137288" w:rsidP="00137288">
            <w:pPr>
              <w:spacing w:after="120" w:line="247" w:lineRule="auto"/>
              <w:rPr>
                <w:sz w:val="28"/>
                <w:szCs w:val="28"/>
              </w:rPr>
            </w:pPr>
            <w:r w:rsidRPr="00137288">
              <w:rPr>
                <w:sz w:val="28"/>
                <w:szCs w:val="28"/>
              </w:rPr>
              <w:t>Перевірка знань</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1</w:t>
            </w:r>
          </w:p>
        </w:tc>
        <w:tc>
          <w:tcPr>
            <w:tcW w:w="1878" w:type="dxa"/>
            <w:vAlign w:val="center"/>
          </w:tcPr>
          <w:p w:rsidR="00137288" w:rsidRPr="00137288" w:rsidRDefault="00137288" w:rsidP="00137288">
            <w:pPr>
              <w:spacing w:after="120" w:line="247" w:lineRule="auto"/>
              <w:jc w:val="center"/>
              <w:rPr>
                <w:sz w:val="28"/>
                <w:szCs w:val="28"/>
              </w:rPr>
            </w:pPr>
            <w:r w:rsidRPr="00137288">
              <w:rPr>
                <w:sz w:val="28"/>
                <w:szCs w:val="28"/>
              </w:rPr>
              <w:t>–</w:t>
            </w:r>
          </w:p>
        </w:tc>
      </w:tr>
      <w:tr w:rsidR="00137288" w:rsidRPr="00137288" w:rsidTr="0017739A">
        <w:trPr>
          <w:cantSplit/>
          <w:trHeight w:val="462"/>
        </w:trPr>
        <w:tc>
          <w:tcPr>
            <w:tcW w:w="6379" w:type="dxa"/>
            <w:vAlign w:val="center"/>
          </w:tcPr>
          <w:p w:rsidR="00137288" w:rsidRPr="00137288" w:rsidRDefault="00137288" w:rsidP="00137288">
            <w:pPr>
              <w:spacing w:after="120" w:line="247" w:lineRule="auto"/>
              <w:rPr>
                <w:sz w:val="28"/>
                <w:szCs w:val="28"/>
              </w:rPr>
            </w:pPr>
            <w:r w:rsidRPr="00137288">
              <w:rPr>
                <w:sz w:val="28"/>
                <w:szCs w:val="28"/>
              </w:rPr>
              <w:t xml:space="preserve">Всього </w:t>
            </w:r>
          </w:p>
        </w:tc>
        <w:tc>
          <w:tcPr>
            <w:tcW w:w="1559" w:type="dxa"/>
            <w:vAlign w:val="center"/>
          </w:tcPr>
          <w:p w:rsidR="00137288" w:rsidRPr="00137288" w:rsidRDefault="00137288" w:rsidP="00137288">
            <w:pPr>
              <w:spacing w:after="120" w:line="247" w:lineRule="auto"/>
              <w:jc w:val="center"/>
              <w:rPr>
                <w:sz w:val="28"/>
                <w:szCs w:val="28"/>
              </w:rPr>
            </w:pPr>
            <w:r w:rsidRPr="00137288">
              <w:rPr>
                <w:sz w:val="28"/>
                <w:szCs w:val="28"/>
              </w:rPr>
              <w:t>5</w:t>
            </w:r>
          </w:p>
        </w:tc>
        <w:tc>
          <w:tcPr>
            <w:tcW w:w="1878" w:type="dxa"/>
            <w:vAlign w:val="center"/>
          </w:tcPr>
          <w:p w:rsidR="00137288" w:rsidRPr="00137288" w:rsidRDefault="00137288" w:rsidP="00137288">
            <w:pPr>
              <w:spacing w:after="120" w:line="247" w:lineRule="auto"/>
              <w:jc w:val="center"/>
              <w:rPr>
                <w:sz w:val="28"/>
                <w:szCs w:val="28"/>
                <w:highlight w:val="yellow"/>
              </w:rPr>
            </w:pPr>
            <w:r w:rsidRPr="00137288">
              <w:rPr>
                <w:sz w:val="28"/>
                <w:szCs w:val="28"/>
              </w:rPr>
              <w:t>1</w:t>
            </w:r>
          </w:p>
        </w:tc>
      </w:tr>
    </w:tbl>
    <w:p w:rsidR="00137288" w:rsidRPr="00137288" w:rsidRDefault="00137288" w:rsidP="00137288">
      <w:pPr>
        <w:spacing w:after="120"/>
        <w:jc w:val="center"/>
        <w:rPr>
          <w:b/>
          <w:bCs/>
          <w:sz w:val="28"/>
          <w:szCs w:val="28"/>
        </w:rPr>
      </w:pPr>
    </w:p>
    <w:p w:rsidR="00137288" w:rsidRPr="00137288" w:rsidRDefault="00137288" w:rsidP="00137288">
      <w:pPr>
        <w:spacing w:after="120"/>
        <w:jc w:val="center"/>
        <w:rPr>
          <w:b/>
          <w:bCs/>
          <w:sz w:val="28"/>
          <w:szCs w:val="28"/>
        </w:rPr>
      </w:pPr>
      <w:r w:rsidRPr="00137288">
        <w:rPr>
          <w:b/>
          <w:bCs/>
          <w:sz w:val="28"/>
          <w:szCs w:val="28"/>
        </w:rPr>
        <w:lastRenderedPageBreak/>
        <w:t>ІV. Рекомендована тематика та орієнтовний зміст тем за розділами Програми</w:t>
      </w:r>
    </w:p>
    <w:p w:rsidR="00137288" w:rsidRPr="00137288" w:rsidRDefault="00137288" w:rsidP="00137288">
      <w:pPr>
        <w:suppressAutoHyphens/>
        <w:autoSpaceDE w:val="0"/>
        <w:ind w:firstLine="720"/>
        <w:jc w:val="both"/>
        <w:rPr>
          <w:sz w:val="28"/>
          <w:szCs w:val="28"/>
          <w:lang w:eastAsia="zh-CN"/>
        </w:rPr>
      </w:pPr>
      <w:r w:rsidRPr="00137288">
        <w:rPr>
          <w:color w:val="000000"/>
          <w:sz w:val="28"/>
          <w:szCs w:val="28"/>
          <w:lang w:eastAsia="zh-CN"/>
        </w:rPr>
        <w:t>Тема 1.</w:t>
      </w:r>
      <w:r w:rsidRPr="00137288">
        <w:rPr>
          <w:sz w:val="28"/>
          <w:szCs w:val="28"/>
          <w:lang w:eastAsia="zh-CN"/>
        </w:rPr>
        <w:t xml:space="preserve"> </w:t>
      </w:r>
      <w:r w:rsidRPr="00137288">
        <w:rPr>
          <w:color w:val="000000"/>
          <w:sz w:val="28"/>
          <w:szCs w:val="28"/>
          <w:lang w:eastAsia="zh-CN"/>
        </w:rPr>
        <w:t>Небезпечні речовини, що виготовляються (переробляються, зберігаються, транспортуються) підприємством, та їх властивості</w:t>
      </w:r>
      <w:r w:rsidRPr="00137288">
        <w:rPr>
          <w:sz w:val="28"/>
          <w:szCs w:val="28"/>
          <w:lang w:eastAsia="zh-CN"/>
        </w:rPr>
        <w:t>.</w:t>
      </w:r>
    </w:p>
    <w:p w:rsidR="00137288" w:rsidRPr="00137288" w:rsidRDefault="00137288" w:rsidP="00137288">
      <w:pPr>
        <w:ind w:firstLine="720"/>
        <w:jc w:val="both"/>
        <w:rPr>
          <w:color w:val="000000"/>
          <w:sz w:val="28"/>
          <w:szCs w:val="28"/>
        </w:rPr>
      </w:pPr>
      <w:r w:rsidRPr="00137288">
        <w:rPr>
          <w:color w:val="000000"/>
          <w:sz w:val="28"/>
          <w:szCs w:val="28"/>
        </w:rPr>
        <w:t xml:space="preserve">Критичні значення технологічних процесів, параметрів небезпечних речовин, небезпечні технологічні процеси підприємства. </w:t>
      </w:r>
    </w:p>
    <w:p w:rsidR="00137288" w:rsidRPr="00137288" w:rsidRDefault="00137288" w:rsidP="00137288">
      <w:pPr>
        <w:suppressAutoHyphens/>
        <w:autoSpaceDE w:val="0"/>
        <w:ind w:firstLine="720"/>
        <w:jc w:val="both"/>
        <w:rPr>
          <w:color w:val="000000"/>
          <w:sz w:val="28"/>
          <w:szCs w:val="28"/>
          <w:lang w:eastAsia="zh-CN"/>
        </w:rPr>
      </w:pPr>
      <w:r w:rsidRPr="00137288">
        <w:rPr>
          <w:color w:val="000000"/>
          <w:sz w:val="28"/>
          <w:szCs w:val="28"/>
          <w:lang w:eastAsia="zh-CN"/>
        </w:rPr>
        <w:t>Небезпечні режими роботи устаткування,</w:t>
      </w:r>
      <w:r w:rsidRPr="00137288">
        <w:rPr>
          <w:sz w:val="28"/>
          <w:szCs w:val="28"/>
          <w:lang w:eastAsia="zh-CN"/>
        </w:rPr>
        <w:t xml:space="preserve"> місця використання, зберігання хімічно небезпечних, радіоактивних, </w:t>
      </w:r>
      <w:proofErr w:type="spellStart"/>
      <w:r w:rsidRPr="00137288">
        <w:rPr>
          <w:color w:val="000000"/>
          <w:sz w:val="28"/>
          <w:szCs w:val="28"/>
          <w:lang w:eastAsia="zh-CN"/>
        </w:rPr>
        <w:t>вибухо</w:t>
      </w:r>
      <w:proofErr w:type="spellEnd"/>
      <w:r w:rsidRPr="00137288">
        <w:rPr>
          <w:color w:val="000000"/>
          <w:sz w:val="28"/>
          <w:szCs w:val="28"/>
          <w:lang w:eastAsia="zh-CN"/>
        </w:rPr>
        <w:t>- та пожежонебезп</w:t>
      </w:r>
      <w:r w:rsidRPr="00137288">
        <w:rPr>
          <w:sz w:val="28"/>
          <w:szCs w:val="28"/>
          <w:lang w:eastAsia="zh-CN"/>
        </w:rPr>
        <w:t>ечних речовин,</w:t>
      </w:r>
      <w:r w:rsidRPr="00137288">
        <w:rPr>
          <w:color w:val="000000"/>
          <w:sz w:val="28"/>
          <w:szCs w:val="28"/>
          <w:lang w:eastAsia="zh-CN"/>
        </w:rPr>
        <w:t xml:space="preserve"> можливі аварійні ситуації. Вражаючі чинники аварії.</w:t>
      </w:r>
    </w:p>
    <w:p w:rsidR="00137288" w:rsidRPr="00137288" w:rsidRDefault="00137288" w:rsidP="00137288">
      <w:pPr>
        <w:suppressAutoHyphens/>
        <w:autoSpaceDE w:val="0"/>
        <w:ind w:firstLine="720"/>
        <w:jc w:val="both"/>
        <w:rPr>
          <w:sz w:val="28"/>
          <w:szCs w:val="28"/>
          <w:lang w:eastAsia="zh-CN"/>
        </w:rPr>
      </w:pPr>
    </w:p>
    <w:p w:rsidR="00137288" w:rsidRPr="00137288" w:rsidRDefault="00137288" w:rsidP="00137288">
      <w:pPr>
        <w:ind w:firstLine="720"/>
        <w:rPr>
          <w:color w:val="000000"/>
          <w:sz w:val="28"/>
          <w:szCs w:val="28"/>
        </w:rPr>
      </w:pPr>
      <w:r w:rsidRPr="00137288">
        <w:rPr>
          <w:color w:val="000000"/>
          <w:sz w:val="28"/>
          <w:szCs w:val="28"/>
        </w:rPr>
        <w:t>Тема 2.</w:t>
      </w:r>
      <w:r w:rsidRPr="00137288">
        <w:rPr>
          <w:sz w:val="28"/>
          <w:szCs w:val="28"/>
        </w:rPr>
        <w:t xml:space="preserve"> </w:t>
      </w:r>
      <w:r w:rsidRPr="00137288">
        <w:rPr>
          <w:color w:val="000000"/>
          <w:sz w:val="28"/>
          <w:szCs w:val="28"/>
        </w:rPr>
        <w:t>План локалізації і ліквідації аварій об’єкта підвищеної небезпеки.</w:t>
      </w:r>
    </w:p>
    <w:p w:rsidR="00137288" w:rsidRPr="00137288" w:rsidRDefault="00137288" w:rsidP="00137288">
      <w:pPr>
        <w:ind w:firstLine="720"/>
        <w:jc w:val="both"/>
        <w:rPr>
          <w:color w:val="000000"/>
          <w:spacing w:val="-2"/>
          <w:sz w:val="28"/>
          <w:szCs w:val="28"/>
        </w:rPr>
      </w:pPr>
      <w:r w:rsidRPr="00137288">
        <w:rPr>
          <w:color w:val="000000"/>
          <w:spacing w:val="-2"/>
          <w:sz w:val="28"/>
          <w:szCs w:val="28"/>
        </w:rPr>
        <w:t>Оперативна частина плану локалізації і ліквідації аварій на рівнях А, Б і В.</w:t>
      </w:r>
    </w:p>
    <w:p w:rsidR="00137288" w:rsidRPr="00137288" w:rsidRDefault="00137288" w:rsidP="00137288">
      <w:pPr>
        <w:ind w:firstLine="720"/>
        <w:jc w:val="both"/>
        <w:rPr>
          <w:color w:val="000000"/>
          <w:sz w:val="28"/>
          <w:szCs w:val="28"/>
        </w:rPr>
      </w:pPr>
      <w:r w:rsidRPr="00137288">
        <w:rPr>
          <w:color w:val="000000"/>
          <w:sz w:val="28"/>
          <w:szCs w:val="28"/>
        </w:rPr>
        <w:t xml:space="preserve">Завдання, обов'язки, ступінь участі, порядок дій персоналу підприємства, сили і ресурси, що залучаються для ліквідації аварійних ситуацій і надзвичайних подій. </w:t>
      </w:r>
    </w:p>
    <w:p w:rsidR="00137288" w:rsidRPr="00137288" w:rsidRDefault="00137288" w:rsidP="00137288">
      <w:pPr>
        <w:suppressAutoHyphens/>
        <w:autoSpaceDE w:val="0"/>
        <w:ind w:firstLine="720"/>
        <w:jc w:val="both"/>
        <w:rPr>
          <w:sz w:val="28"/>
          <w:szCs w:val="28"/>
          <w:lang w:eastAsia="zh-CN"/>
        </w:rPr>
      </w:pPr>
    </w:p>
    <w:p w:rsidR="00137288" w:rsidRPr="00137288" w:rsidRDefault="00137288" w:rsidP="00137288">
      <w:pPr>
        <w:suppressAutoHyphens/>
        <w:autoSpaceDE w:val="0"/>
        <w:ind w:firstLine="720"/>
        <w:jc w:val="both"/>
        <w:rPr>
          <w:sz w:val="28"/>
          <w:szCs w:val="28"/>
          <w:lang w:eastAsia="zh-CN"/>
        </w:rPr>
      </w:pPr>
      <w:r w:rsidRPr="00137288">
        <w:rPr>
          <w:color w:val="000000"/>
          <w:sz w:val="28"/>
          <w:szCs w:val="28"/>
          <w:lang w:eastAsia="zh-CN"/>
        </w:rPr>
        <w:t>Тема 3.</w:t>
      </w:r>
      <w:r w:rsidRPr="00137288">
        <w:rPr>
          <w:sz w:val="28"/>
          <w:szCs w:val="28"/>
          <w:lang w:eastAsia="zh-CN"/>
        </w:rPr>
        <w:t xml:space="preserve"> Система спостереження за виробництвом, навколишнім середовищем та оповіщення персоналу при виникненні надзвичайної ситуації.</w:t>
      </w:r>
    </w:p>
    <w:p w:rsidR="00137288" w:rsidRPr="00137288" w:rsidRDefault="00137288" w:rsidP="00137288">
      <w:pPr>
        <w:suppressAutoHyphens/>
        <w:autoSpaceDE w:val="0"/>
        <w:ind w:firstLine="720"/>
        <w:jc w:val="both"/>
        <w:rPr>
          <w:spacing w:val="-4"/>
          <w:sz w:val="28"/>
          <w:szCs w:val="28"/>
          <w:lang w:eastAsia="zh-CN"/>
        </w:rPr>
      </w:pPr>
      <w:r w:rsidRPr="00137288">
        <w:rPr>
          <w:spacing w:val="-4"/>
          <w:sz w:val="28"/>
          <w:szCs w:val="28"/>
          <w:lang w:eastAsia="zh-CN"/>
        </w:rPr>
        <w:t xml:space="preserve">Спостереження за станом радіаційної, хімічної та інших небезпек на об’єкті </w:t>
      </w:r>
      <w:r w:rsidRPr="00137288">
        <w:rPr>
          <w:color w:val="000000"/>
          <w:spacing w:val="-4"/>
          <w:sz w:val="28"/>
          <w:szCs w:val="28"/>
          <w:lang w:eastAsia="zh-CN"/>
        </w:rPr>
        <w:t>підвищеної небезпеки</w:t>
      </w:r>
      <w:r w:rsidRPr="00137288">
        <w:rPr>
          <w:spacing w:val="-4"/>
          <w:sz w:val="28"/>
          <w:szCs w:val="28"/>
          <w:lang w:eastAsia="zh-CN"/>
        </w:rPr>
        <w:t>. Система раннього виявлення надзвичайних ситуацій та оповіщення, порядок її роботи у повсякденному режимі та при виникненні надзвичайних ситуацій. Диспетчерська служба та обов’язки посадових осіб щодо забезпечення функціонування системи спостереження та оповіщення.</w:t>
      </w:r>
    </w:p>
    <w:p w:rsidR="00137288" w:rsidRPr="00137288" w:rsidRDefault="00137288" w:rsidP="00137288">
      <w:pPr>
        <w:suppressAutoHyphens/>
        <w:autoSpaceDE w:val="0"/>
        <w:ind w:firstLine="720"/>
        <w:jc w:val="both"/>
        <w:rPr>
          <w:sz w:val="28"/>
          <w:szCs w:val="28"/>
          <w:lang w:eastAsia="zh-CN"/>
        </w:rPr>
      </w:pPr>
    </w:p>
    <w:p w:rsidR="00137288" w:rsidRPr="00137288" w:rsidRDefault="00137288" w:rsidP="00137288">
      <w:pPr>
        <w:suppressAutoHyphens/>
        <w:autoSpaceDE w:val="0"/>
        <w:ind w:firstLine="720"/>
        <w:jc w:val="both"/>
        <w:rPr>
          <w:sz w:val="28"/>
          <w:szCs w:val="28"/>
          <w:lang w:eastAsia="zh-CN"/>
        </w:rPr>
      </w:pPr>
      <w:r w:rsidRPr="00137288">
        <w:rPr>
          <w:color w:val="000000"/>
          <w:sz w:val="28"/>
          <w:szCs w:val="28"/>
          <w:lang w:eastAsia="zh-CN"/>
        </w:rPr>
        <w:t>Тема 4.</w:t>
      </w:r>
      <w:r w:rsidRPr="00137288">
        <w:rPr>
          <w:sz w:val="28"/>
          <w:szCs w:val="28"/>
          <w:lang w:eastAsia="zh-CN"/>
        </w:rPr>
        <w:t xml:space="preserve"> Захист персоналу при виникненні аварій та інших надзвичайних подій на виробництві.</w:t>
      </w:r>
    </w:p>
    <w:p w:rsidR="00137288" w:rsidRPr="00137288" w:rsidRDefault="00137288" w:rsidP="00137288">
      <w:pPr>
        <w:ind w:firstLine="720"/>
        <w:jc w:val="both"/>
        <w:rPr>
          <w:b/>
          <w:bCs/>
          <w:sz w:val="28"/>
          <w:szCs w:val="28"/>
        </w:rPr>
      </w:pPr>
      <w:r w:rsidRPr="00137288">
        <w:rPr>
          <w:sz w:val="28"/>
          <w:szCs w:val="28"/>
        </w:rPr>
        <w:t xml:space="preserve">Забезпечення засобами захисту від вражаючих чинників, що становлять небезпеку на об’єкті </w:t>
      </w:r>
      <w:r w:rsidRPr="00137288">
        <w:rPr>
          <w:color w:val="000000"/>
          <w:sz w:val="28"/>
          <w:szCs w:val="28"/>
        </w:rPr>
        <w:t>підвищеної небезпеки</w:t>
      </w:r>
      <w:r w:rsidRPr="00137288">
        <w:rPr>
          <w:sz w:val="28"/>
          <w:szCs w:val="28"/>
        </w:rPr>
        <w:t xml:space="preserve">, їх характеристики. Порядок дій при проведенні евакуаційних заходів на об’єкті </w:t>
      </w:r>
      <w:r w:rsidRPr="00137288">
        <w:rPr>
          <w:color w:val="000000"/>
          <w:sz w:val="28"/>
          <w:szCs w:val="28"/>
        </w:rPr>
        <w:t>підвищеної небезпеки</w:t>
      </w:r>
      <w:r w:rsidRPr="00137288">
        <w:rPr>
          <w:sz w:val="28"/>
          <w:szCs w:val="28"/>
        </w:rPr>
        <w:t>.</w:t>
      </w:r>
      <w:r w:rsidRPr="00137288">
        <w:rPr>
          <w:b/>
          <w:bCs/>
          <w:sz w:val="28"/>
          <w:szCs w:val="28"/>
        </w:rPr>
        <w:t xml:space="preserve"> </w:t>
      </w:r>
      <w:r w:rsidRPr="00137288">
        <w:rPr>
          <w:sz w:val="28"/>
          <w:szCs w:val="28"/>
        </w:rPr>
        <w:t>Заходи безпеки при ліквідації аварій, проведенні рятувальних та інших невідкладних робіт.</w:t>
      </w:r>
      <w:r w:rsidRPr="00137288">
        <w:rPr>
          <w:b/>
          <w:bCs/>
          <w:sz w:val="28"/>
          <w:szCs w:val="28"/>
        </w:rPr>
        <w:t xml:space="preserve"> </w:t>
      </w:r>
    </w:p>
    <w:p w:rsidR="00137288" w:rsidRPr="00137288" w:rsidRDefault="00137288" w:rsidP="00137288">
      <w:pPr>
        <w:ind w:left="5664"/>
      </w:pPr>
    </w:p>
    <w:p w:rsidR="00137288" w:rsidRPr="00137288" w:rsidRDefault="00137288" w:rsidP="00137288">
      <w:pPr>
        <w:ind w:left="5664"/>
      </w:pPr>
    </w:p>
    <w:p w:rsidR="00137288" w:rsidRPr="00137288"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F013E1" w:rsidRDefault="00137288" w:rsidP="00137288">
      <w:pPr>
        <w:ind w:left="5664"/>
      </w:pPr>
    </w:p>
    <w:p w:rsidR="00137288" w:rsidRPr="00137288" w:rsidRDefault="00137288" w:rsidP="00137288">
      <w:pPr>
        <w:ind w:left="5664"/>
      </w:pPr>
    </w:p>
    <w:p w:rsidR="00137288" w:rsidRPr="00137288" w:rsidRDefault="00137288" w:rsidP="00137288">
      <w:pPr>
        <w:ind w:left="5664"/>
      </w:pPr>
    </w:p>
    <w:p w:rsidR="00137288" w:rsidRPr="00137288" w:rsidRDefault="00137288" w:rsidP="00137288">
      <w:pPr>
        <w:ind w:left="5664"/>
      </w:pPr>
    </w:p>
    <w:p w:rsidR="00137288" w:rsidRPr="00137288" w:rsidRDefault="00137288" w:rsidP="00137288">
      <w:pPr>
        <w:rPr>
          <w:sz w:val="20"/>
          <w:szCs w:val="20"/>
        </w:rPr>
      </w:pPr>
    </w:p>
    <w:p w:rsidR="00137288" w:rsidRPr="00F013E1" w:rsidRDefault="00137288" w:rsidP="00137288">
      <w:pPr>
        <w:tabs>
          <w:tab w:val="left" w:pos="0"/>
        </w:tabs>
        <w:ind w:left="5670"/>
        <w:rPr>
          <w:sz w:val="28"/>
          <w:szCs w:val="28"/>
        </w:rPr>
      </w:pPr>
      <w:r w:rsidRPr="00F013E1">
        <w:rPr>
          <w:sz w:val="28"/>
          <w:szCs w:val="28"/>
        </w:rPr>
        <w:t>Додаток 4</w:t>
      </w:r>
    </w:p>
    <w:p w:rsidR="00137288" w:rsidRPr="00F013E1" w:rsidRDefault="00137288" w:rsidP="00137288">
      <w:pPr>
        <w:tabs>
          <w:tab w:val="left" w:pos="0"/>
        </w:tabs>
        <w:ind w:left="5670"/>
        <w:rPr>
          <w:sz w:val="28"/>
          <w:szCs w:val="28"/>
        </w:rPr>
      </w:pPr>
      <w:r w:rsidRPr="00F013E1">
        <w:rPr>
          <w:sz w:val="28"/>
          <w:szCs w:val="28"/>
        </w:rPr>
        <w:t>до Організаційно-методичних вказівок з підготовки населення Городоцької сільської ради до дій у надзвичайних ситуаціях</w:t>
      </w:r>
    </w:p>
    <w:p w:rsidR="00137288" w:rsidRPr="00F013E1" w:rsidRDefault="00137288" w:rsidP="00137288">
      <w:pPr>
        <w:tabs>
          <w:tab w:val="left" w:pos="0"/>
        </w:tabs>
        <w:ind w:left="5897" w:firstLine="709"/>
        <w:rPr>
          <w:sz w:val="28"/>
          <w:szCs w:val="28"/>
        </w:rPr>
      </w:pPr>
    </w:p>
    <w:p w:rsidR="00137288" w:rsidRPr="00F013E1" w:rsidRDefault="00137288" w:rsidP="00137288">
      <w:pPr>
        <w:jc w:val="center"/>
        <w:rPr>
          <w:b/>
          <w:bCs/>
          <w:sz w:val="28"/>
          <w:szCs w:val="28"/>
        </w:rPr>
      </w:pPr>
    </w:p>
    <w:p w:rsidR="00137288" w:rsidRPr="00F013E1" w:rsidRDefault="00137288" w:rsidP="00137288">
      <w:pPr>
        <w:jc w:val="center"/>
        <w:rPr>
          <w:b/>
          <w:bCs/>
          <w:sz w:val="28"/>
          <w:szCs w:val="28"/>
        </w:rPr>
      </w:pPr>
      <w:r w:rsidRPr="00F013E1">
        <w:rPr>
          <w:b/>
          <w:bCs/>
          <w:sz w:val="28"/>
          <w:szCs w:val="28"/>
        </w:rPr>
        <w:t>ТИПОВА ПРОГРАМА</w:t>
      </w:r>
    </w:p>
    <w:p w:rsidR="00137288" w:rsidRPr="00F013E1" w:rsidRDefault="00137288" w:rsidP="00137288">
      <w:pPr>
        <w:tabs>
          <w:tab w:val="left" w:pos="0"/>
        </w:tabs>
        <w:jc w:val="center"/>
        <w:rPr>
          <w:b/>
          <w:bCs/>
          <w:sz w:val="28"/>
          <w:szCs w:val="28"/>
        </w:rPr>
      </w:pPr>
      <w:r w:rsidRPr="00F013E1">
        <w:rPr>
          <w:b/>
          <w:bCs/>
          <w:sz w:val="28"/>
          <w:szCs w:val="28"/>
        </w:rPr>
        <w:t>прискореної підготовки працівників</w:t>
      </w:r>
    </w:p>
    <w:p w:rsidR="00137288" w:rsidRPr="00F013E1" w:rsidRDefault="00137288" w:rsidP="00137288">
      <w:pPr>
        <w:tabs>
          <w:tab w:val="left" w:pos="0"/>
        </w:tabs>
        <w:jc w:val="center"/>
        <w:rPr>
          <w:b/>
          <w:bCs/>
          <w:sz w:val="28"/>
          <w:szCs w:val="28"/>
        </w:rPr>
      </w:pPr>
      <w:r w:rsidRPr="00F013E1">
        <w:rPr>
          <w:b/>
          <w:bCs/>
          <w:sz w:val="28"/>
          <w:szCs w:val="28"/>
        </w:rPr>
        <w:t>до дій в особливий період</w:t>
      </w:r>
    </w:p>
    <w:p w:rsidR="00137288" w:rsidRPr="00F013E1" w:rsidRDefault="00137288" w:rsidP="00137288">
      <w:pPr>
        <w:tabs>
          <w:tab w:val="left" w:pos="0"/>
        </w:tabs>
        <w:ind w:left="4111" w:firstLine="709"/>
        <w:jc w:val="right"/>
        <w:rPr>
          <w:sz w:val="28"/>
          <w:szCs w:val="28"/>
        </w:rPr>
      </w:pPr>
    </w:p>
    <w:p w:rsidR="00137288" w:rsidRPr="00F013E1" w:rsidRDefault="00137288" w:rsidP="00137288">
      <w:pPr>
        <w:jc w:val="center"/>
        <w:rPr>
          <w:b/>
          <w:bCs/>
          <w:sz w:val="28"/>
          <w:szCs w:val="28"/>
        </w:rPr>
      </w:pPr>
      <w:r w:rsidRPr="00F013E1">
        <w:rPr>
          <w:b/>
          <w:bCs/>
          <w:sz w:val="28"/>
          <w:szCs w:val="28"/>
        </w:rPr>
        <w:t>І. Загальні положення</w:t>
      </w:r>
    </w:p>
    <w:p w:rsidR="00137288" w:rsidRPr="00F013E1" w:rsidRDefault="00137288" w:rsidP="00137288">
      <w:pPr>
        <w:ind w:left="709" w:firstLine="709"/>
        <w:jc w:val="both"/>
        <w:rPr>
          <w:b/>
          <w:bCs/>
          <w:sz w:val="28"/>
          <w:szCs w:val="28"/>
        </w:rPr>
      </w:pPr>
    </w:p>
    <w:p w:rsidR="00137288" w:rsidRPr="00F013E1" w:rsidRDefault="00137288" w:rsidP="00137288">
      <w:pPr>
        <w:ind w:firstLine="709"/>
        <w:jc w:val="both"/>
        <w:rPr>
          <w:sz w:val="28"/>
          <w:szCs w:val="28"/>
        </w:rPr>
      </w:pPr>
      <w:r w:rsidRPr="00F013E1">
        <w:rPr>
          <w:sz w:val="28"/>
          <w:szCs w:val="28"/>
        </w:rPr>
        <w:t xml:space="preserve">Типова програма прискореної підготовки працівників до дій в особливий період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w:t>
      </w:r>
    </w:p>
    <w:p w:rsidR="00137288" w:rsidRPr="00F013E1" w:rsidRDefault="00137288" w:rsidP="00137288">
      <w:pPr>
        <w:ind w:firstLine="709"/>
        <w:jc w:val="both"/>
        <w:rPr>
          <w:sz w:val="28"/>
          <w:szCs w:val="28"/>
        </w:rPr>
      </w:pPr>
      <w:r w:rsidRPr="00F013E1">
        <w:rPr>
          <w:sz w:val="28"/>
          <w:szCs w:val="28"/>
        </w:rPr>
        <w:t xml:space="preserve">Програма є методичною основою та рекомендована для розроблення підприємствами, установами та організаціями власних програм прискореної підготовки для працівників, які продовжують роботу у воєнний час. </w:t>
      </w:r>
    </w:p>
    <w:p w:rsidR="00137288" w:rsidRPr="00F013E1" w:rsidRDefault="00137288" w:rsidP="00137288">
      <w:pPr>
        <w:ind w:firstLine="709"/>
        <w:jc w:val="both"/>
        <w:rPr>
          <w:sz w:val="28"/>
          <w:szCs w:val="28"/>
        </w:rPr>
      </w:pPr>
      <w:r w:rsidRPr="00F013E1">
        <w:rPr>
          <w:sz w:val="28"/>
          <w:szCs w:val="28"/>
        </w:rPr>
        <w:t>Навчання працівників об’єкта за Програмою розпочинається одночасно з уведенням в дію Плану цивільного захисту на особливий період суб’єкта господарювання.</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sz w:val="28"/>
          <w:szCs w:val="28"/>
          <w:lang w:eastAsia="uk-UA"/>
        </w:rPr>
        <w:t xml:space="preserve">Метою організації навчального процесу за Програмою є </w:t>
      </w:r>
      <w:r w:rsidRPr="00F013E1">
        <w:rPr>
          <w:color w:val="000000"/>
          <w:sz w:val="28"/>
          <w:szCs w:val="28"/>
          <w:lang w:eastAsia="uk-UA"/>
        </w:rPr>
        <w:t xml:space="preserve">підготовка у стислі терміни працівників </w:t>
      </w:r>
      <w:r w:rsidRPr="00F013E1">
        <w:rPr>
          <w:sz w:val="28"/>
          <w:szCs w:val="28"/>
          <w:lang w:eastAsia="uk-UA"/>
        </w:rPr>
        <w:t>підприємств, установ та організацій</w:t>
      </w:r>
      <w:r w:rsidRPr="00F013E1">
        <w:rPr>
          <w:color w:val="000000"/>
          <w:sz w:val="28"/>
          <w:szCs w:val="28"/>
          <w:lang w:eastAsia="uk-UA"/>
        </w:rPr>
        <w:t xml:space="preserve"> до практичних дій в умовах надзвичайних ситуацій особливого періоду на базі раніше набутих ними знань і навичок при навчанні у системі цивільного захисту. </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В процесі вивчення Програми працівники:</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навчаються способам захисту від наслідків надзвичайних ситуацій, спричинених застосуванням засобів ураження в особливий період;</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ознайомлюються із завданнями та особливостями організації заходів цивільного захисту на підприємстві, в установі, організації в умовах особливого періоду;</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удосконалюють практичні вміння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надзвичайної ситуації;</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 xml:space="preserve">оволодівають навичками надання </w:t>
      </w:r>
      <w:proofErr w:type="spellStart"/>
      <w:r w:rsidRPr="00F013E1">
        <w:rPr>
          <w:color w:val="000000"/>
          <w:sz w:val="28"/>
          <w:szCs w:val="28"/>
          <w:lang w:eastAsia="uk-UA"/>
        </w:rPr>
        <w:t>домедичної</w:t>
      </w:r>
      <w:proofErr w:type="spellEnd"/>
      <w:r w:rsidRPr="00F013E1">
        <w:rPr>
          <w:color w:val="000000"/>
          <w:sz w:val="28"/>
          <w:szCs w:val="28"/>
          <w:lang w:eastAsia="uk-UA"/>
        </w:rPr>
        <w:t xml:space="preserve"> допомоги потерпілим.</w:t>
      </w:r>
    </w:p>
    <w:p w:rsidR="00137288" w:rsidRPr="00F013E1" w:rsidRDefault="00137288" w:rsidP="00137288">
      <w:pPr>
        <w:shd w:val="clear" w:color="auto" w:fill="FFFFFF"/>
        <w:ind w:firstLine="709"/>
        <w:jc w:val="both"/>
        <w:textAlignment w:val="baseline"/>
        <w:rPr>
          <w:color w:val="000000"/>
          <w:sz w:val="28"/>
          <w:szCs w:val="28"/>
          <w:lang w:eastAsia="uk-UA"/>
        </w:rPr>
      </w:pPr>
      <w:r w:rsidRPr="00F013E1">
        <w:rPr>
          <w:color w:val="000000"/>
          <w:sz w:val="28"/>
          <w:szCs w:val="28"/>
          <w:lang w:eastAsia="uk-UA"/>
        </w:rPr>
        <w:t>Відповідальність за організацію і якість проведення навчання несуть керівники суб’єктів господарювання, а заняття проводяться у структурних підрозділах їх безпосередніми начальниками – керівниками навчальних груп.</w:t>
      </w:r>
    </w:p>
    <w:p w:rsidR="00137288" w:rsidRPr="00F013E1" w:rsidRDefault="00137288" w:rsidP="00137288">
      <w:pPr>
        <w:shd w:val="clear" w:color="auto" w:fill="FFFFFF"/>
        <w:ind w:firstLine="709"/>
        <w:jc w:val="both"/>
        <w:rPr>
          <w:color w:val="000000"/>
          <w:spacing w:val="-6"/>
          <w:sz w:val="28"/>
          <w:szCs w:val="28"/>
        </w:rPr>
      </w:pPr>
      <w:r w:rsidRPr="00F013E1">
        <w:rPr>
          <w:color w:val="000000"/>
          <w:spacing w:val="-6"/>
          <w:sz w:val="28"/>
          <w:szCs w:val="28"/>
        </w:rPr>
        <w:t>Навчальні питання тем Програми відпрацьовуються теоретично та практично.</w:t>
      </w:r>
    </w:p>
    <w:p w:rsidR="00137288" w:rsidRPr="00F013E1" w:rsidRDefault="00137288" w:rsidP="00137288">
      <w:pPr>
        <w:shd w:val="clear" w:color="auto" w:fill="FFFFFF"/>
        <w:ind w:firstLine="709"/>
        <w:jc w:val="both"/>
        <w:rPr>
          <w:color w:val="000000"/>
          <w:sz w:val="28"/>
          <w:szCs w:val="28"/>
        </w:rPr>
      </w:pPr>
      <w:r w:rsidRPr="00F013E1">
        <w:rPr>
          <w:color w:val="000000"/>
          <w:sz w:val="28"/>
          <w:szCs w:val="28"/>
        </w:rPr>
        <w:lastRenderedPageBreak/>
        <w:t xml:space="preserve">Під час практичних занять працівники залучаються до підготовки наявних захисних споруд для використання за призначенням, спорудження найпростіших </w:t>
      </w:r>
      <w:proofErr w:type="spellStart"/>
      <w:r w:rsidRPr="00F013E1">
        <w:rPr>
          <w:color w:val="000000"/>
          <w:sz w:val="28"/>
          <w:szCs w:val="28"/>
        </w:rPr>
        <w:t>укриттів</w:t>
      </w:r>
      <w:proofErr w:type="spellEnd"/>
      <w:r w:rsidRPr="00F013E1">
        <w:rPr>
          <w:color w:val="000000"/>
          <w:sz w:val="28"/>
          <w:szCs w:val="28"/>
        </w:rPr>
        <w:t xml:space="preserve">, виготовлення </w:t>
      </w:r>
      <w:proofErr w:type="spellStart"/>
      <w:r w:rsidRPr="00F013E1">
        <w:rPr>
          <w:color w:val="000000"/>
          <w:sz w:val="28"/>
          <w:szCs w:val="28"/>
        </w:rPr>
        <w:t>ватно</w:t>
      </w:r>
      <w:proofErr w:type="spellEnd"/>
      <w:r w:rsidRPr="00F013E1">
        <w:rPr>
          <w:color w:val="000000"/>
          <w:sz w:val="28"/>
          <w:szCs w:val="28"/>
        </w:rPr>
        <w:t xml:space="preserve">-марлевих пов’язок, виконання протипожежних та інших заходів, що підвищують стійкість роботи суб’єкта господарювання у воєнний час. </w:t>
      </w:r>
    </w:p>
    <w:p w:rsidR="00137288" w:rsidRPr="00F013E1" w:rsidRDefault="00137288" w:rsidP="00137288">
      <w:pPr>
        <w:shd w:val="clear" w:color="auto" w:fill="FFFFFF"/>
        <w:ind w:firstLine="709"/>
        <w:jc w:val="both"/>
        <w:rPr>
          <w:color w:val="000000"/>
          <w:sz w:val="28"/>
          <w:szCs w:val="28"/>
        </w:rPr>
      </w:pPr>
      <w:r w:rsidRPr="00F013E1">
        <w:rPr>
          <w:color w:val="000000"/>
          <w:sz w:val="28"/>
          <w:szCs w:val="28"/>
        </w:rPr>
        <w:t>Для навчання працівників прийомам надання само- та взаємодопомоги до занять залучаються медичні працівники суб’єктів господарювання.</w:t>
      </w:r>
    </w:p>
    <w:p w:rsidR="00137288" w:rsidRPr="00F013E1" w:rsidRDefault="00137288" w:rsidP="00137288">
      <w:pPr>
        <w:shd w:val="clear" w:color="auto" w:fill="FFFFFF"/>
        <w:ind w:firstLine="709"/>
        <w:jc w:val="both"/>
        <w:rPr>
          <w:color w:val="000000"/>
          <w:sz w:val="28"/>
          <w:szCs w:val="28"/>
        </w:rPr>
      </w:pPr>
      <w:r w:rsidRPr="00F013E1">
        <w:rPr>
          <w:color w:val="000000"/>
          <w:sz w:val="28"/>
          <w:szCs w:val="28"/>
        </w:rPr>
        <w:t>Кожне заняття закінчується підбиттям його підсумків.</w:t>
      </w:r>
    </w:p>
    <w:p w:rsidR="00137288" w:rsidRPr="00F013E1" w:rsidRDefault="00137288" w:rsidP="00137288">
      <w:pPr>
        <w:shd w:val="clear" w:color="auto" w:fill="FFFFFF"/>
        <w:ind w:firstLine="709"/>
        <w:jc w:val="both"/>
        <w:rPr>
          <w:color w:val="000000"/>
          <w:sz w:val="28"/>
          <w:szCs w:val="28"/>
          <w:highlight w:val="yellow"/>
        </w:rPr>
      </w:pPr>
    </w:p>
    <w:p w:rsidR="00137288" w:rsidRPr="00F013E1" w:rsidRDefault="00137288" w:rsidP="00137288">
      <w:pPr>
        <w:jc w:val="center"/>
        <w:rPr>
          <w:b/>
          <w:bCs/>
          <w:sz w:val="28"/>
          <w:szCs w:val="28"/>
        </w:rPr>
      </w:pPr>
      <w:r w:rsidRPr="00F013E1">
        <w:rPr>
          <w:b/>
          <w:bCs/>
          <w:sz w:val="28"/>
          <w:szCs w:val="28"/>
        </w:rPr>
        <w:t>II. Орієнтовний обсяг засвоєних знань та вмінь за Програмою</w:t>
      </w:r>
    </w:p>
    <w:p w:rsidR="00137288" w:rsidRPr="00F013E1" w:rsidRDefault="00137288" w:rsidP="00137288">
      <w:pPr>
        <w:shd w:val="clear" w:color="auto" w:fill="FFFFFF"/>
        <w:ind w:firstLine="709"/>
        <w:jc w:val="both"/>
        <w:rPr>
          <w:sz w:val="28"/>
          <w:szCs w:val="28"/>
          <w:highlight w:val="yellow"/>
        </w:rPr>
      </w:pPr>
    </w:p>
    <w:p w:rsidR="00137288" w:rsidRPr="00F013E1" w:rsidRDefault="00137288" w:rsidP="00137288">
      <w:pPr>
        <w:shd w:val="clear" w:color="auto" w:fill="FFFFFF"/>
        <w:ind w:firstLine="709"/>
        <w:jc w:val="both"/>
        <w:rPr>
          <w:spacing w:val="-6"/>
          <w:sz w:val="28"/>
          <w:szCs w:val="28"/>
        </w:rPr>
      </w:pPr>
      <w:r w:rsidRPr="00F013E1">
        <w:rPr>
          <w:spacing w:val="-6"/>
          <w:sz w:val="28"/>
          <w:szCs w:val="28"/>
        </w:rPr>
        <w:t>За результатами вивчення Програми кожен працівник об’єкта повинен знати:</w:t>
      </w:r>
    </w:p>
    <w:p w:rsidR="00137288" w:rsidRPr="00F013E1" w:rsidRDefault="00137288" w:rsidP="00137288">
      <w:pPr>
        <w:shd w:val="clear" w:color="auto" w:fill="FFFFFF"/>
        <w:ind w:firstLine="709"/>
        <w:jc w:val="both"/>
        <w:rPr>
          <w:sz w:val="28"/>
          <w:szCs w:val="28"/>
        </w:rPr>
      </w:pPr>
      <w:r w:rsidRPr="00F013E1">
        <w:rPr>
          <w:sz w:val="28"/>
          <w:szCs w:val="28"/>
        </w:rPr>
        <w:t>порядок дій за сигналами оповіщення;</w:t>
      </w:r>
    </w:p>
    <w:p w:rsidR="00137288" w:rsidRPr="00F013E1" w:rsidRDefault="00137288" w:rsidP="00137288">
      <w:pPr>
        <w:shd w:val="clear" w:color="auto" w:fill="FFFFFF"/>
        <w:ind w:firstLine="709"/>
        <w:jc w:val="both"/>
        <w:rPr>
          <w:spacing w:val="4"/>
          <w:sz w:val="28"/>
          <w:szCs w:val="28"/>
        </w:rPr>
      </w:pPr>
      <w:r w:rsidRPr="00F013E1">
        <w:rPr>
          <w:spacing w:val="4"/>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rsidR="00137288" w:rsidRPr="00F013E1" w:rsidRDefault="00137288" w:rsidP="00137288">
      <w:pPr>
        <w:shd w:val="clear" w:color="auto" w:fill="FFFFFF"/>
        <w:ind w:firstLine="709"/>
        <w:jc w:val="both"/>
        <w:rPr>
          <w:sz w:val="28"/>
          <w:szCs w:val="28"/>
        </w:rPr>
      </w:pPr>
      <w:r w:rsidRPr="00F013E1">
        <w:rPr>
          <w:sz w:val="28"/>
          <w:szCs w:val="28"/>
        </w:rPr>
        <w:t>заходи щодо забезпечення сталої роботи, у тому числі безаварійної зупинки виробництва;</w:t>
      </w:r>
    </w:p>
    <w:p w:rsidR="00137288" w:rsidRPr="00F013E1" w:rsidRDefault="00137288" w:rsidP="00137288">
      <w:pPr>
        <w:shd w:val="clear" w:color="auto" w:fill="FFFFFF"/>
        <w:ind w:firstLine="709"/>
        <w:jc w:val="both"/>
        <w:rPr>
          <w:sz w:val="28"/>
          <w:szCs w:val="28"/>
        </w:rPr>
      </w:pPr>
      <w:r w:rsidRPr="00F013E1">
        <w:rPr>
          <w:sz w:val="28"/>
          <w:szCs w:val="28"/>
        </w:rPr>
        <w:t>обов'язки і дії працівників під час загрози виникнення або виникнення надзвичайних ситуацій згідно із планами цивільного захисту на особливий період;</w:t>
      </w:r>
    </w:p>
    <w:p w:rsidR="00137288" w:rsidRPr="00F013E1" w:rsidRDefault="00137288" w:rsidP="00137288">
      <w:pPr>
        <w:shd w:val="clear" w:color="auto" w:fill="FFFFFF"/>
        <w:ind w:firstLine="709"/>
        <w:jc w:val="both"/>
        <w:rPr>
          <w:sz w:val="28"/>
          <w:szCs w:val="28"/>
        </w:rPr>
      </w:pPr>
      <w:r w:rsidRPr="00F013E1">
        <w:rPr>
          <w:sz w:val="28"/>
          <w:szCs w:val="28"/>
        </w:rPr>
        <w:t>місця розташування, порядок заповнення та правила перебування у  захисних спорудах;</w:t>
      </w:r>
    </w:p>
    <w:p w:rsidR="00137288" w:rsidRPr="00F013E1" w:rsidRDefault="00137288" w:rsidP="00137288">
      <w:pPr>
        <w:shd w:val="clear" w:color="auto" w:fill="FFFFFF"/>
        <w:ind w:firstLine="709"/>
        <w:jc w:val="both"/>
        <w:rPr>
          <w:sz w:val="28"/>
          <w:szCs w:val="28"/>
        </w:rPr>
      </w:pPr>
      <w:r w:rsidRPr="00F013E1">
        <w:rPr>
          <w:sz w:val="28"/>
          <w:szCs w:val="28"/>
        </w:rPr>
        <w:t xml:space="preserve">порядок проведення евакуації у період воєнного стану; </w:t>
      </w:r>
    </w:p>
    <w:p w:rsidR="00137288" w:rsidRPr="00F013E1" w:rsidRDefault="00137288" w:rsidP="00137288">
      <w:pPr>
        <w:ind w:right="140"/>
        <w:jc w:val="both"/>
        <w:rPr>
          <w:b/>
          <w:bCs/>
          <w:spacing w:val="6"/>
          <w:sz w:val="28"/>
          <w:szCs w:val="28"/>
        </w:rPr>
      </w:pPr>
      <w:r w:rsidRPr="00F013E1">
        <w:rPr>
          <w:spacing w:val="6"/>
          <w:sz w:val="28"/>
          <w:szCs w:val="28"/>
        </w:rPr>
        <w:t xml:space="preserve">      правила поведінки при виявленні вибухонебезпечних та підозрілих предметів, що можуть бути використані для вчинення терористичних актів;</w:t>
      </w:r>
    </w:p>
    <w:p w:rsidR="00137288" w:rsidRPr="00F013E1" w:rsidRDefault="00137288" w:rsidP="00137288">
      <w:pPr>
        <w:shd w:val="clear" w:color="auto" w:fill="FFFFFF"/>
        <w:ind w:firstLine="709"/>
        <w:jc w:val="both"/>
        <w:rPr>
          <w:sz w:val="28"/>
          <w:szCs w:val="28"/>
        </w:rPr>
      </w:pPr>
      <w:r w:rsidRPr="00F013E1">
        <w:rPr>
          <w:sz w:val="28"/>
          <w:szCs w:val="28"/>
        </w:rPr>
        <w:t>порядок проведення знезараження, часткової санітарної обробки;</w:t>
      </w:r>
    </w:p>
    <w:p w:rsidR="00137288" w:rsidRPr="00F013E1" w:rsidRDefault="00137288" w:rsidP="00137288">
      <w:pPr>
        <w:shd w:val="clear" w:color="auto" w:fill="FFFFFF"/>
        <w:ind w:firstLine="709"/>
        <w:jc w:val="both"/>
        <w:rPr>
          <w:b/>
          <w:bCs/>
          <w:sz w:val="28"/>
          <w:szCs w:val="28"/>
        </w:rPr>
      </w:pPr>
      <w:r w:rsidRPr="00F013E1">
        <w:rPr>
          <w:sz w:val="28"/>
          <w:szCs w:val="28"/>
        </w:rPr>
        <w:t>засоби індивідуального захисту та прийоми користування ними;</w:t>
      </w:r>
    </w:p>
    <w:p w:rsidR="00137288" w:rsidRPr="00F013E1" w:rsidRDefault="00137288" w:rsidP="00137288">
      <w:pPr>
        <w:shd w:val="clear" w:color="auto" w:fill="FFFFFF"/>
        <w:ind w:firstLine="709"/>
        <w:jc w:val="both"/>
        <w:rPr>
          <w:sz w:val="28"/>
          <w:szCs w:val="28"/>
        </w:rPr>
      </w:pPr>
      <w:r w:rsidRPr="00F013E1">
        <w:rPr>
          <w:sz w:val="28"/>
          <w:szCs w:val="28"/>
        </w:rPr>
        <w:t xml:space="preserve">способи надання </w:t>
      </w:r>
      <w:proofErr w:type="spellStart"/>
      <w:r w:rsidRPr="00F013E1">
        <w:rPr>
          <w:sz w:val="28"/>
          <w:szCs w:val="28"/>
        </w:rPr>
        <w:t>домедичної</w:t>
      </w:r>
      <w:proofErr w:type="spellEnd"/>
      <w:r w:rsidRPr="00F013E1">
        <w:rPr>
          <w:sz w:val="28"/>
          <w:szCs w:val="28"/>
        </w:rPr>
        <w:t xml:space="preserve"> допомоги постраждалим від застосування військових засобів ураження.</w:t>
      </w:r>
    </w:p>
    <w:p w:rsidR="00137288" w:rsidRPr="00F013E1" w:rsidRDefault="00137288" w:rsidP="00137288">
      <w:pPr>
        <w:shd w:val="clear" w:color="auto" w:fill="FFFFFF"/>
        <w:ind w:firstLine="709"/>
        <w:jc w:val="both"/>
        <w:rPr>
          <w:spacing w:val="-6"/>
          <w:sz w:val="28"/>
          <w:szCs w:val="28"/>
        </w:rPr>
      </w:pPr>
      <w:r w:rsidRPr="00F013E1">
        <w:rPr>
          <w:spacing w:val="-6"/>
          <w:sz w:val="28"/>
          <w:szCs w:val="28"/>
        </w:rPr>
        <w:t>За результатами вивчення Програми кожен працівник об’єкта повинен вміти:</w:t>
      </w:r>
    </w:p>
    <w:p w:rsidR="00137288" w:rsidRPr="00F013E1" w:rsidRDefault="00137288" w:rsidP="00137288">
      <w:pPr>
        <w:shd w:val="clear" w:color="auto" w:fill="FFFFFF"/>
        <w:ind w:firstLine="709"/>
        <w:jc w:val="both"/>
        <w:rPr>
          <w:sz w:val="28"/>
          <w:szCs w:val="28"/>
        </w:rPr>
      </w:pPr>
      <w:r w:rsidRPr="00F013E1">
        <w:rPr>
          <w:sz w:val="28"/>
          <w:szCs w:val="28"/>
        </w:rPr>
        <w:t>чітко діяти за сигналами оповіщення;</w:t>
      </w:r>
    </w:p>
    <w:p w:rsidR="00137288" w:rsidRPr="00F013E1" w:rsidRDefault="00137288" w:rsidP="00137288">
      <w:pPr>
        <w:shd w:val="clear" w:color="auto" w:fill="FFFFFF"/>
        <w:ind w:firstLine="709"/>
        <w:jc w:val="both"/>
        <w:rPr>
          <w:sz w:val="28"/>
          <w:szCs w:val="28"/>
        </w:rPr>
      </w:pPr>
      <w:r w:rsidRPr="00F013E1">
        <w:rPr>
          <w:color w:val="000000"/>
          <w:sz w:val="28"/>
          <w:szCs w:val="28"/>
        </w:rPr>
        <w:t>своєчасно займати захисну споруду</w:t>
      </w:r>
      <w:r w:rsidRPr="00F013E1">
        <w:rPr>
          <w:sz w:val="28"/>
          <w:szCs w:val="28"/>
        </w:rPr>
        <w:t xml:space="preserve">, </w:t>
      </w:r>
      <w:r w:rsidRPr="00F013E1">
        <w:rPr>
          <w:color w:val="000000"/>
          <w:sz w:val="28"/>
          <w:szCs w:val="28"/>
        </w:rPr>
        <w:t>пристосовувати підвальні приміщення та споруди</w:t>
      </w:r>
      <w:r w:rsidRPr="00F013E1">
        <w:rPr>
          <w:sz w:val="28"/>
          <w:szCs w:val="28"/>
        </w:rPr>
        <w:t xml:space="preserve"> подвійного призначення під</w:t>
      </w:r>
      <w:r w:rsidRPr="00F013E1">
        <w:rPr>
          <w:color w:val="000000"/>
          <w:sz w:val="28"/>
          <w:szCs w:val="28"/>
        </w:rPr>
        <w:t xml:space="preserve"> укриття, споруджувати найпростіші укриття;</w:t>
      </w:r>
    </w:p>
    <w:p w:rsidR="00137288" w:rsidRPr="00F013E1" w:rsidRDefault="00137288" w:rsidP="00137288">
      <w:pPr>
        <w:shd w:val="clear" w:color="auto" w:fill="FFFFFF"/>
        <w:ind w:firstLine="709"/>
        <w:jc w:val="both"/>
        <w:rPr>
          <w:sz w:val="28"/>
          <w:szCs w:val="28"/>
        </w:rPr>
      </w:pPr>
      <w:r w:rsidRPr="00F013E1">
        <w:rPr>
          <w:color w:val="000000"/>
          <w:sz w:val="28"/>
          <w:szCs w:val="28"/>
        </w:rPr>
        <w:t>виходити через аварійний вихід у випадку завалу основного входу або руйнування захисної споруди;</w:t>
      </w:r>
      <w:r w:rsidRPr="00F013E1">
        <w:rPr>
          <w:sz w:val="28"/>
          <w:szCs w:val="28"/>
        </w:rPr>
        <w:t xml:space="preserve"> </w:t>
      </w:r>
    </w:p>
    <w:p w:rsidR="00137288" w:rsidRPr="00F013E1" w:rsidRDefault="00137288" w:rsidP="00137288">
      <w:pPr>
        <w:ind w:firstLine="709"/>
        <w:jc w:val="both"/>
        <w:rPr>
          <w:sz w:val="28"/>
          <w:szCs w:val="28"/>
        </w:rPr>
      </w:pPr>
      <w:r w:rsidRPr="00F013E1">
        <w:rPr>
          <w:sz w:val="28"/>
          <w:szCs w:val="28"/>
        </w:rPr>
        <w:t>користуватися засобами індивідуального захисту, первинними засобами пожежогасіння;</w:t>
      </w:r>
    </w:p>
    <w:p w:rsidR="00137288" w:rsidRPr="00F013E1" w:rsidRDefault="00137288" w:rsidP="00137288">
      <w:pPr>
        <w:shd w:val="clear" w:color="auto" w:fill="FFFFFF"/>
        <w:ind w:firstLine="709"/>
        <w:jc w:val="both"/>
        <w:rPr>
          <w:sz w:val="28"/>
          <w:szCs w:val="28"/>
        </w:rPr>
      </w:pPr>
      <w:r w:rsidRPr="00F013E1">
        <w:rPr>
          <w:sz w:val="28"/>
          <w:szCs w:val="28"/>
        </w:rPr>
        <w:t>пристосовувати одяг до захисту від радіоактивних, отруйних речовин і бактеріальних засобів;</w:t>
      </w:r>
    </w:p>
    <w:p w:rsidR="00137288" w:rsidRPr="00F013E1" w:rsidRDefault="00137288" w:rsidP="00137288">
      <w:pPr>
        <w:shd w:val="clear" w:color="auto" w:fill="FFFFFF"/>
        <w:ind w:firstLine="709"/>
        <w:jc w:val="both"/>
        <w:rPr>
          <w:sz w:val="28"/>
          <w:szCs w:val="28"/>
        </w:rPr>
      </w:pPr>
      <w:r w:rsidRPr="00F013E1">
        <w:rPr>
          <w:sz w:val="28"/>
          <w:szCs w:val="28"/>
        </w:rPr>
        <w:t>захищати від забруднення продукти харчування, воду;</w:t>
      </w:r>
    </w:p>
    <w:p w:rsidR="00137288" w:rsidRPr="00F013E1" w:rsidRDefault="00137288" w:rsidP="00137288">
      <w:pPr>
        <w:shd w:val="clear" w:color="auto" w:fill="FFFFFF"/>
        <w:ind w:firstLine="709"/>
        <w:jc w:val="both"/>
        <w:rPr>
          <w:sz w:val="28"/>
          <w:szCs w:val="28"/>
        </w:rPr>
      </w:pPr>
      <w:r w:rsidRPr="00F013E1">
        <w:rPr>
          <w:sz w:val="28"/>
          <w:szCs w:val="28"/>
        </w:rPr>
        <w:t xml:space="preserve">надавати </w:t>
      </w:r>
      <w:proofErr w:type="spellStart"/>
      <w:r w:rsidRPr="00F013E1">
        <w:rPr>
          <w:sz w:val="28"/>
          <w:szCs w:val="28"/>
        </w:rPr>
        <w:t>домедичну</w:t>
      </w:r>
      <w:proofErr w:type="spellEnd"/>
      <w:r w:rsidRPr="00F013E1">
        <w:rPr>
          <w:sz w:val="28"/>
          <w:szCs w:val="28"/>
        </w:rPr>
        <w:t xml:space="preserve"> допомогу при ураженнях;</w:t>
      </w:r>
    </w:p>
    <w:p w:rsidR="00137288" w:rsidRPr="00F013E1" w:rsidRDefault="00137288" w:rsidP="00137288">
      <w:pPr>
        <w:shd w:val="clear" w:color="auto" w:fill="FFFFFF"/>
        <w:ind w:firstLine="709"/>
        <w:jc w:val="both"/>
        <w:rPr>
          <w:sz w:val="28"/>
          <w:szCs w:val="28"/>
        </w:rPr>
      </w:pPr>
      <w:r w:rsidRPr="00F013E1">
        <w:rPr>
          <w:sz w:val="28"/>
          <w:szCs w:val="28"/>
        </w:rPr>
        <w:lastRenderedPageBreak/>
        <w:t xml:space="preserve">знезаражувати приміщення, робочі місця, одяг, взуття, засоби захисту та особисті речі, проводити часткову санітарну обробку. </w:t>
      </w:r>
    </w:p>
    <w:p w:rsidR="00137288" w:rsidRPr="00F013E1" w:rsidRDefault="00137288" w:rsidP="00137288">
      <w:pPr>
        <w:spacing w:after="120"/>
        <w:ind w:left="283" w:firstLine="709"/>
      </w:pPr>
    </w:p>
    <w:p w:rsidR="00137288" w:rsidRPr="00F013E1" w:rsidRDefault="00137288" w:rsidP="00137288">
      <w:pPr>
        <w:spacing w:after="120"/>
        <w:ind w:left="283"/>
        <w:jc w:val="center"/>
        <w:rPr>
          <w:b/>
          <w:bCs/>
          <w:sz w:val="28"/>
          <w:szCs w:val="28"/>
        </w:rPr>
      </w:pPr>
      <w:r w:rsidRPr="00F013E1">
        <w:rPr>
          <w:b/>
          <w:bCs/>
          <w:sz w:val="28"/>
          <w:szCs w:val="28"/>
        </w:rPr>
        <w:t>ІІІ. Орієнтовний розподіл навчального часу за розділами Програми та</w:t>
      </w:r>
    </w:p>
    <w:p w:rsidR="00137288" w:rsidRPr="00F013E1" w:rsidRDefault="00137288" w:rsidP="00137288">
      <w:pPr>
        <w:spacing w:after="120"/>
        <w:ind w:left="283"/>
        <w:jc w:val="center"/>
        <w:rPr>
          <w:b/>
          <w:bCs/>
          <w:sz w:val="28"/>
          <w:szCs w:val="28"/>
        </w:rPr>
      </w:pPr>
      <w:r w:rsidRPr="00F013E1">
        <w:rPr>
          <w:b/>
          <w:bCs/>
          <w:sz w:val="28"/>
          <w:szCs w:val="28"/>
        </w:rPr>
        <w:t>формами навчання</w:t>
      </w:r>
    </w:p>
    <w:p w:rsidR="00137288" w:rsidRPr="00F013E1" w:rsidRDefault="00137288" w:rsidP="00137288">
      <w:pPr>
        <w:shd w:val="clear" w:color="auto" w:fill="FFFFFF"/>
        <w:jc w:val="center"/>
        <w:rPr>
          <w:sz w:val="28"/>
          <w:szCs w:val="28"/>
          <w:highlight w:val="yellow"/>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559"/>
        <w:gridCol w:w="1559"/>
      </w:tblGrid>
      <w:tr w:rsidR="00137288" w:rsidRPr="00F013E1" w:rsidTr="0017739A">
        <w:trPr>
          <w:cantSplit/>
          <w:trHeight w:val="660"/>
          <w:tblHeader/>
        </w:trPr>
        <w:tc>
          <w:tcPr>
            <w:tcW w:w="851" w:type="dxa"/>
          </w:tcPr>
          <w:p w:rsidR="00137288" w:rsidRPr="00F013E1" w:rsidRDefault="00137288" w:rsidP="0017739A">
            <w:pPr>
              <w:ind w:left="72"/>
              <w:jc w:val="center"/>
              <w:rPr>
                <w:sz w:val="28"/>
                <w:szCs w:val="28"/>
                <w:lang w:eastAsia="uk-UA"/>
              </w:rPr>
            </w:pPr>
            <w:r w:rsidRPr="00F013E1">
              <w:rPr>
                <w:sz w:val="28"/>
                <w:szCs w:val="28"/>
                <w:lang w:eastAsia="uk-UA"/>
              </w:rPr>
              <w:t>№</w:t>
            </w:r>
          </w:p>
        </w:tc>
        <w:tc>
          <w:tcPr>
            <w:tcW w:w="5812" w:type="dxa"/>
            <w:vAlign w:val="center"/>
          </w:tcPr>
          <w:p w:rsidR="00137288" w:rsidRPr="00F013E1" w:rsidRDefault="00137288" w:rsidP="0017739A">
            <w:pPr>
              <w:ind w:left="72"/>
              <w:jc w:val="center"/>
              <w:rPr>
                <w:sz w:val="28"/>
                <w:szCs w:val="28"/>
                <w:lang w:eastAsia="uk-UA"/>
              </w:rPr>
            </w:pPr>
            <w:r w:rsidRPr="00F013E1">
              <w:rPr>
                <w:sz w:val="28"/>
                <w:szCs w:val="28"/>
                <w:lang w:eastAsia="uk-UA"/>
              </w:rPr>
              <w:t>Найменування теми</w:t>
            </w:r>
          </w:p>
        </w:tc>
        <w:tc>
          <w:tcPr>
            <w:tcW w:w="1559" w:type="dxa"/>
            <w:vAlign w:val="center"/>
          </w:tcPr>
          <w:p w:rsidR="00137288" w:rsidRPr="00F013E1" w:rsidRDefault="00137288" w:rsidP="0017739A">
            <w:pPr>
              <w:ind w:left="72"/>
              <w:jc w:val="center"/>
              <w:rPr>
                <w:sz w:val="28"/>
                <w:szCs w:val="28"/>
                <w:lang w:eastAsia="uk-UA"/>
              </w:rPr>
            </w:pPr>
            <w:r w:rsidRPr="00F013E1">
              <w:rPr>
                <w:sz w:val="28"/>
                <w:szCs w:val="28"/>
                <w:lang w:eastAsia="uk-UA"/>
              </w:rPr>
              <w:t>Кількість годин</w:t>
            </w:r>
          </w:p>
        </w:tc>
        <w:tc>
          <w:tcPr>
            <w:tcW w:w="1559" w:type="dxa"/>
            <w:vAlign w:val="center"/>
          </w:tcPr>
          <w:p w:rsidR="00137288" w:rsidRPr="00F013E1" w:rsidRDefault="00137288" w:rsidP="0017739A">
            <w:pPr>
              <w:ind w:left="72"/>
              <w:jc w:val="center"/>
              <w:rPr>
                <w:sz w:val="28"/>
                <w:szCs w:val="28"/>
                <w:lang w:eastAsia="uk-UA"/>
              </w:rPr>
            </w:pPr>
            <w:r w:rsidRPr="00F013E1">
              <w:rPr>
                <w:sz w:val="28"/>
                <w:szCs w:val="28"/>
                <w:lang w:eastAsia="uk-UA"/>
              </w:rPr>
              <w:t>Форма навчання</w:t>
            </w:r>
          </w:p>
        </w:tc>
      </w:tr>
      <w:tr w:rsidR="00137288" w:rsidRPr="00F013E1" w:rsidTr="0017739A">
        <w:trPr>
          <w:cantSplit/>
        </w:trPr>
        <w:tc>
          <w:tcPr>
            <w:tcW w:w="851" w:type="dxa"/>
          </w:tcPr>
          <w:p w:rsidR="00137288" w:rsidRPr="00F013E1" w:rsidRDefault="00137288" w:rsidP="0017739A">
            <w:pPr>
              <w:ind w:left="72"/>
              <w:jc w:val="center"/>
              <w:rPr>
                <w:sz w:val="28"/>
                <w:szCs w:val="28"/>
                <w:lang w:eastAsia="uk-UA"/>
              </w:rPr>
            </w:pPr>
            <w:r w:rsidRPr="00F013E1">
              <w:rPr>
                <w:sz w:val="28"/>
                <w:szCs w:val="28"/>
                <w:lang w:eastAsia="uk-UA"/>
              </w:rPr>
              <w:t>1</w:t>
            </w:r>
          </w:p>
        </w:tc>
        <w:tc>
          <w:tcPr>
            <w:tcW w:w="5812" w:type="dxa"/>
          </w:tcPr>
          <w:p w:rsidR="00137288" w:rsidRPr="00F013E1" w:rsidRDefault="00137288" w:rsidP="0017739A">
            <w:pPr>
              <w:ind w:left="72"/>
              <w:rPr>
                <w:sz w:val="28"/>
                <w:szCs w:val="28"/>
                <w:lang w:eastAsia="uk-UA"/>
              </w:rPr>
            </w:pPr>
            <w:r w:rsidRPr="00F013E1">
              <w:rPr>
                <w:sz w:val="28"/>
                <w:szCs w:val="28"/>
                <w:lang w:eastAsia="uk-UA"/>
              </w:rPr>
              <w:t>Розподіл обов’язків та порядок дій персоналу об’єкта відповідно до вимог плану цивільного захисту на особливий період. Дії сигналами оповіщення</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Pr>
        <w:tc>
          <w:tcPr>
            <w:tcW w:w="851" w:type="dxa"/>
          </w:tcPr>
          <w:p w:rsidR="00137288" w:rsidRPr="00F013E1" w:rsidRDefault="00137288" w:rsidP="0017739A">
            <w:pPr>
              <w:widowControl w:val="0"/>
              <w:ind w:left="72"/>
              <w:jc w:val="center"/>
              <w:rPr>
                <w:rFonts w:ascii="Calibri" w:eastAsia="Calibri" w:hAnsi="Calibri" w:cs="Calibri"/>
                <w:sz w:val="28"/>
                <w:szCs w:val="28"/>
                <w:lang w:eastAsia="uk-UA"/>
              </w:rPr>
            </w:pPr>
            <w:r w:rsidRPr="00F013E1">
              <w:rPr>
                <w:rFonts w:ascii="Calibri" w:eastAsia="Calibri" w:hAnsi="Calibri" w:cs="Calibri"/>
                <w:sz w:val="28"/>
                <w:szCs w:val="28"/>
                <w:lang w:eastAsia="uk-UA"/>
              </w:rPr>
              <w:t>2</w:t>
            </w:r>
          </w:p>
        </w:tc>
        <w:tc>
          <w:tcPr>
            <w:tcW w:w="5812" w:type="dxa"/>
          </w:tcPr>
          <w:p w:rsidR="00137288" w:rsidRPr="00F013E1" w:rsidRDefault="00137288" w:rsidP="0017739A">
            <w:pPr>
              <w:widowControl w:val="0"/>
              <w:ind w:left="72"/>
              <w:rPr>
                <w:rFonts w:eastAsia="Calibri"/>
                <w:sz w:val="28"/>
                <w:szCs w:val="28"/>
                <w:lang w:eastAsia="uk-UA"/>
              </w:rPr>
            </w:pPr>
            <w:r w:rsidRPr="00F013E1">
              <w:rPr>
                <w:rFonts w:eastAsia="Calibri"/>
                <w:sz w:val="28"/>
                <w:szCs w:val="28"/>
                <w:lang w:eastAsia="uk-UA"/>
              </w:rPr>
              <w:t>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Pr>
        <w:tc>
          <w:tcPr>
            <w:tcW w:w="851" w:type="dxa"/>
          </w:tcPr>
          <w:p w:rsidR="00137288" w:rsidRPr="00F013E1" w:rsidRDefault="00137288" w:rsidP="0017739A">
            <w:pPr>
              <w:ind w:left="72"/>
              <w:jc w:val="center"/>
              <w:rPr>
                <w:sz w:val="28"/>
                <w:szCs w:val="28"/>
                <w:lang w:eastAsia="uk-UA"/>
              </w:rPr>
            </w:pPr>
            <w:r w:rsidRPr="00F013E1">
              <w:rPr>
                <w:sz w:val="28"/>
                <w:szCs w:val="28"/>
                <w:lang w:eastAsia="uk-UA"/>
              </w:rPr>
              <w:t>3</w:t>
            </w:r>
          </w:p>
        </w:tc>
        <w:tc>
          <w:tcPr>
            <w:tcW w:w="5812" w:type="dxa"/>
          </w:tcPr>
          <w:p w:rsidR="00137288" w:rsidRPr="00F013E1" w:rsidRDefault="00137288" w:rsidP="0017739A">
            <w:pPr>
              <w:ind w:left="72" w:right="140"/>
              <w:rPr>
                <w:sz w:val="28"/>
                <w:szCs w:val="28"/>
                <w:lang w:eastAsia="uk-UA"/>
              </w:rPr>
            </w:pPr>
            <w:r w:rsidRPr="00F013E1">
              <w:rPr>
                <w:sz w:val="28"/>
                <w:szCs w:val="28"/>
                <w:lang w:eastAsia="uk-UA"/>
              </w:rPr>
              <w:t>Порядок підготовки, заповнення та перебування у захисних спорудах та найпростіших укриттях</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Pr>
        <w:tc>
          <w:tcPr>
            <w:tcW w:w="851" w:type="dxa"/>
          </w:tcPr>
          <w:p w:rsidR="00137288" w:rsidRPr="00F013E1" w:rsidRDefault="00137288" w:rsidP="0017739A">
            <w:pPr>
              <w:ind w:left="72"/>
              <w:jc w:val="center"/>
              <w:rPr>
                <w:sz w:val="28"/>
                <w:szCs w:val="28"/>
              </w:rPr>
            </w:pPr>
            <w:r w:rsidRPr="00F013E1">
              <w:rPr>
                <w:sz w:val="28"/>
                <w:szCs w:val="28"/>
              </w:rPr>
              <w:t>4</w:t>
            </w:r>
          </w:p>
        </w:tc>
        <w:tc>
          <w:tcPr>
            <w:tcW w:w="5812" w:type="dxa"/>
          </w:tcPr>
          <w:p w:rsidR="00137288" w:rsidRPr="00F013E1" w:rsidRDefault="00137288" w:rsidP="0017739A">
            <w:pPr>
              <w:ind w:left="72"/>
              <w:rPr>
                <w:b/>
                <w:bCs/>
                <w:i/>
                <w:iCs/>
                <w:sz w:val="28"/>
                <w:szCs w:val="28"/>
              </w:rPr>
            </w:pPr>
            <w:r w:rsidRPr="00F013E1">
              <w:rPr>
                <w:sz w:val="28"/>
                <w:szCs w:val="28"/>
              </w:rPr>
              <w:t>Радіаційний і хімічний захист. Засоби індивідуального захисту та порядок користування ними. Знезараження і часткова санітарна обробка</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Pr>
        <w:tc>
          <w:tcPr>
            <w:tcW w:w="851" w:type="dxa"/>
          </w:tcPr>
          <w:p w:rsidR="00137288" w:rsidRPr="00F013E1" w:rsidRDefault="00137288" w:rsidP="0017739A">
            <w:pPr>
              <w:ind w:left="72"/>
              <w:jc w:val="center"/>
              <w:rPr>
                <w:sz w:val="28"/>
                <w:szCs w:val="28"/>
              </w:rPr>
            </w:pPr>
            <w:r w:rsidRPr="00F013E1">
              <w:rPr>
                <w:sz w:val="28"/>
                <w:szCs w:val="28"/>
              </w:rPr>
              <w:t>5</w:t>
            </w:r>
          </w:p>
        </w:tc>
        <w:tc>
          <w:tcPr>
            <w:tcW w:w="5812" w:type="dxa"/>
          </w:tcPr>
          <w:p w:rsidR="00137288" w:rsidRPr="00F013E1" w:rsidRDefault="00137288" w:rsidP="0017739A">
            <w:pPr>
              <w:ind w:left="72"/>
              <w:rPr>
                <w:sz w:val="28"/>
                <w:szCs w:val="28"/>
              </w:rPr>
            </w:pPr>
            <w:r w:rsidRPr="00F013E1">
              <w:rPr>
                <w:sz w:val="28"/>
                <w:szCs w:val="28"/>
              </w:rPr>
              <w:t>Порядок проведення евакуаційних заходів у разі виникнення загрози збройних конфліктів  (із районів можливих бойових дій у безпечні райони)</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Pr>
        <w:tc>
          <w:tcPr>
            <w:tcW w:w="851" w:type="dxa"/>
          </w:tcPr>
          <w:p w:rsidR="00137288" w:rsidRPr="00F013E1" w:rsidRDefault="00137288" w:rsidP="0017739A">
            <w:pPr>
              <w:ind w:left="72"/>
              <w:jc w:val="center"/>
              <w:rPr>
                <w:sz w:val="28"/>
                <w:szCs w:val="28"/>
              </w:rPr>
            </w:pPr>
            <w:r w:rsidRPr="00F013E1">
              <w:rPr>
                <w:sz w:val="28"/>
                <w:szCs w:val="28"/>
              </w:rPr>
              <w:t>6</w:t>
            </w:r>
          </w:p>
        </w:tc>
        <w:tc>
          <w:tcPr>
            <w:tcW w:w="5812" w:type="dxa"/>
          </w:tcPr>
          <w:p w:rsidR="00137288" w:rsidRPr="00F013E1" w:rsidRDefault="00137288" w:rsidP="0017739A">
            <w:pPr>
              <w:ind w:left="72"/>
              <w:rPr>
                <w:sz w:val="28"/>
                <w:szCs w:val="28"/>
              </w:rPr>
            </w:pPr>
            <w:r w:rsidRPr="00F013E1">
              <w:rPr>
                <w:sz w:val="28"/>
                <w:szCs w:val="28"/>
              </w:rPr>
              <w:t xml:space="preserve">Порядок надання </w:t>
            </w:r>
            <w:proofErr w:type="spellStart"/>
            <w:r w:rsidRPr="00F013E1">
              <w:rPr>
                <w:sz w:val="28"/>
                <w:szCs w:val="28"/>
              </w:rPr>
              <w:t>домедичної</w:t>
            </w:r>
            <w:proofErr w:type="spellEnd"/>
            <w:r w:rsidRPr="00F013E1">
              <w:rPr>
                <w:sz w:val="28"/>
                <w:szCs w:val="28"/>
              </w:rPr>
              <w:t xml:space="preserve"> допомоги потерпілим</w:t>
            </w:r>
          </w:p>
        </w:tc>
        <w:tc>
          <w:tcPr>
            <w:tcW w:w="1559" w:type="dxa"/>
            <w:vAlign w:val="center"/>
          </w:tcPr>
          <w:p w:rsidR="00137288" w:rsidRPr="00F013E1" w:rsidRDefault="00137288" w:rsidP="0017739A">
            <w:pPr>
              <w:spacing w:after="120"/>
              <w:ind w:left="283"/>
              <w:jc w:val="center"/>
            </w:pPr>
            <w:r w:rsidRPr="00F013E1">
              <w:t>1</w:t>
            </w:r>
          </w:p>
        </w:tc>
        <w:tc>
          <w:tcPr>
            <w:tcW w:w="1559" w:type="dxa"/>
            <w:vAlign w:val="center"/>
          </w:tcPr>
          <w:p w:rsidR="00137288" w:rsidRPr="00F013E1" w:rsidRDefault="00137288" w:rsidP="0017739A">
            <w:pPr>
              <w:spacing w:after="120"/>
              <w:ind w:left="283"/>
              <w:jc w:val="center"/>
            </w:pPr>
            <w:r w:rsidRPr="00F013E1">
              <w:t>Курсове навчання</w:t>
            </w:r>
          </w:p>
        </w:tc>
      </w:tr>
      <w:tr w:rsidR="00137288" w:rsidRPr="00F013E1" w:rsidTr="0017739A">
        <w:trPr>
          <w:cantSplit/>
          <w:trHeight w:val="485"/>
        </w:trPr>
        <w:tc>
          <w:tcPr>
            <w:tcW w:w="851" w:type="dxa"/>
            <w:vAlign w:val="center"/>
          </w:tcPr>
          <w:p w:rsidR="00137288" w:rsidRPr="00F013E1" w:rsidRDefault="00137288" w:rsidP="0017739A">
            <w:pPr>
              <w:spacing w:after="120"/>
              <w:ind w:left="72"/>
            </w:pPr>
          </w:p>
        </w:tc>
        <w:tc>
          <w:tcPr>
            <w:tcW w:w="5812" w:type="dxa"/>
            <w:vAlign w:val="center"/>
          </w:tcPr>
          <w:p w:rsidR="00137288" w:rsidRPr="00F013E1" w:rsidRDefault="00137288" w:rsidP="0017739A">
            <w:pPr>
              <w:spacing w:after="120"/>
              <w:ind w:left="283"/>
            </w:pPr>
            <w:r w:rsidRPr="00F013E1">
              <w:t>Всього</w:t>
            </w:r>
          </w:p>
        </w:tc>
        <w:tc>
          <w:tcPr>
            <w:tcW w:w="1559" w:type="dxa"/>
            <w:vAlign w:val="center"/>
          </w:tcPr>
          <w:p w:rsidR="00137288" w:rsidRPr="00F013E1" w:rsidRDefault="00137288" w:rsidP="0017739A">
            <w:pPr>
              <w:spacing w:after="120"/>
              <w:ind w:left="283"/>
              <w:jc w:val="center"/>
            </w:pPr>
            <w:r w:rsidRPr="00F013E1">
              <w:t>6</w:t>
            </w:r>
          </w:p>
        </w:tc>
        <w:tc>
          <w:tcPr>
            <w:tcW w:w="1559" w:type="dxa"/>
            <w:vAlign w:val="center"/>
          </w:tcPr>
          <w:p w:rsidR="00137288" w:rsidRPr="00F013E1" w:rsidRDefault="00137288" w:rsidP="0017739A">
            <w:pPr>
              <w:jc w:val="center"/>
              <w:rPr>
                <w:sz w:val="28"/>
                <w:szCs w:val="28"/>
              </w:rPr>
            </w:pPr>
          </w:p>
        </w:tc>
      </w:tr>
    </w:tbl>
    <w:p w:rsidR="00137288" w:rsidRPr="00F013E1" w:rsidRDefault="00137288" w:rsidP="00137288">
      <w:pPr>
        <w:spacing w:after="120"/>
        <w:ind w:left="283" w:firstLine="720"/>
        <w:rPr>
          <w:b/>
          <w:bCs/>
          <w:highlight w:val="yellow"/>
        </w:rPr>
      </w:pPr>
    </w:p>
    <w:p w:rsidR="00137288" w:rsidRPr="00F013E1" w:rsidRDefault="00137288" w:rsidP="00137288">
      <w:pPr>
        <w:spacing w:after="120"/>
        <w:ind w:left="283"/>
        <w:jc w:val="center"/>
        <w:rPr>
          <w:b/>
          <w:bCs/>
          <w:sz w:val="28"/>
          <w:szCs w:val="28"/>
        </w:rPr>
      </w:pPr>
      <w:r w:rsidRPr="00F013E1">
        <w:rPr>
          <w:b/>
          <w:bCs/>
          <w:sz w:val="28"/>
          <w:szCs w:val="28"/>
        </w:rPr>
        <w:t>IV. Тематика та зміст тем за розділами Програми</w:t>
      </w:r>
    </w:p>
    <w:p w:rsidR="00137288" w:rsidRPr="00F013E1" w:rsidRDefault="00137288" w:rsidP="00137288">
      <w:pPr>
        <w:spacing w:after="120"/>
        <w:ind w:right="-1" w:firstLine="567"/>
        <w:jc w:val="both"/>
        <w:rPr>
          <w:b/>
          <w:bCs/>
          <w:i/>
          <w:iCs/>
          <w:sz w:val="28"/>
          <w:szCs w:val="28"/>
          <w:highlight w:val="yellow"/>
        </w:rPr>
      </w:pPr>
      <w:r w:rsidRPr="00F013E1">
        <w:rPr>
          <w:b/>
          <w:bCs/>
          <w:i/>
          <w:iCs/>
          <w:sz w:val="28"/>
          <w:szCs w:val="28"/>
        </w:rPr>
        <w:t>Тема 1. Розподіл обов’язків та порядок дій персоналу об’єкта відповідно до вимог плану цивільного захисту на особливий період. Дії сигналами оповіщення.</w:t>
      </w:r>
    </w:p>
    <w:p w:rsidR="00137288" w:rsidRPr="00F013E1" w:rsidRDefault="00137288" w:rsidP="00137288">
      <w:pPr>
        <w:ind w:right="-1" w:firstLine="567"/>
        <w:jc w:val="both"/>
        <w:rPr>
          <w:snapToGrid w:val="0"/>
          <w:sz w:val="28"/>
          <w:szCs w:val="28"/>
        </w:rPr>
      </w:pPr>
      <w:r w:rsidRPr="00F013E1">
        <w:rPr>
          <w:snapToGrid w:val="0"/>
          <w:sz w:val="28"/>
          <w:szCs w:val="28"/>
        </w:rPr>
        <w:t>Інформування працівників о</w:t>
      </w:r>
      <w:r w:rsidRPr="00F013E1">
        <w:rPr>
          <w:sz w:val="28"/>
          <w:szCs w:val="28"/>
        </w:rPr>
        <w:t>б’єкта щодо дій відповідно до вимог плану цивільного захисту на особливий період.</w:t>
      </w:r>
      <w:r w:rsidRPr="00F013E1">
        <w:rPr>
          <w:snapToGrid w:val="0"/>
          <w:sz w:val="28"/>
          <w:szCs w:val="28"/>
        </w:rPr>
        <w:t xml:space="preserve"> Зокрема, про розвиток можливих надзвичайних ситуацій, про місця розгортання і маневрування аварійно-</w:t>
      </w:r>
      <w:r w:rsidRPr="00F013E1">
        <w:rPr>
          <w:snapToGrid w:val="0"/>
          <w:spacing w:val="-6"/>
          <w:sz w:val="28"/>
          <w:szCs w:val="28"/>
        </w:rPr>
        <w:t>рятувальних сил, залучення необхідних ресурсів, технічних і транспортних засобів.</w:t>
      </w:r>
      <w:r w:rsidRPr="00F013E1">
        <w:rPr>
          <w:snapToGrid w:val="0"/>
          <w:sz w:val="28"/>
          <w:szCs w:val="28"/>
        </w:rPr>
        <w:t xml:space="preserve"> </w:t>
      </w:r>
    </w:p>
    <w:p w:rsidR="00137288" w:rsidRPr="00F013E1" w:rsidRDefault="00137288" w:rsidP="00137288">
      <w:pPr>
        <w:ind w:right="-1" w:firstLine="567"/>
        <w:jc w:val="both"/>
        <w:rPr>
          <w:sz w:val="28"/>
          <w:szCs w:val="28"/>
        </w:rPr>
      </w:pPr>
      <w:r w:rsidRPr="00F013E1">
        <w:rPr>
          <w:sz w:val="28"/>
          <w:szCs w:val="28"/>
        </w:rPr>
        <w:t>Порядок оповіщення при загрозі виникнення аварій, катастроф, застосування зброї масового ураження.</w:t>
      </w:r>
    </w:p>
    <w:p w:rsidR="00137288" w:rsidRPr="00F013E1" w:rsidRDefault="00137288" w:rsidP="00137288">
      <w:pPr>
        <w:ind w:right="-1" w:firstLine="567"/>
        <w:jc w:val="both"/>
        <w:rPr>
          <w:sz w:val="28"/>
          <w:szCs w:val="28"/>
        </w:rPr>
      </w:pPr>
      <w:r w:rsidRPr="00F013E1">
        <w:rPr>
          <w:sz w:val="28"/>
          <w:szCs w:val="28"/>
        </w:rPr>
        <w:lastRenderedPageBreak/>
        <w:t>Дії за сигналом „Увага всім!”:</w:t>
      </w:r>
    </w:p>
    <w:p w:rsidR="00137288" w:rsidRPr="00F013E1" w:rsidRDefault="00137288" w:rsidP="00137288">
      <w:pPr>
        <w:tabs>
          <w:tab w:val="left" w:pos="900"/>
        </w:tabs>
        <w:ind w:right="-1" w:firstLine="567"/>
        <w:jc w:val="both"/>
        <w:rPr>
          <w:sz w:val="28"/>
          <w:szCs w:val="28"/>
        </w:rPr>
      </w:pPr>
      <w:r w:rsidRPr="00F013E1">
        <w:rPr>
          <w:sz w:val="28"/>
          <w:szCs w:val="28"/>
        </w:rPr>
        <w:t>при забрудненні місцевості небезпечними хімічними речовинами;</w:t>
      </w:r>
    </w:p>
    <w:p w:rsidR="00137288" w:rsidRPr="00F013E1" w:rsidRDefault="00137288" w:rsidP="00137288">
      <w:pPr>
        <w:tabs>
          <w:tab w:val="left" w:pos="900"/>
        </w:tabs>
        <w:ind w:right="-1" w:firstLine="567"/>
        <w:jc w:val="both"/>
        <w:rPr>
          <w:sz w:val="28"/>
          <w:szCs w:val="28"/>
        </w:rPr>
      </w:pPr>
      <w:r w:rsidRPr="00F013E1">
        <w:rPr>
          <w:sz w:val="28"/>
          <w:szCs w:val="28"/>
        </w:rPr>
        <w:t>при радіаційному забрудненні місцевості;</w:t>
      </w:r>
    </w:p>
    <w:p w:rsidR="00137288" w:rsidRPr="00F013E1" w:rsidRDefault="00137288" w:rsidP="00137288">
      <w:pPr>
        <w:tabs>
          <w:tab w:val="left" w:pos="900"/>
        </w:tabs>
        <w:ind w:right="-1" w:firstLine="567"/>
        <w:jc w:val="both"/>
        <w:rPr>
          <w:b/>
          <w:bCs/>
          <w:sz w:val="28"/>
          <w:szCs w:val="28"/>
        </w:rPr>
      </w:pPr>
      <w:r w:rsidRPr="00F013E1">
        <w:rPr>
          <w:sz w:val="28"/>
          <w:szCs w:val="28"/>
        </w:rPr>
        <w:t>при повітряній тривозі, артилерійському обстрілі.</w:t>
      </w:r>
    </w:p>
    <w:p w:rsidR="00137288" w:rsidRPr="00F013E1" w:rsidRDefault="00137288" w:rsidP="00137288">
      <w:pPr>
        <w:widowControl w:val="0"/>
        <w:ind w:right="-1" w:firstLine="567"/>
        <w:jc w:val="both"/>
        <w:rPr>
          <w:rFonts w:eastAsia="Calibri"/>
          <w:b/>
          <w:bCs/>
          <w:i/>
          <w:iCs/>
          <w:sz w:val="28"/>
          <w:szCs w:val="28"/>
          <w:lang w:eastAsia="uk-UA"/>
        </w:rPr>
      </w:pPr>
    </w:p>
    <w:p w:rsidR="00137288" w:rsidRPr="00F013E1" w:rsidRDefault="00137288" w:rsidP="00137288">
      <w:pPr>
        <w:widowControl w:val="0"/>
        <w:ind w:right="-1" w:firstLine="567"/>
        <w:jc w:val="both"/>
        <w:rPr>
          <w:rFonts w:eastAsia="Calibri"/>
          <w:b/>
          <w:bCs/>
          <w:i/>
          <w:iCs/>
          <w:sz w:val="28"/>
          <w:szCs w:val="28"/>
          <w:lang w:eastAsia="uk-UA"/>
        </w:rPr>
      </w:pPr>
      <w:r w:rsidRPr="00F013E1">
        <w:rPr>
          <w:rFonts w:eastAsia="Calibri"/>
          <w:b/>
          <w:bCs/>
          <w:i/>
          <w:iCs/>
          <w:sz w:val="28"/>
          <w:szCs w:val="28"/>
          <w:lang w:eastAsia="uk-UA"/>
        </w:rPr>
        <w:t>Тема 2. 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p w:rsidR="00137288" w:rsidRPr="00F013E1" w:rsidRDefault="00137288" w:rsidP="00137288">
      <w:pPr>
        <w:ind w:right="-1" w:firstLine="567"/>
        <w:jc w:val="both"/>
        <w:rPr>
          <w:sz w:val="28"/>
          <w:szCs w:val="28"/>
        </w:rPr>
      </w:pPr>
      <w:r w:rsidRPr="00F013E1">
        <w:rPr>
          <w:sz w:val="28"/>
          <w:szCs w:val="28"/>
        </w:rPr>
        <w:t xml:space="preserve">Сучасні військові засоби ураження людей та об’єктів економіки, їх основні характеристики. </w:t>
      </w:r>
    </w:p>
    <w:p w:rsidR="00137288" w:rsidRPr="00F013E1" w:rsidRDefault="00137288" w:rsidP="00137288">
      <w:pPr>
        <w:ind w:right="-1" w:firstLine="567"/>
        <w:jc w:val="both"/>
        <w:rPr>
          <w:sz w:val="28"/>
          <w:szCs w:val="28"/>
        </w:rPr>
      </w:pPr>
      <w:r w:rsidRPr="00F013E1">
        <w:rPr>
          <w:sz w:val="28"/>
          <w:szCs w:val="28"/>
        </w:rPr>
        <w:t xml:space="preserve">Вибухонебезпечні предмети (боєприпаси, вибухові речовини, вибухові пристрої). </w:t>
      </w:r>
    </w:p>
    <w:p w:rsidR="00137288" w:rsidRPr="00F013E1" w:rsidRDefault="00137288" w:rsidP="00137288">
      <w:pPr>
        <w:ind w:right="-1" w:firstLine="567"/>
        <w:jc w:val="both"/>
        <w:rPr>
          <w:sz w:val="28"/>
          <w:szCs w:val="28"/>
        </w:rPr>
      </w:pPr>
      <w:r w:rsidRPr="00F013E1">
        <w:rPr>
          <w:sz w:val="28"/>
          <w:szCs w:val="28"/>
        </w:rPr>
        <w:t>Правила поведінки при виявленні вибухонебезпечних предметів.</w:t>
      </w:r>
    </w:p>
    <w:p w:rsidR="00137288" w:rsidRPr="00F013E1" w:rsidRDefault="00137288" w:rsidP="00137288">
      <w:pPr>
        <w:widowControl w:val="0"/>
        <w:ind w:firstLine="567"/>
        <w:jc w:val="both"/>
        <w:rPr>
          <w:sz w:val="28"/>
          <w:szCs w:val="28"/>
        </w:rPr>
      </w:pPr>
      <w:r w:rsidRPr="00F013E1">
        <w:rPr>
          <w:sz w:val="28"/>
          <w:szCs w:val="28"/>
        </w:rPr>
        <w:t>Дії населення у разі виявлення підозрілих предметів, що можуть бути використані для вчинення терористичних актів.</w:t>
      </w:r>
    </w:p>
    <w:p w:rsidR="00137288" w:rsidRPr="00F013E1" w:rsidRDefault="00137288" w:rsidP="00137288">
      <w:pPr>
        <w:ind w:right="-1" w:firstLine="567"/>
        <w:jc w:val="both"/>
        <w:rPr>
          <w:sz w:val="28"/>
          <w:szCs w:val="28"/>
        </w:rPr>
      </w:pPr>
      <w:r w:rsidRPr="00F013E1">
        <w:rPr>
          <w:sz w:val="28"/>
          <w:szCs w:val="28"/>
        </w:rPr>
        <w:t>Дії населення у разі захоплення в заручники або у випадку перебування в районі проведення бойових дій (антитерористичної операції).</w:t>
      </w:r>
    </w:p>
    <w:p w:rsidR="00137288" w:rsidRPr="00F013E1" w:rsidRDefault="00137288" w:rsidP="00137288">
      <w:pPr>
        <w:ind w:right="-1" w:firstLine="567"/>
        <w:jc w:val="both"/>
        <w:rPr>
          <w:sz w:val="28"/>
          <w:szCs w:val="28"/>
          <w:highlight w:val="yellow"/>
        </w:rPr>
      </w:pPr>
    </w:p>
    <w:p w:rsidR="00137288" w:rsidRPr="00F013E1" w:rsidRDefault="00137288" w:rsidP="00137288">
      <w:pPr>
        <w:ind w:right="-1" w:firstLine="567"/>
        <w:jc w:val="both"/>
        <w:rPr>
          <w:b/>
          <w:bCs/>
          <w:i/>
          <w:iCs/>
          <w:sz w:val="28"/>
          <w:szCs w:val="28"/>
        </w:rPr>
      </w:pPr>
      <w:r w:rsidRPr="00F013E1">
        <w:rPr>
          <w:b/>
          <w:bCs/>
          <w:i/>
          <w:iCs/>
          <w:sz w:val="28"/>
          <w:szCs w:val="28"/>
        </w:rPr>
        <w:t xml:space="preserve">Тема 3. </w:t>
      </w:r>
      <w:r w:rsidRPr="00F013E1">
        <w:rPr>
          <w:b/>
          <w:bCs/>
          <w:i/>
          <w:iCs/>
          <w:sz w:val="28"/>
          <w:szCs w:val="28"/>
          <w:lang w:eastAsia="uk-UA"/>
        </w:rPr>
        <w:t>Порядок підготовки, заповнення та перебування у захисних спорудах та найпростіших укриттях</w:t>
      </w:r>
    </w:p>
    <w:p w:rsidR="00137288" w:rsidRPr="00F013E1" w:rsidRDefault="00137288" w:rsidP="00137288">
      <w:pPr>
        <w:ind w:right="-1" w:firstLine="567"/>
        <w:jc w:val="both"/>
        <w:rPr>
          <w:sz w:val="28"/>
          <w:szCs w:val="28"/>
        </w:rPr>
      </w:pPr>
      <w:r w:rsidRPr="00F013E1">
        <w:rPr>
          <w:sz w:val="28"/>
          <w:szCs w:val="28"/>
        </w:rPr>
        <w:t>Характеристика захисних споруд. Їх складові.</w:t>
      </w:r>
    </w:p>
    <w:p w:rsidR="00137288" w:rsidRPr="00F013E1" w:rsidRDefault="00137288" w:rsidP="00137288">
      <w:pPr>
        <w:ind w:right="-1" w:firstLine="567"/>
        <w:jc w:val="both"/>
        <w:rPr>
          <w:sz w:val="28"/>
          <w:szCs w:val="28"/>
        </w:rPr>
      </w:pPr>
      <w:r w:rsidRPr="00F013E1">
        <w:rPr>
          <w:sz w:val="28"/>
          <w:szCs w:val="28"/>
        </w:rPr>
        <w:t xml:space="preserve">Приведення захисних споруд у готовність до використання за призначенням. </w:t>
      </w:r>
    </w:p>
    <w:p w:rsidR="00137288" w:rsidRPr="00F013E1" w:rsidRDefault="00137288" w:rsidP="00137288">
      <w:pPr>
        <w:widowControl w:val="0"/>
        <w:ind w:right="142" w:firstLine="567"/>
        <w:jc w:val="both"/>
        <w:rPr>
          <w:sz w:val="28"/>
          <w:szCs w:val="28"/>
        </w:rPr>
      </w:pPr>
      <w:r w:rsidRPr="00F013E1">
        <w:rPr>
          <w:sz w:val="28"/>
          <w:szCs w:val="28"/>
        </w:rPr>
        <w:t xml:space="preserve">Звільнення захисних споруд від матеріальних засобів. </w:t>
      </w:r>
    </w:p>
    <w:p w:rsidR="00137288" w:rsidRPr="00F013E1" w:rsidRDefault="00137288" w:rsidP="00137288">
      <w:pPr>
        <w:widowControl w:val="0"/>
        <w:ind w:right="142" w:firstLine="567"/>
        <w:jc w:val="both"/>
        <w:rPr>
          <w:sz w:val="28"/>
          <w:szCs w:val="28"/>
        </w:rPr>
      </w:pPr>
      <w:r w:rsidRPr="00F013E1">
        <w:rPr>
          <w:sz w:val="28"/>
          <w:szCs w:val="28"/>
        </w:rPr>
        <w:t xml:space="preserve">Визначення та доведення до працівників місць розташування, порядку заповнення та правил перебування у захисних спорудах. </w:t>
      </w:r>
    </w:p>
    <w:p w:rsidR="00137288" w:rsidRPr="00F013E1" w:rsidRDefault="00137288" w:rsidP="00137288">
      <w:pPr>
        <w:ind w:right="140" w:firstLine="567"/>
        <w:jc w:val="both"/>
        <w:rPr>
          <w:sz w:val="28"/>
          <w:szCs w:val="28"/>
        </w:rPr>
      </w:pPr>
      <w:r w:rsidRPr="00F013E1">
        <w:rPr>
          <w:sz w:val="28"/>
          <w:szCs w:val="28"/>
        </w:rPr>
        <w:t xml:space="preserve">Виготовлення та встановлення лавок, нар. </w:t>
      </w:r>
    </w:p>
    <w:p w:rsidR="00137288" w:rsidRPr="00F013E1" w:rsidRDefault="00137288" w:rsidP="00137288">
      <w:pPr>
        <w:ind w:right="140" w:firstLine="567"/>
        <w:jc w:val="both"/>
        <w:rPr>
          <w:sz w:val="28"/>
          <w:szCs w:val="28"/>
        </w:rPr>
      </w:pPr>
      <w:r w:rsidRPr="00F013E1">
        <w:rPr>
          <w:sz w:val="28"/>
          <w:szCs w:val="28"/>
        </w:rPr>
        <w:t xml:space="preserve">Будівництво </w:t>
      </w:r>
      <w:proofErr w:type="spellStart"/>
      <w:r w:rsidRPr="00F013E1">
        <w:rPr>
          <w:sz w:val="28"/>
          <w:szCs w:val="28"/>
        </w:rPr>
        <w:t>швидкоспоруджуваних</w:t>
      </w:r>
      <w:proofErr w:type="spellEnd"/>
      <w:r w:rsidRPr="00F013E1">
        <w:rPr>
          <w:sz w:val="28"/>
          <w:szCs w:val="28"/>
        </w:rPr>
        <w:t xml:space="preserve"> захисних споруд цивільного захисту.</w:t>
      </w:r>
    </w:p>
    <w:p w:rsidR="00137288" w:rsidRPr="00F013E1" w:rsidRDefault="00137288" w:rsidP="00137288">
      <w:pPr>
        <w:ind w:right="140" w:firstLine="567"/>
        <w:jc w:val="both"/>
        <w:rPr>
          <w:sz w:val="28"/>
          <w:szCs w:val="28"/>
        </w:rPr>
      </w:pPr>
      <w:r w:rsidRPr="00F013E1">
        <w:rPr>
          <w:sz w:val="28"/>
          <w:szCs w:val="28"/>
        </w:rPr>
        <w:t xml:space="preserve">Пристосування та використання найпростіших </w:t>
      </w:r>
      <w:proofErr w:type="spellStart"/>
      <w:r w:rsidRPr="00F013E1">
        <w:rPr>
          <w:sz w:val="28"/>
          <w:szCs w:val="28"/>
        </w:rPr>
        <w:t>укриттів</w:t>
      </w:r>
      <w:proofErr w:type="spellEnd"/>
      <w:r w:rsidRPr="00F013E1">
        <w:rPr>
          <w:sz w:val="28"/>
          <w:szCs w:val="28"/>
        </w:rPr>
        <w:t xml:space="preserve"> та споруд подвійного призначення для захисту працівників.  </w:t>
      </w:r>
    </w:p>
    <w:p w:rsidR="00137288" w:rsidRPr="00F013E1" w:rsidRDefault="00137288" w:rsidP="00137288">
      <w:pPr>
        <w:spacing w:after="120"/>
        <w:ind w:right="-1" w:firstLine="567"/>
        <w:jc w:val="both"/>
        <w:rPr>
          <w:highlight w:val="yellow"/>
        </w:rPr>
      </w:pPr>
    </w:p>
    <w:p w:rsidR="00137288" w:rsidRPr="00F013E1" w:rsidRDefault="00137288" w:rsidP="00137288">
      <w:pPr>
        <w:ind w:right="-1" w:firstLine="567"/>
        <w:jc w:val="both"/>
        <w:rPr>
          <w:b/>
          <w:bCs/>
          <w:i/>
          <w:iCs/>
          <w:sz w:val="28"/>
          <w:szCs w:val="28"/>
        </w:rPr>
      </w:pPr>
      <w:r w:rsidRPr="00F013E1">
        <w:rPr>
          <w:b/>
          <w:bCs/>
          <w:i/>
          <w:iCs/>
          <w:sz w:val="28"/>
          <w:szCs w:val="28"/>
        </w:rPr>
        <w:t>Тема 4. Радіаційний і хімічний захист. Засоби індивідуального захисту та порядок користування ними. Знезараження і часткова санітарна обробка.</w:t>
      </w:r>
    </w:p>
    <w:p w:rsidR="00137288" w:rsidRPr="00F013E1" w:rsidRDefault="00137288" w:rsidP="00137288">
      <w:pPr>
        <w:ind w:right="-1" w:firstLine="567"/>
        <w:jc w:val="both"/>
        <w:rPr>
          <w:sz w:val="28"/>
          <w:szCs w:val="28"/>
        </w:rPr>
      </w:pPr>
      <w:r w:rsidRPr="00F013E1">
        <w:rPr>
          <w:sz w:val="28"/>
          <w:szCs w:val="28"/>
        </w:rPr>
        <w:t xml:space="preserve">    Режими радіаційного захисту. </w:t>
      </w:r>
    </w:p>
    <w:p w:rsidR="00137288" w:rsidRPr="00F013E1" w:rsidRDefault="00137288" w:rsidP="00137288">
      <w:pPr>
        <w:widowControl w:val="0"/>
        <w:ind w:right="-1" w:firstLine="567"/>
        <w:jc w:val="both"/>
        <w:rPr>
          <w:sz w:val="28"/>
          <w:szCs w:val="28"/>
        </w:rPr>
      </w:pPr>
      <w:r w:rsidRPr="00F013E1">
        <w:rPr>
          <w:sz w:val="28"/>
          <w:szCs w:val="28"/>
        </w:rPr>
        <w:t>Класифікація, призначення, будова, технічні характеристики приладів радіаційної, хімічної розвідки і дозиметричного контролю.</w:t>
      </w:r>
    </w:p>
    <w:p w:rsidR="00137288" w:rsidRPr="00F013E1" w:rsidRDefault="00137288" w:rsidP="00137288">
      <w:pPr>
        <w:ind w:right="-1" w:firstLine="567"/>
        <w:jc w:val="both"/>
        <w:rPr>
          <w:sz w:val="28"/>
          <w:szCs w:val="28"/>
        </w:rPr>
      </w:pPr>
      <w:r w:rsidRPr="00F013E1">
        <w:rPr>
          <w:sz w:val="28"/>
          <w:szCs w:val="28"/>
        </w:rPr>
        <w:t>Організація дозиметричного контролю.</w:t>
      </w:r>
    </w:p>
    <w:p w:rsidR="00137288" w:rsidRPr="00F013E1" w:rsidRDefault="00137288" w:rsidP="00137288">
      <w:pPr>
        <w:ind w:right="-1" w:firstLine="567"/>
        <w:jc w:val="both"/>
        <w:rPr>
          <w:sz w:val="28"/>
          <w:szCs w:val="28"/>
        </w:rPr>
      </w:pPr>
      <w:r w:rsidRPr="00F013E1">
        <w:rPr>
          <w:sz w:val="28"/>
          <w:szCs w:val="28"/>
        </w:rPr>
        <w:t>Технічне обслуговування та зберігання приладів.</w:t>
      </w:r>
    </w:p>
    <w:p w:rsidR="00137288" w:rsidRPr="00F013E1" w:rsidRDefault="00137288" w:rsidP="00137288">
      <w:pPr>
        <w:ind w:right="-1" w:firstLine="567"/>
        <w:jc w:val="both"/>
        <w:rPr>
          <w:sz w:val="28"/>
          <w:szCs w:val="28"/>
        </w:rPr>
      </w:pPr>
      <w:r w:rsidRPr="00F013E1">
        <w:rPr>
          <w:sz w:val="28"/>
          <w:szCs w:val="28"/>
        </w:rPr>
        <w:t>Робота з приладами радіаційного та хімічного спостереження.</w:t>
      </w:r>
    </w:p>
    <w:p w:rsidR="00137288" w:rsidRPr="00F013E1" w:rsidRDefault="00137288" w:rsidP="00137288">
      <w:pPr>
        <w:ind w:right="-1" w:firstLine="567"/>
        <w:jc w:val="both"/>
        <w:rPr>
          <w:sz w:val="28"/>
          <w:szCs w:val="28"/>
        </w:rPr>
      </w:pPr>
      <w:r w:rsidRPr="00F013E1">
        <w:rPr>
          <w:sz w:val="28"/>
          <w:szCs w:val="28"/>
        </w:rPr>
        <w:t>Йодна профілактика.</w:t>
      </w:r>
    </w:p>
    <w:p w:rsidR="00137288" w:rsidRPr="00F013E1" w:rsidRDefault="00137288" w:rsidP="00137288">
      <w:pPr>
        <w:ind w:right="-1" w:firstLine="567"/>
        <w:jc w:val="both"/>
        <w:rPr>
          <w:b/>
          <w:bCs/>
          <w:i/>
          <w:iCs/>
          <w:sz w:val="28"/>
          <w:szCs w:val="28"/>
        </w:rPr>
      </w:pPr>
      <w:r w:rsidRPr="00F013E1">
        <w:rPr>
          <w:sz w:val="28"/>
          <w:szCs w:val="28"/>
        </w:rPr>
        <w:t>Дегазація та дезактивація приміщень, обладнання, техніки, виробничої території тощо.</w:t>
      </w:r>
    </w:p>
    <w:p w:rsidR="00137288" w:rsidRPr="00F013E1" w:rsidRDefault="00137288" w:rsidP="00137288">
      <w:pPr>
        <w:ind w:right="140" w:firstLine="567"/>
        <w:jc w:val="both"/>
        <w:rPr>
          <w:sz w:val="28"/>
          <w:szCs w:val="28"/>
        </w:rPr>
      </w:pPr>
      <w:r w:rsidRPr="00F013E1">
        <w:rPr>
          <w:sz w:val="28"/>
          <w:szCs w:val="28"/>
        </w:rPr>
        <w:t xml:space="preserve">Порядок отримання засобів індивідуального захисту. </w:t>
      </w:r>
    </w:p>
    <w:p w:rsidR="00137288" w:rsidRPr="00F013E1" w:rsidRDefault="00137288" w:rsidP="00137288">
      <w:pPr>
        <w:ind w:right="140" w:firstLine="567"/>
        <w:jc w:val="both"/>
        <w:rPr>
          <w:sz w:val="28"/>
          <w:szCs w:val="28"/>
        </w:rPr>
      </w:pPr>
      <w:r w:rsidRPr="00F013E1">
        <w:rPr>
          <w:sz w:val="28"/>
          <w:szCs w:val="28"/>
        </w:rPr>
        <w:t xml:space="preserve">Підбір та підготовка протигазу (респіратора) для використання. </w:t>
      </w:r>
    </w:p>
    <w:p w:rsidR="00137288" w:rsidRPr="00F013E1" w:rsidRDefault="00137288" w:rsidP="00137288">
      <w:pPr>
        <w:ind w:right="140" w:firstLine="567"/>
        <w:jc w:val="both"/>
        <w:rPr>
          <w:sz w:val="28"/>
          <w:szCs w:val="28"/>
        </w:rPr>
      </w:pPr>
      <w:r w:rsidRPr="00F013E1">
        <w:rPr>
          <w:sz w:val="28"/>
          <w:szCs w:val="28"/>
        </w:rPr>
        <w:lastRenderedPageBreak/>
        <w:t xml:space="preserve">Порядок використання пошкодженого протигазу. </w:t>
      </w:r>
    </w:p>
    <w:p w:rsidR="00137288" w:rsidRPr="00F013E1" w:rsidRDefault="00137288" w:rsidP="00137288">
      <w:pPr>
        <w:ind w:right="140" w:firstLine="567"/>
        <w:jc w:val="both"/>
        <w:rPr>
          <w:sz w:val="28"/>
          <w:szCs w:val="28"/>
        </w:rPr>
      </w:pPr>
      <w:r w:rsidRPr="00F013E1">
        <w:rPr>
          <w:sz w:val="28"/>
          <w:szCs w:val="28"/>
        </w:rPr>
        <w:t xml:space="preserve">Відпрацювання нормативів з одягання протигазу на себе та пораненого. </w:t>
      </w:r>
    </w:p>
    <w:p w:rsidR="00137288" w:rsidRPr="00F013E1" w:rsidRDefault="00137288" w:rsidP="00137288">
      <w:pPr>
        <w:ind w:right="140" w:firstLine="567"/>
        <w:jc w:val="both"/>
        <w:rPr>
          <w:sz w:val="28"/>
          <w:szCs w:val="28"/>
        </w:rPr>
      </w:pPr>
      <w:r w:rsidRPr="00F013E1">
        <w:rPr>
          <w:sz w:val="28"/>
          <w:szCs w:val="28"/>
        </w:rPr>
        <w:t xml:space="preserve">Виготовлення </w:t>
      </w:r>
      <w:proofErr w:type="spellStart"/>
      <w:r w:rsidRPr="00F013E1">
        <w:rPr>
          <w:sz w:val="28"/>
          <w:szCs w:val="28"/>
        </w:rPr>
        <w:t>ватно</w:t>
      </w:r>
      <w:proofErr w:type="spellEnd"/>
      <w:r w:rsidRPr="00F013E1">
        <w:rPr>
          <w:sz w:val="28"/>
          <w:szCs w:val="28"/>
        </w:rPr>
        <w:t xml:space="preserve">-марлевих пов’язок та протипилових тканинних масок. </w:t>
      </w:r>
    </w:p>
    <w:p w:rsidR="00137288" w:rsidRPr="00F013E1" w:rsidRDefault="00137288" w:rsidP="00137288">
      <w:pPr>
        <w:ind w:right="-1" w:firstLine="567"/>
        <w:jc w:val="both"/>
        <w:rPr>
          <w:sz w:val="28"/>
          <w:szCs w:val="28"/>
        </w:rPr>
      </w:pPr>
      <w:r w:rsidRPr="00F013E1">
        <w:rPr>
          <w:sz w:val="28"/>
          <w:szCs w:val="28"/>
        </w:rPr>
        <w:t>Призначення і види спеціального захисного одягу.</w:t>
      </w:r>
    </w:p>
    <w:p w:rsidR="00137288" w:rsidRPr="00F013E1" w:rsidRDefault="00137288" w:rsidP="00137288">
      <w:pPr>
        <w:ind w:right="-1" w:firstLine="567"/>
        <w:jc w:val="both"/>
        <w:rPr>
          <w:sz w:val="28"/>
          <w:szCs w:val="28"/>
        </w:rPr>
      </w:pPr>
      <w:r w:rsidRPr="00F013E1">
        <w:rPr>
          <w:sz w:val="28"/>
          <w:szCs w:val="28"/>
        </w:rPr>
        <w:t>Простіші засоби індивідуального захисту. Медичні засоби захисту.</w:t>
      </w:r>
    </w:p>
    <w:p w:rsidR="00137288" w:rsidRPr="00F013E1" w:rsidRDefault="00137288" w:rsidP="00137288">
      <w:pPr>
        <w:ind w:right="140" w:firstLine="567"/>
        <w:jc w:val="both"/>
        <w:rPr>
          <w:sz w:val="28"/>
          <w:szCs w:val="28"/>
        </w:rPr>
      </w:pPr>
      <w:r w:rsidRPr="00F013E1">
        <w:rPr>
          <w:sz w:val="28"/>
          <w:szCs w:val="28"/>
        </w:rPr>
        <w:t>Заходи безпеки при користуванні засобами індивідуального захисту.</w:t>
      </w:r>
    </w:p>
    <w:p w:rsidR="00137288" w:rsidRPr="00F013E1" w:rsidRDefault="00137288" w:rsidP="00137288">
      <w:pPr>
        <w:ind w:right="-1" w:firstLine="567"/>
        <w:jc w:val="both"/>
        <w:rPr>
          <w:b/>
          <w:bCs/>
          <w:i/>
          <w:iCs/>
          <w:sz w:val="28"/>
          <w:szCs w:val="28"/>
          <w:highlight w:val="yellow"/>
        </w:rPr>
      </w:pPr>
    </w:p>
    <w:p w:rsidR="00137288" w:rsidRPr="00F013E1" w:rsidRDefault="00137288" w:rsidP="00137288">
      <w:pPr>
        <w:ind w:right="-1" w:firstLine="567"/>
        <w:jc w:val="both"/>
        <w:rPr>
          <w:b/>
          <w:bCs/>
          <w:i/>
          <w:iCs/>
          <w:sz w:val="28"/>
          <w:szCs w:val="28"/>
        </w:rPr>
      </w:pPr>
      <w:r w:rsidRPr="00F013E1">
        <w:rPr>
          <w:b/>
          <w:bCs/>
          <w:i/>
          <w:iCs/>
          <w:sz w:val="28"/>
          <w:szCs w:val="28"/>
        </w:rPr>
        <w:t>Тема 5. Порядок проведення евакуаційних заходів в разі виникнення загрози збройних конфліктів  (із районів можливих бойових дій у безпечні райони).</w:t>
      </w:r>
    </w:p>
    <w:p w:rsidR="00137288" w:rsidRPr="00F013E1" w:rsidRDefault="00137288" w:rsidP="00137288">
      <w:pPr>
        <w:ind w:right="140" w:firstLine="567"/>
        <w:jc w:val="both"/>
        <w:rPr>
          <w:sz w:val="28"/>
          <w:szCs w:val="28"/>
        </w:rPr>
      </w:pPr>
      <w:r w:rsidRPr="00F013E1">
        <w:rPr>
          <w:sz w:val="28"/>
          <w:szCs w:val="28"/>
        </w:rPr>
        <w:t xml:space="preserve">Організація та порядок проведення евакуаційних заходів в особливий період. Порядок і терміни оповіщення про початок евакуації. Обов’язки працівників при проведенні евакуації. Уточнення списків працівників та членів їх сімей, які підлягають евакуації. Уточнення переліку матеріальних та культурних цінностей, що потребують евакуації у разі виникнення загрози збройних конфліктів. </w:t>
      </w:r>
    </w:p>
    <w:p w:rsidR="00137288" w:rsidRPr="00F013E1" w:rsidRDefault="00137288" w:rsidP="00137288">
      <w:pPr>
        <w:ind w:right="140" w:firstLine="567"/>
        <w:jc w:val="both"/>
        <w:rPr>
          <w:sz w:val="28"/>
          <w:szCs w:val="28"/>
        </w:rPr>
      </w:pPr>
      <w:r w:rsidRPr="00F013E1">
        <w:rPr>
          <w:sz w:val="28"/>
          <w:szCs w:val="28"/>
        </w:rPr>
        <w:t xml:space="preserve">Доведення до працівників місця розташування збірного пункту евакуації, порядку вивезення (виведення) до районів (пунктів) розміщення. Ознайомлення з районом розміщення працівників. </w:t>
      </w:r>
    </w:p>
    <w:p w:rsidR="00137288" w:rsidRPr="00F013E1" w:rsidRDefault="00137288" w:rsidP="00137288">
      <w:pPr>
        <w:ind w:right="-1" w:firstLine="567"/>
        <w:jc w:val="both"/>
        <w:rPr>
          <w:sz w:val="28"/>
          <w:szCs w:val="28"/>
        </w:rPr>
      </w:pPr>
      <w:r w:rsidRPr="00F013E1">
        <w:rPr>
          <w:sz w:val="28"/>
          <w:szCs w:val="28"/>
        </w:rPr>
        <w:t>Функціональні обов’язки органів з евакуації, які створені на об’єкті.</w:t>
      </w:r>
    </w:p>
    <w:p w:rsidR="00137288" w:rsidRPr="00F013E1" w:rsidRDefault="00137288" w:rsidP="00137288">
      <w:pPr>
        <w:ind w:right="-1" w:firstLine="567"/>
        <w:jc w:val="both"/>
        <w:rPr>
          <w:b/>
          <w:bCs/>
          <w:i/>
          <w:iCs/>
          <w:sz w:val="28"/>
          <w:szCs w:val="28"/>
        </w:rPr>
      </w:pPr>
      <w:r w:rsidRPr="00F013E1">
        <w:rPr>
          <w:sz w:val="28"/>
          <w:szCs w:val="28"/>
        </w:rPr>
        <w:t>Вимоги до працівників, які евакуюються з членами родини.</w:t>
      </w:r>
    </w:p>
    <w:p w:rsidR="00137288" w:rsidRPr="00F013E1" w:rsidRDefault="00137288" w:rsidP="00137288">
      <w:pPr>
        <w:ind w:right="-1" w:firstLine="567"/>
        <w:jc w:val="both"/>
        <w:rPr>
          <w:b/>
          <w:bCs/>
          <w:i/>
          <w:iCs/>
          <w:sz w:val="28"/>
          <w:szCs w:val="28"/>
          <w:highlight w:val="yellow"/>
        </w:rPr>
      </w:pPr>
    </w:p>
    <w:p w:rsidR="00137288" w:rsidRPr="00F013E1" w:rsidRDefault="00137288" w:rsidP="00137288">
      <w:pPr>
        <w:ind w:right="-1" w:firstLine="567"/>
        <w:jc w:val="both"/>
        <w:rPr>
          <w:b/>
          <w:bCs/>
          <w:i/>
          <w:iCs/>
          <w:sz w:val="28"/>
          <w:szCs w:val="28"/>
        </w:rPr>
      </w:pPr>
      <w:r w:rsidRPr="00F013E1">
        <w:rPr>
          <w:b/>
          <w:bCs/>
          <w:i/>
          <w:iCs/>
          <w:sz w:val="28"/>
          <w:szCs w:val="28"/>
        </w:rPr>
        <w:t xml:space="preserve">Тема 6. Порядок надання </w:t>
      </w:r>
      <w:proofErr w:type="spellStart"/>
      <w:r w:rsidRPr="00F013E1">
        <w:rPr>
          <w:b/>
          <w:bCs/>
          <w:i/>
          <w:iCs/>
          <w:sz w:val="28"/>
          <w:szCs w:val="28"/>
        </w:rPr>
        <w:t>домедичної</w:t>
      </w:r>
      <w:proofErr w:type="spellEnd"/>
      <w:r w:rsidRPr="00F013E1">
        <w:rPr>
          <w:b/>
          <w:bCs/>
          <w:i/>
          <w:iCs/>
          <w:sz w:val="28"/>
          <w:szCs w:val="28"/>
        </w:rPr>
        <w:t xml:space="preserve"> допомоги потерпілим. </w:t>
      </w:r>
    </w:p>
    <w:p w:rsidR="00137288" w:rsidRPr="00F013E1" w:rsidRDefault="00137288" w:rsidP="00137288">
      <w:pPr>
        <w:ind w:right="-1" w:firstLine="567"/>
        <w:jc w:val="both"/>
        <w:rPr>
          <w:sz w:val="28"/>
          <w:szCs w:val="28"/>
        </w:rPr>
      </w:pPr>
      <w:r w:rsidRPr="00F013E1">
        <w:rPr>
          <w:sz w:val="28"/>
          <w:szCs w:val="28"/>
        </w:rPr>
        <w:t xml:space="preserve">Основні правила надання </w:t>
      </w:r>
      <w:proofErr w:type="spellStart"/>
      <w:r w:rsidRPr="00F013E1">
        <w:rPr>
          <w:sz w:val="28"/>
          <w:szCs w:val="28"/>
        </w:rPr>
        <w:t>домедичної</w:t>
      </w:r>
      <w:proofErr w:type="spellEnd"/>
      <w:r w:rsidRPr="00F013E1">
        <w:rPr>
          <w:sz w:val="28"/>
          <w:szCs w:val="28"/>
        </w:rPr>
        <w:t xml:space="preserve"> допомоги потерпілим при:</w:t>
      </w:r>
    </w:p>
    <w:p w:rsidR="00137288" w:rsidRPr="00F013E1" w:rsidRDefault="00137288" w:rsidP="00137288">
      <w:pPr>
        <w:ind w:right="-1" w:firstLine="567"/>
        <w:jc w:val="both"/>
        <w:rPr>
          <w:sz w:val="28"/>
          <w:szCs w:val="28"/>
        </w:rPr>
      </w:pPr>
      <w:r w:rsidRPr="00F013E1">
        <w:rPr>
          <w:sz w:val="28"/>
          <w:szCs w:val="28"/>
        </w:rPr>
        <w:t>серцевому нападі;</w:t>
      </w:r>
    </w:p>
    <w:p w:rsidR="00137288" w:rsidRPr="00F013E1" w:rsidRDefault="00137288" w:rsidP="00137288">
      <w:pPr>
        <w:ind w:right="-1" w:firstLine="567"/>
        <w:jc w:val="both"/>
        <w:rPr>
          <w:sz w:val="28"/>
          <w:szCs w:val="28"/>
        </w:rPr>
      </w:pPr>
      <w:r w:rsidRPr="00F013E1">
        <w:rPr>
          <w:sz w:val="28"/>
          <w:szCs w:val="28"/>
        </w:rPr>
        <w:t>вибухових, різаних, колотих травмах;</w:t>
      </w:r>
    </w:p>
    <w:p w:rsidR="00137288" w:rsidRPr="00F013E1" w:rsidRDefault="00137288" w:rsidP="00137288">
      <w:pPr>
        <w:ind w:right="-1" w:firstLine="567"/>
        <w:jc w:val="both"/>
        <w:rPr>
          <w:sz w:val="28"/>
          <w:szCs w:val="28"/>
        </w:rPr>
      </w:pPr>
      <w:r w:rsidRPr="00F013E1">
        <w:rPr>
          <w:sz w:val="28"/>
          <w:szCs w:val="28"/>
        </w:rPr>
        <w:t>травмах та пошкодженнях очей;</w:t>
      </w:r>
    </w:p>
    <w:p w:rsidR="00137288" w:rsidRPr="00F013E1" w:rsidRDefault="00137288" w:rsidP="00137288">
      <w:pPr>
        <w:ind w:right="-1" w:firstLine="567"/>
        <w:jc w:val="both"/>
        <w:rPr>
          <w:sz w:val="28"/>
          <w:szCs w:val="28"/>
        </w:rPr>
      </w:pPr>
      <w:r w:rsidRPr="00F013E1">
        <w:rPr>
          <w:sz w:val="28"/>
          <w:szCs w:val="28"/>
        </w:rPr>
        <w:t>ураженні небезпечною хімічною речовиною;</w:t>
      </w:r>
    </w:p>
    <w:p w:rsidR="00137288" w:rsidRPr="00F013E1" w:rsidRDefault="00137288" w:rsidP="00137288">
      <w:pPr>
        <w:ind w:right="-1" w:firstLine="567"/>
        <w:jc w:val="both"/>
        <w:rPr>
          <w:sz w:val="28"/>
          <w:szCs w:val="28"/>
        </w:rPr>
      </w:pPr>
      <w:r w:rsidRPr="00F013E1">
        <w:rPr>
          <w:sz w:val="28"/>
          <w:szCs w:val="28"/>
        </w:rPr>
        <w:t>наявності декількох постраждалих;</w:t>
      </w:r>
    </w:p>
    <w:p w:rsidR="00137288" w:rsidRPr="00F013E1" w:rsidRDefault="00137288" w:rsidP="00137288">
      <w:pPr>
        <w:ind w:right="-1" w:firstLine="567"/>
        <w:jc w:val="both"/>
        <w:rPr>
          <w:sz w:val="28"/>
          <w:szCs w:val="28"/>
        </w:rPr>
      </w:pPr>
      <w:r w:rsidRPr="00F013E1">
        <w:rPr>
          <w:sz w:val="28"/>
          <w:szCs w:val="28"/>
        </w:rPr>
        <w:t>виникненні паніки.</w:t>
      </w:r>
    </w:p>
    <w:p w:rsidR="00137288" w:rsidRPr="00F013E1" w:rsidRDefault="00137288" w:rsidP="00137288">
      <w:pPr>
        <w:ind w:right="-1" w:firstLine="567"/>
        <w:jc w:val="both"/>
        <w:rPr>
          <w:sz w:val="28"/>
          <w:szCs w:val="28"/>
        </w:rPr>
      </w:pPr>
    </w:p>
    <w:p w:rsidR="00137288" w:rsidRPr="00F013E1" w:rsidRDefault="00137288" w:rsidP="00137288">
      <w:pPr>
        <w:ind w:right="-1" w:firstLine="720"/>
        <w:jc w:val="both"/>
        <w:rPr>
          <w:sz w:val="28"/>
          <w:szCs w:val="28"/>
        </w:rPr>
      </w:pPr>
    </w:p>
    <w:p w:rsidR="00137288" w:rsidRPr="00F013E1" w:rsidRDefault="00137288" w:rsidP="00137288"/>
    <w:p w:rsidR="009A28D4" w:rsidRPr="00F013E1" w:rsidRDefault="009A28D4"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F013E1">
      <w:pPr>
        <w:tabs>
          <w:tab w:val="left" w:pos="0"/>
        </w:tabs>
        <w:ind w:left="5670"/>
        <w:rPr>
          <w:sz w:val="28"/>
          <w:szCs w:val="28"/>
        </w:rPr>
      </w:pPr>
      <w:r w:rsidRPr="00F013E1">
        <w:rPr>
          <w:sz w:val="28"/>
          <w:szCs w:val="28"/>
        </w:rPr>
        <w:lastRenderedPageBreak/>
        <w:t xml:space="preserve">Додаток 5 </w:t>
      </w:r>
    </w:p>
    <w:p w:rsidR="00F013E1" w:rsidRPr="00F013E1" w:rsidRDefault="00F013E1" w:rsidP="00F013E1">
      <w:pPr>
        <w:tabs>
          <w:tab w:val="left" w:pos="0"/>
        </w:tabs>
        <w:ind w:left="5670"/>
        <w:rPr>
          <w:sz w:val="28"/>
          <w:szCs w:val="28"/>
        </w:rPr>
      </w:pPr>
      <w:r w:rsidRPr="00F013E1">
        <w:rPr>
          <w:sz w:val="28"/>
          <w:szCs w:val="28"/>
        </w:rPr>
        <w:t>до Організаційно-методичних вказівок з підготовки населення Городоцької сільської ради до дій у надзвичайних ситуаціях</w:t>
      </w:r>
    </w:p>
    <w:p w:rsidR="00F013E1" w:rsidRPr="00F013E1" w:rsidRDefault="00F013E1" w:rsidP="00F013E1">
      <w:pPr>
        <w:tabs>
          <w:tab w:val="left" w:pos="0"/>
        </w:tabs>
        <w:ind w:left="4111"/>
        <w:jc w:val="right"/>
        <w:rPr>
          <w:b/>
          <w:bCs/>
          <w:sz w:val="28"/>
          <w:szCs w:val="28"/>
        </w:rPr>
      </w:pPr>
    </w:p>
    <w:p w:rsidR="00F013E1" w:rsidRPr="00F013E1" w:rsidRDefault="00F013E1" w:rsidP="00F013E1">
      <w:pPr>
        <w:jc w:val="center"/>
        <w:rPr>
          <w:b/>
          <w:bCs/>
          <w:sz w:val="28"/>
          <w:szCs w:val="28"/>
        </w:rPr>
      </w:pPr>
      <w:r w:rsidRPr="00F013E1">
        <w:rPr>
          <w:b/>
          <w:bCs/>
          <w:sz w:val="28"/>
          <w:szCs w:val="28"/>
        </w:rPr>
        <w:t>ТИПОВА ПРОГРАМА</w:t>
      </w:r>
    </w:p>
    <w:p w:rsidR="00F013E1" w:rsidRPr="00F013E1" w:rsidRDefault="00F013E1" w:rsidP="00F013E1">
      <w:pPr>
        <w:jc w:val="center"/>
        <w:rPr>
          <w:b/>
          <w:bCs/>
          <w:sz w:val="28"/>
          <w:szCs w:val="28"/>
        </w:rPr>
      </w:pPr>
      <w:proofErr w:type="spellStart"/>
      <w:r w:rsidRPr="00F013E1">
        <w:rPr>
          <w:b/>
          <w:bCs/>
          <w:sz w:val="28"/>
          <w:szCs w:val="28"/>
        </w:rPr>
        <w:t>пожежно</w:t>
      </w:r>
      <w:proofErr w:type="spellEnd"/>
      <w:r w:rsidRPr="00F013E1">
        <w:rPr>
          <w:b/>
          <w:bCs/>
          <w:sz w:val="28"/>
          <w:szCs w:val="28"/>
        </w:rPr>
        <w:t xml:space="preserve">-технічного мінімуму для працівників, </w:t>
      </w:r>
    </w:p>
    <w:p w:rsidR="00F013E1" w:rsidRPr="00F013E1" w:rsidRDefault="00F013E1" w:rsidP="00F013E1">
      <w:pPr>
        <w:jc w:val="center"/>
        <w:rPr>
          <w:b/>
          <w:bCs/>
          <w:color w:val="FF0000"/>
          <w:sz w:val="28"/>
          <w:szCs w:val="28"/>
        </w:rPr>
      </w:pPr>
      <w:r w:rsidRPr="00F013E1">
        <w:rPr>
          <w:b/>
          <w:bCs/>
          <w:sz w:val="28"/>
          <w:szCs w:val="28"/>
        </w:rPr>
        <w:t>зайнятих на роботах з підвищеною пожежною небезпекою</w:t>
      </w:r>
      <w:r w:rsidRPr="00F013E1">
        <w:rPr>
          <w:b/>
          <w:bCs/>
          <w:color w:val="FF0000"/>
          <w:sz w:val="28"/>
          <w:szCs w:val="28"/>
        </w:rPr>
        <w:t xml:space="preserve"> </w:t>
      </w:r>
    </w:p>
    <w:p w:rsidR="00F013E1" w:rsidRPr="00F013E1" w:rsidRDefault="00F013E1" w:rsidP="00F013E1">
      <w:pPr>
        <w:ind w:firstLine="709"/>
        <w:jc w:val="center"/>
        <w:rPr>
          <w:b/>
          <w:bCs/>
          <w:sz w:val="28"/>
          <w:szCs w:val="28"/>
        </w:rPr>
      </w:pPr>
    </w:p>
    <w:p w:rsidR="00F013E1" w:rsidRPr="00F013E1" w:rsidRDefault="00F013E1" w:rsidP="00F013E1">
      <w:pPr>
        <w:jc w:val="center"/>
        <w:rPr>
          <w:b/>
          <w:bCs/>
          <w:sz w:val="28"/>
          <w:szCs w:val="28"/>
        </w:rPr>
      </w:pPr>
      <w:r w:rsidRPr="00F013E1">
        <w:rPr>
          <w:b/>
          <w:bCs/>
          <w:sz w:val="28"/>
          <w:szCs w:val="28"/>
        </w:rPr>
        <w:t>І. Загальні положення</w:t>
      </w:r>
    </w:p>
    <w:p w:rsidR="00F013E1" w:rsidRPr="00F013E1" w:rsidRDefault="00F013E1" w:rsidP="00F013E1">
      <w:pPr>
        <w:ind w:firstLine="709"/>
        <w:rPr>
          <w:b/>
          <w:bCs/>
          <w:sz w:val="28"/>
          <w:szCs w:val="28"/>
        </w:rPr>
      </w:pPr>
    </w:p>
    <w:p w:rsidR="00F013E1" w:rsidRPr="00F013E1" w:rsidRDefault="00F013E1" w:rsidP="00F013E1">
      <w:pPr>
        <w:ind w:firstLine="709"/>
        <w:jc w:val="both"/>
        <w:rPr>
          <w:sz w:val="28"/>
          <w:szCs w:val="28"/>
        </w:rPr>
      </w:pPr>
      <w:r w:rsidRPr="00F013E1">
        <w:rPr>
          <w:sz w:val="28"/>
          <w:szCs w:val="28"/>
        </w:rPr>
        <w:t xml:space="preserve">Типова програма </w:t>
      </w:r>
      <w:proofErr w:type="spellStart"/>
      <w:r w:rsidRPr="00F013E1">
        <w:rPr>
          <w:sz w:val="28"/>
          <w:szCs w:val="28"/>
        </w:rPr>
        <w:t>пожежно</w:t>
      </w:r>
      <w:proofErr w:type="spellEnd"/>
      <w:r w:rsidRPr="00F013E1">
        <w:rPr>
          <w:sz w:val="28"/>
          <w:szCs w:val="28"/>
        </w:rPr>
        <w:t>-технічного мінімуму для працівників, зайнятих на роботах з підвищеною пожежною небезпекою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05.12.2019 № 1021.</w:t>
      </w:r>
    </w:p>
    <w:p w:rsidR="00F013E1" w:rsidRPr="00F013E1" w:rsidRDefault="00F013E1" w:rsidP="00F013E1">
      <w:pPr>
        <w:tabs>
          <w:tab w:val="left" w:pos="720"/>
          <w:tab w:val="left" w:pos="1080"/>
        </w:tabs>
        <w:ind w:firstLine="709"/>
        <w:jc w:val="both"/>
        <w:rPr>
          <w:sz w:val="28"/>
          <w:szCs w:val="28"/>
        </w:rPr>
      </w:pPr>
      <w:r w:rsidRPr="00F013E1">
        <w:rPr>
          <w:sz w:val="28"/>
          <w:szCs w:val="28"/>
        </w:rPr>
        <w:t xml:space="preserve">Програма є методичною основою та рекомендована для розроблення підприємствами, установами і організаціями власних програм </w:t>
      </w:r>
      <w:proofErr w:type="spellStart"/>
      <w:r w:rsidRPr="00F013E1">
        <w:rPr>
          <w:sz w:val="28"/>
          <w:szCs w:val="28"/>
        </w:rPr>
        <w:t>пожежно</w:t>
      </w:r>
      <w:proofErr w:type="spellEnd"/>
      <w:r w:rsidRPr="00F013E1">
        <w:rPr>
          <w:sz w:val="28"/>
          <w:szCs w:val="28"/>
        </w:rPr>
        <w:t>-технічного мінімуму для працівників, зайнятих на роботах з підвищеною пожежною небезпекою.</w:t>
      </w:r>
    </w:p>
    <w:p w:rsidR="00F013E1" w:rsidRPr="00F013E1" w:rsidRDefault="00F013E1" w:rsidP="00F013E1">
      <w:pPr>
        <w:tabs>
          <w:tab w:val="left" w:pos="720"/>
          <w:tab w:val="left" w:pos="1080"/>
        </w:tabs>
        <w:ind w:firstLine="709"/>
        <w:jc w:val="both"/>
        <w:rPr>
          <w:sz w:val="28"/>
          <w:szCs w:val="28"/>
        </w:rPr>
      </w:pPr>
      <w:r w:rsidRPr="00F013E1">
        <w:rPr>
          <w:sz w:val="28"/>
          <w:szCs w:val="28"/>
        </w:rPr>
        <w:t>У Програмі має бути враховано специфіку виробництва, пожежну небезпеку речовин і матеріалів, що застосовуються, та інші чинники, які впливають на стан пожежної безпеки об’єкта.</w:t>
      </w:r>
    </w:p>
    <w:p w:rsidR="00F013E1" w:rsidRPr="00F013E1" w:rsidRDefault="00F013E1" w:rsidP="00F013E1">
      <w:pPr>
        <w:ind w:firstLine="709"/>
        <w:jc w:val="both"/>
        <w:rPr>
          <w:sz w:val="28"/>
          <w:szCs w:val="28"/>
        </w:rPr>
      </w:pPr>
      <w:r w:rsidRPr="00F013E1">
        <w:rPr>
          <w:sz w:val="28"/>
          <w:szCs w:val="28"/>
        </w:rPr>
        <w:t>Програма має на меті:</w:t>
      </w:r>
    </w:p>
    <w:p w:rsidR="00F013E1" w:rsidRPr="00F013E1" w:rsidRDefault="00F013E1" w:rsidP="00F013E1">
      <w:pPr>
        <w:tabs>
          <w:tab w:val="left" w:pos="1080"/>
        </w:tabs>
        <w:ind w:firstLine="709"/>
        <w:jc w:val="both"/>
        <w:rPr>
          <w:sz w:val="28"/>
          <w:szCs w:val="28"/>
        </w:rPr>
      </w:pPr>
      <w:r w:rsidRPr="00F013E1">
        <w:rPr>
          <w:sz w:val="28"/>
          <w:szCs w:val="28"/>
        </w:rPr>
        <w:t xml:space="preserve">підвищення рівня загальних </w:t>
      </w:r>
      <w:proofErr w:type="spellStart"/>
      <w:r w:rsidRPr="00F013E1">
        <w:rPr>
          <w:sz w:val="28"/>
          <w:szCs w:val="28"/>
        </w:rPr>
        <w:t>пожежно</w:t>
      </w:r>
      <w:proofErr w:type="spellEnd"/>
      <w:r w:rsidRPr="00F013E1">
        <w:rPr>
          <w:sz w:val="28"/>
          <w:szCs w:val="28"/>
        </w:rPr>
        <w:t>-технічних знань, вивчення правил пожежної безпеки з урахуванням пожежонебезпечних особливостей виробництва, поглиблене ознайомлення з протипожежними заходами та діями в разі виникнення пожежі;</w:t>
      </w:r>
    </w:p>
    <w:p w:rsidR="00F013E1" w:rsidRPr="00F013E1" w:rsidRDefault="00F013E1" w:rsidP="00F013E1">
      <w:pPr>
        <w:tabs>
          <w:tab w:val="left" w:pos="1080"/>
        </w:tabs>
        <w:ind w:firstLine="709"/>
        <w:jc w:val="both"/>
        <w:rPr>
          <w:sz w:val="28"/>
          <w:szCs w:val="28"/>
        </w:rPr>
      </w:pPr>
      <w:r w:rsidRPr="00F013E1">
        <w:rPr>
          <w:sz w:val="28"/>
          <w:szCs w:val="28"/>
        </w:rPr>
        <w:t>оволодіння навичками використання наявних засобів пожежогасіння; поглиблене вивчення специфіки проведення пожежонебезпечних робіт під час застосування обладнання і матеріалів, що використовуються на робочому місці, з практичним відпрацюванням навичок їх використання.</w:t>
      </w:r>
    </w:p>
    <w:p w:rsidR="00F013E1" w:rsidRPr="00F013E1" w:rsidRDefault="00F013E1" w:rsidP="00F013E1">
      <w:pPr>
        <w:tabs>
          <w:tab w:val="left" w:pos="1080"/>
        </w:tabs>
        <w:ind w:firstLine="709"/>
        <w:jc w:val="both"/>
        <w:rPr>
          <w:color w:val="FF0000"/>
          <w:sz w:val="28"/>
          <w:szCs w:val="28"/>
        </w:rPr>
      </w:pPr>
      <w:r w:rsidRPr="00F013E1">
        <w:rPr>
          <w:sz w:val="28"/>
          <w:szCs w:val="28"/>
        </w:rPr>
        <w:t>Завданнями Програми є підвищення рівня компетенції працівників за такими показниками:</w:t>
      </w:r>
    </w:p>
    <w:p w:rsidR="00F013E1" w:rsidRPr="00F013E1" w:rsidRDefault="00F013E1" w:rsidP="00F013E1">
      <w:pPr>
        <w:tabs>
          <w:tab w:val="left" w:pos="851"/>
        </w:tabs>
        <w:ind w:firstLine="709"/>
        <w:jc w:val="both"/>
        <w:rPr>
          <w:sz w:val="28"/>
          <w:szCs w:val="28"/>
        </w:rPr>
      </w:pPr>
      <w:r w:rsidRPr="00F013E1">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зайняті на роботах з підвищеною пожежною небезпекою;</w:t>
      </w:r>
    </w:p>
    <w:p w:rsidR="00F013E1" w:rsidRPr="00F013E1" w:rsidRDefault="00F013E1" w:rsidP="00F013E1">
      <w:pPr>
        <w:tabs>
          <w:tab w:val="left" w:pos="851"/>
        </w:tabs>
        <w:ind w:firstLine="709"/>
        <w:jc w:val="both"/>
        <w:rPr>
          <w:sz w:val="28"/>
          <w:szCs w:val="28"/>
        </w:rPr>
      </w:pPr>
      <w:r w:rsidRPr="00F013E1">
        <w:rPr>
          <w:sz w:val="28"/>
          <w:szCs w:val="28"/>
        </w:rPr>
        <w:t>правовий, який передбачає ознайомлення з правами та обов’язками працівників з питань пожежної безпеки;</w:t>
      </w:r>
    </w:p>
    <w:p w:rsidR="00F013E1" w:rsidRPr="00F013E1" w:rsidRDefault="00F013E1" w:rsidP="00F013E1">
      <w:pPr>
        <w:tabs>
          <w:tab w:val="left" w:pos="851"/>
        </w:tabs>
        <w:ind w:firstLine="709"/>
        <w:jc w:val="both"/>
        <w:rPr>
          <w:sz w:val="28"/>
          <w:szCs w:val="28"/>
        </w:rPr>
      </w:pPr>
      <w:r w:rsidRPr="00F013E1">
        <w:rPr>
          <w:sz w:val="28"/>
          <w:szCs w:val="28"/>
        </w:rPr>
        <w:lastRenderedPageBreak/>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rsidR="00F013E1" w:rsidRPr="00F013E1" w:rsidRDefault="00F013E1" w:rsidP="00F013E1">
      <w:pPr>
        <w:tabs>
          <w:tab w:val="left" w:pos="851"/>
        </w:tabs>
        <w:ind w:firstLine="709"/>
        <w:jc w:val="both"/>
        <w:rPr>
          <w:sz w:val="28"/>
          <w:szCs w:val="28"/>
        </w:rPr>
      </w:pPr>
      <w:r w:rsidRPr="00F013E1">
        <w:rPr>
          <w:sz w:val="28"/>
          <w:szCs w:val="28"/>
        </w:rPr>
        <w:t xml:space="preserve">Навчальні питання тем Програми відпрацьовуються теоретично та практично. </w:t>
      </w:r>
    </w:p>
    <w:p w:rsidR="00F013E1" w:rsidRPr="00F013E1" w:rsidRDefault="00F013E1" w:rsidP="00F013E1">
      <w:pPr>
        <w:tabs>
          <w:tab w:val="left" w:pos="851"/>
        </w:tabs>
        <w:ind w:firstLine="709"/>
        <w:jc w:val="both"/>
        <w:rPr>
          <w:sz w:val="28"/>
          <w:szCs w:val="28"/>
        </w:rPr>
      </w:pPr>
      <w:r w:rsidRPr="00F013E1">
        <w:rPr>
          <w:sz w:val="28"/>
          <w:szCs w:val="28"/>
        </w:rPr>
        <w:t>Особи, яких приймають на роботу, пов'язану з підвищеною пожежною небезпекою, повинні попередньо пройти спеціальне навчання (</w:t>
      </w:r>
      <w:proofErr w:type="spellStart"/>
      <w:r w:rsidRPr="00F013E1">
        <w:rPr>
          <w:sz w:val="28"/>
          <w:szCs w:val="28"/>
        </w:rPr>
        <w:t>пожежно</w:t>
      </w:r>
      <w:proofErr w:type="spellEnd"/>
      <w:r w:rsidRPr="00F013E1">
        <w:rPr>
          <w:sz w:val="28"/>
          <w:szCs w:val="28"/>
        </w:rPr>
        <w:t>-технічний мінімум).</w:t>
      </w:r>
    </w:p>
    <w:p w:rsidR="00F013E1" w:rsidRPr="00F013E1" w:rsidRDefault="00F013E1" w:rsidP="00F013E1">
      <w:pPr>
        <w:tabs>
          <w:tab w:val="left" w:pos="851"/>
        </w:tabs>
        <w:ind w:firstLine="709"/>
        <w:jc w:val="both"/>
        <w:rPr>
          <w:sz w:val="28"/>
          <w:szCs w:val="28"/>
        </w:rPr>
      </w:pPr>
      <w:r w:rsidRPr="00F013E1">
        <w:rPr>
          <w:sz w:val="28"/>
          <w:szCs w:val="28"/>
        </w:rPr>
        <w:t>Навчання працівників об’єкта за Програмою проводиться в зручний час для суб’єкта господарювання.</w:t>
      </w:r>
    </w:p>
    <w:p w:rsidR="00F013E1" w:rsidRPr="00F013E1" w:rsidRDefault="00F013E1" w:rsidP="00F013E1">
      <w:pPr>
        <w:tabs>
          <w:tab w:val="left" w:pos="851"/>
        </w:tabs>
        <w:ind w:firstLine="709"/>
        <w:jc w:val="both"/>
        <w:rPr>
          <w:sz w:val="28"/>
          <w:szCs w:val="28"/>
        </w:rPr>
      </w:pPr>
      <w:r w:rsidRPr="00F013E1">
        <w:rPr>
          <w:sz w:val="28"/>
          <w:szCs w:val="28"/>
        </w:rPr>
        <w:t>Навчання завершується проведенням заліку.</w:t>
      </w:r>
    </w:p>
    <w:p w:rsidR="00F013E1" w:rsidRPr="00F013E1" w:rsidRDefault="00F013E1" w:rsidP="00F013E1">
      <w:pPr>
        <w:tabs>
          <w:tab w:val="left" w:pos="851"/>
        </w:tabs>
        <w:ind w:firstLine="709"/>
        <w:jc w:val="both"/>
        <w:rPr>
          <w:sz w:val="28"/>
          <w:szCs w:val="28"/>
        </w:rPr>
      </w:pPr>
      <w:r w:rsidRPr="00F013E1">
        <w:rPr>
          <w:sz w:val="28"/>
          <w:szCs w:val="28"/>
        </w:rPr>
        <w:t>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w:t>
      </w:r>
    </w:p>
    <w:p w:rsidR="00F013E1" w:rsidRPr="00F013E1" w:rsidRDefault="00F013E1" w:rsidP="00F013E1">
      <w:pPr>
        <w:tabs>
          <w:tab w:val="left" w:pos="1080"/>
        </w:tabs>
        <w:ind w:firstLine="709"/>
        <w:jc w:val="both"/>
        <w:rPr>
          <w:rFonts w:eastAsia="Calibri"/>
          <w:sz w:val="26"/>
          <w:szCs w:val="26"/>
        </w:rPr>
      </w:pPr>
    </w:p>
    <w:p w:rsidR="00F013E1" w:rsidRPr="00F013E1" w:rsidRDefault="00F013E1" w:rsidP="00F013E1">
      <w:pPr>
        <w:tabs>
          <w:tab w:val="left" w:pos="851"/>
        </w:tabs>
        <w:jc w:val="center"/>
        <w:rPr>
          <w:b/>
          <w:bCs/>
          <w:sz w:val="28"/>
          <w:szCs w:val="28"/>
        </w:rPr>
      </w:pPr>
      <w:r w:rsidRPr="00F013E1">
        <w:rPr>
          <w:b/>
          <w:bCs/>
          <w:sz w:val="28"/>
          <w:szCs w:val="28"/>
        </w:rPr>
        <w:t>ІІ. Обсяг засвоєних знань та вмінь за Програмою</w:t>
      </w:r>
    </w:p>
    <w:p w:rsidR="00F013E1" w:rsidRPr="00F013E1" w:rsidRDefault="00F013E1" w:rsidP="00F013E1">
      <w:pPr>
        <w:tabs>
          <w:tab w:val="left" w:pos="851"/>
        </w:tabs>
        <w:ind w:firstLine="709"/>
        <w:jc w:val="both"/>
        <w:rPr>
          <w:sz w:val="28"/>
          <w:szCs w:val="28"/>
        </w:rPr>
      </w:pPr>
    </w:p>
    <w:p w:rsidR="00F013E1" w:rsidRPr="00F013E1" w:rsidRDefault="00F013E1" w:rsidP="00F013E1">
      <w:pPr>
        <w:tabs>
          <w:tab w:val="left" w:pos="851"/>
        </w:tabs>
        <w:ind w:firstLine="709"/>
        <w:jc w:val="both"/>
        <w:rPr>
          <w:sz w:val="28"/>
          <w:szCs w:val="28"/>
        </w:rPr>
      </w:pPr>
      <w:r w:rsidRPr="00F013E1">
        <w:rPr>
          <w:sz w:val="28"/>
          <w:szCs w:val="28"/>
        </w:rPr>
        <w:t>За підсумками навчання працівники повинні знати загальні вимоги основних нормативно-правових актів та нормативних документів з питань пожежної безпеки, зокрема, щодо:</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заходів пожежної безпеки на підприємстві, в установі, організації;</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утримання приміщень будинків і споруд, а також територій підприємства, установи, організації;</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заходів пожежної безпеки на робочому місці;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утримання шляхів евакуації;</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утримання та експлуатації інженерного обладнання (електромереж, електрообладнання, систем опалення і кондиціювання, газового обладнання тощо) на об’єкті;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утримання та експлуатації технічних засобів протипожежного захисту (систем протипожежного захисту, засобів зв’язку й оповіщення, внутрішнього та зовнішнього протипожежного водопостачання);</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sidRPr="00F013E1">
        <w:rPr>
          <w:spacing w:val="6"/>
          <w:sz w:val="28"/>
          <w:szCs w:val="28"/>
        </w:rPr>
        <w:t>проведення вогневих, фарбувальних та будівельно-монтажних     робіт;</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порядку оповіщення про пожежу та виклику пожежної охорони;</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порядку дій під час пожежі;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засобів пожежогасіння, протипожежного устаткування та інвентарю, порядку їх використання під час пожежі;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організації роботи формувань добровільної пожежної охорони об’єкта;</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заходів пожежної безпеки в побуті;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013E1">
        <w:rPr>
          <w:sz w:val="28"/>
          <w:szCs w:val="28"/>
        </w:rPr>
        <w:t>інших вимог пожежної безпеки (з урахуванням галузевої особливості підприємства, установи, організації);</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sidRPr="00F013E1">
        <w:rPr>
          <w:spacing w:val="6"/>
          <w:sz w:val="28"/>
          <w:szCs w:val="28"/>
        </w:rPr>
        <w:t xml:space="preserve">заходів із попередження пожежі, дій у разі виникнення пожежі та користування первинними засобами пожежогасіння. </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p>
    <w:p w:rsidR="00F013E1" w:rsidRPr="00F013E1" w:rsidRDefault="00F013E1" w:rsidP="00F013E1">
      <w:pPr>
        <w:jc w:val="center"/>
        <w:rPr>
          <w:b/>
          <w:bCs/>
          <w:sz w:val="28"/>
          <w:szCs w:val="28"/>
        </w:rPr>
      </w:pPr>
      <w:r w:rsidRPr="00F013E1">
        <w:rPr>
          <w:b/>
          <w:bCs/>
          <w:sz w:val="28"/>
          <w:szCs w:val="28"/>
        </w:rPr>
        <w:t>ІІІ. Орієнтовний розподіл навчального часу за теоретичною складовою Програми та формами навчання</w:t>
      </w:r>
    </w:p>
    <w:p w:rsidR="00F013E1" w:rsidRPr="00F013E1" w:rsidRDefault="00F013E1" w:rsidP="00F013E1">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3796"/>
        <w:gridCol w:w="1763"/>
        <w:gridCol w:w="1550"/>
        <w:gridCol w:w="1833"/>
      </w:tblGrid>
      <w:tr w:rsidR="00F013E1" w:rsidRPr="00F013E1" w:rsidTr="0017739A">
        <w:tc>
          <w:tcPr>
            <w:tcW w:w="556" w:type="dxa"/>
            <w:vMerge w:val="restart"/>
            <w:vAlign w:val="center"/>
          </w:tcPr>
          <w:p w:rsidR="00F013E1" w:rsidRPr="00F013E1" w:rsidRDefault="00F013E1" w:rsidP="00F013E1">
            <w:pPr>
              <w:keepNext/>
              <w:ind w:left="426"/>
              <w:jc w:val="center"/>
              <w:outlineLvl w:val="1"/>
              <w:rPr>
                <w:sz w:val="28"/>
                <w:szCs w:val="28"/>
              </w:rPr>
            </w:pPr>
            <w:r w:rsidRPr="00F013E1">
              <w:rPr>
                <w:sz w:val="28"/>
                <w:szCs w:val="28"/>
              </w:rPr>
              <w:t xml:space="preserve">№ </w:t>
            </w:r>
          </w:p>
        </w:tc>
        <w:tc>
          <w:tcPr>
            <w:tcW w:w="4942" w:type="dxa"/>
            <w:vMerge w:val="restart"/>
            <w:vAlign w:val="center"/>
          </w:tcPr>
          <w:p w:rsidR="00F013E1" w:rsidRPr="00F013E1" w:rsidRDefault="00F013E1" w:rsidP="00F013E1">
            <w:pPr>
              <w:keepNext/>
              <w:ind w:left="426"/>
              <w:jc w:val="center"/>
              <w:outlineLvl w:val="1"/>
              <w:rPr>
                <w:sz w:val="28"/>
                <w:szCs w:val="28"/>
              </w:rPr>
            </w:pPr>
            <w:r w:rsidRPr="00F013E1">
              <w:rPr>
                <w:sz w:val="28"/>
                <w:szCs w:val="28"/>
              </w:rPr>
              <w:t>Найменування тем</w:t>
            </w:r>
          </w:p>
        </w:tc>
        <w:tc>
          <w:tcPr>
            <w:tcW w:w="1416" w:type="dxa"/>
            <w:vAlign w:val="center"/>
          </w:tcPr>
          <w:p w:rsidR="00F013E1" w:rsidRPr="00F013E1" w:rsidRDefault="00F013E1" w:rsidP="00F013E1">
            <w:pPr>
              <w:keepNext/>
              <w:ind w:left="426"/>
              <w:jc w:val="center"/>
              <w:outlineLvl w:val="1"/>
              <w:rPr>
                <w:sz w:val="28"/>
                <w:szCs w:val="28"/>
              </w:rPr>
            </w:pPr>
            <w:r w:rsidRPr="00F013E1">
              <w:rPr>
                <w:sz w:val="28"/>
                <w:szCs w:val="28"/>
              </w:rPr>
              <w:t>Кількість годин</w:t>
            </w:r>
          </w:p>
        </w:tc>
        <w:tc>
          <w:tcPr>
            <w:tcW w:w="2940" w:type="dxa"/>
            <w:gridSpan w:val="2"/>
            <w:vAlign w:val="center"/>
          </w:tcPr>
          <w:p w:rsidR="00F013E1" w:rsidRPr="00F013E1" w:rsidRDefault="00F013E1" w:rsidP="00F013E1">
            <w:pPr>
              <w:keepNext/>
              <w:ind w:left="426"/>
              <w:jc w:val="center"/>
              <w:outlineLvl w:val="1"/>
              <w:rPr>
                <w:sz w:val="28"/>
                <w:szCs w:val="28"/>
              </w:rPr>
            </w:pPr>
            <w:r w:rsidRPr="00F013E1">
              <w:rPr>
                <w:sz w:val="28"/>
                <w:szCs w:val="28"/>
              </w:rPr>
              <w:t>З них</w:t>
            </w:r>
          </w:p>
        </w:tc>
      </w:tr>
      <w:tr w:rsidR="00F013E1" w:rsidRPr="00F013E1" w:rsidTr="0017739A">
        <w:tc>
          <w:tcPr>
            <w:tcW w:w="556" w:type="dxa"/>
            <w:vMerge/>
            <w:vAlign w:val="center"/>
          </w:tcPr>
          <w:p w:rsidR="00F013E1" w:rsidRPr="00F013E1" w:rsidRDefault="00F013E1" w:rsidP="00F013E1">
            <w:pPr>
              <w:keepNext/>
              <w:ind w:left="426"/>
              <w:jc w:val="center"/>
              <w:outlineLvl w:val="1"/>
              <w:rPr>
                <w:sz w:val="28"/>
                <w:szCs w:val="28"/>
              </w:rPr>
            </w:pPr>
          </w:p>
        </w:tc>
        <w:tc>
          <w:tcPr>
            <w:tcW w:w="4942" w:type="dxa"/>
            <w:vMerge/>
            <w:vAlign w:val="center"/>
          </w:tcPr>
          <w:p w:rsidR="00F013E1" w:rsidRPr="00F013E1" w:rsidRDefault="00F013E1" w:rsidP="00F013E1">
            <w:pPr>
              <w:keepNext/>
              <w:ind w:left="426"/>
              <w:jc w:val="center"/>
              <w:outlineLvl w:val="1"/>
              <w:rPr>
                <w:sz w:val="28"/>
                <w:szCs w:val="28"/>
              </w:rPr>
            </w:pPr>
          </w:p>
        </w:tc>
        <w:tc>
          <w:tcPr>
            <w:tcW w:w="1416" w:type="dxa"/>
            <w:vAlign w:val="center"/>
          </w:tcPr>
          <w:p w:rsidR="00F013E1" w:rsidRPr="00F013E1" w:rsidRDefault="00F013E1" w:rsidP="00F013E1">
            <w:pPr>
              <w:keepNext/>
              <w:ind w:left="426"/>
              <w:jc w:val="center"/>
              <w:outlineLvl w:val="1"/>
              <w:rPr>
                <w:sz w:val="28"/>
                <w:szCs w:val="28"/>
              </w:rPr>
            </w:pPr>
          </w:p>
        </w:tc>
        <w:tc>
          <w:tcPr>
            <w:tcW w:w="1275" w:type="dxa"/>
            <w:vAlign w:val="center"/>
          </w:tcPr>
          <w:p w:rsidR="00F013E1" w:rsidRPr="00F013E1" w:rsidRDefault="00F013E1" w:rsidP="00F013E1">
            <w:pPr>
              <w:keepNext/>
              <w:ind w:left="426"/>
              <w:jc w:val="center"/>
              <w:outlineLvl w:val="1"/>
              <w:rPr>
                <w:sz w:val="28"/>
                <w:szCs w:val="28"/>
              </w:rPr>
            </w:pPr>
            <w:r w:rsidRPr="00F013E1">
              <w:rPr>
                <w:sz w:val="28"/>
                <w:szCs w:val="28"/>
              </w:rPr>
              <w:t>класно-групові</w:t>
            </w:r>
          </w:p>
        </w:tc>
        <w:tc>
          <w:tcPr>
            <w:tcW w:w="1665" w:type="dxa"/>
            <w:vAlign w:val="center"/>
          </w:tcPr>
          <w:p w:rsidR="00F013E1" w:rsidRPr="00F013E1" w:rsidRDefault="00F013E1" w:rsidP="00F013E1">
            <w:pPr>
              <w:keepNext/>
              <w:ind w:left="426"/>
              <w:jc w:val="center"/>
              <w:outlineLvl w:val="1"/>
              <w:rPr>
                <w:sz w:val="28"/>
                <w:szCs w:val="28"/>
              </w:rPr>
            </w:pPr>
            <w:r w:rsidRPr="00F013E1">
              <w:rPr>
                <w:sz w:val="28"/>
                <w:szCs w:val="28"/>
              </w:rPr>
              <w:t>практичні</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1</w:t>
            </w:r>
          </w:p>
        </w:tc>
        <w:tc>
          <w:tcPr>
            <w:tcW w:w="4942" w:type="dxa"/>
          </w:tcPr>
          <w:p w:rsidR="00F013E1" w:rsidRPr="00F013E1" w:rsidRDefault="00F013E1" w:rsidP="00F013E1">
            <w:pPr>
              <w:shd w:val="clear" w:color="auto" w:fill="FFFFFF"/>
              <w:suppressAutoHyphens/>
              <w:rPr>
                <w:sz w:val="28"/>
                <w:szCs w:val="28"/>
                <w:lang w:eastAsia="zh-CN"/>
              </w:rPr>
            </w:pPr>
            <w:r w:rsidRPr="00F013E1">
              <w:rPr>
                <w:sz w:val="28"/>
                <w:szCs w:val="28"/>
                <w:lang w:eastAsia="zh-CN"/>
              </w:rPr>
              <w:t xml:space="preserve">Заходи пожежної безпеки на </w:t>
            </w:r>
            <w:proofErr w:type="spellStart"/>
            <w:r w:rsidRPr="00F013E1">
              <w:rPr>
                <w:sz w:val="28"/>
                <w:szCs w:val="28"/>
                <w:lang w:eastAsia="zh-CN"/>
              </w:rPr>
              <w:t>пiдприємствi</w:t>
            </w:r>
            <w:proofErr w:type="spellEnd"/>
            <w:r w:rsidRPr="00F013E1">
              <w:rPr>
                <w:sz w:val="28"/>
                <w:szCs w:val="28"/>
                <w:lang w:eastAsia="zh-CN"/>
              </w:rPr>
              <w:t xml:space="preserve">, в </w:t>
            </w:r>
            <w:proofErr w:type="spellStart"/>
            <w:r w:rsidRPr="00F013E1">
              <w:rPr>
                <w:sz w:val="28"/>
                <w:szCs w:val="28"/>
                <w:lang w:eastAsia="zh-CN"/>
              </w:rPr>
              <w:t>установi</w:t>
            </w:r>
            <w:proofErr w:type="spellEnd"/>
            <w:r w:rsidRPr="00F013E1">
              <w:rPr>
                <w:sz w:val="28"/>
                <w:szCs w:val="28"/>
                <w:lang w:eastAsia="zh-CN"/>
              </w:rPr>
              <w:t>, організації</w:t>
            </w:r>
          </w:p>
        </w:tc>
        <w:tc>
          <w:tcPr>
            <w:tcW w:w="1416" w:type="dxa"/>
          </w:tcPr>
          <w:p w:rsidR="00F013E1" w:rsidRPr="00F013E1" w:rsidRDefault="00F013E1" w:rsidP="00F013E1">
            <w:pPr>
              <w:jc w:val="center"/>
              <w:rPr>
                <w:sz w:val="28"/>
                <w:szCs w:val="28"/>
              </w:rPr>
            </w:pPr>
            <w:r w:rsidRPr="00F013E1">
              <w:rPr>
                <w:sz w:val="28"/>
                <w:szCs w:val="28"/>
              </w:rPr>
              <w:t>5</w:t>
            </w:r>
          </w:p>
          <w:p w:rsidR="00F013E1" w:rsidRPr="00F013E1" w:rsidRDefault="00F013E1" w:rsidP="00F013E1">
            <w:pPr>
              <w:jc w:val="center"/>
              <w:rPr>
                <w:sz w:val="28"/>
                <w:szCs w:val="28"/>
              </w:rPr>
            </w:pPr>
          </w:p>
        </w:tc>
        <w:tc>
          <w:tcPr>
            <w:tcW w:w="1275" w:type="dxa"/>
          </w:tcPr>
          <w:p w:rsidR="00F013E1" w:rsidRPr="00F013E1" w:rsidRDefault="00F013E1" w:rsidP="00F013E1">
            <w:pPr>
              <w:jc w:val="center"/>
              <w:rPr>
                <w:sz w:val="28"/>
                <w:szCs w:val="28"/>
              </w:rPr>
            </w:pPr>
            <w:r w:rsidRPr="00F013E1">
              <w:rPr>
                <w:sz w:val="28"/>
                <w:szCs w:val="28"/>
              </w:rPr>
              <w:t>4</w:t>
            </w:r>
          </w:p>
          <w:p w:rsidR="00F013E1" w:rsidRPr="00F013E1" w:rsidRDefault="00F013E1" w:rsidP="00F013E1">
            <w:pPr>
              <w:jc w:val="center"/>
              <w:rPr>
                <w:sz w:val="28"/>
                <w:szCs w:val="28"/>
              </w:rPr>
            </w:pPr>
          </w:p>
        </w:tc>
        <w:tc>
          <w:tcPr>
            <w:tcW w:w="1665" w:type="dxa"/>
          </w:tcPr>
          <w:p w:rsidR="00F013E1" w:rsidRPr="00F013E1" w:rsidRDefault="00F013E1" w:rsidP="00F013E1">
            <w:pPr>
              <w:ind w:left="-66"/>
              <w:jc w:val="center"/>
              <w:rPr>
                <w:sz w:val="28"/>
                <w:szCs w:val="28"/>
              </w:rPr>
            </w:pPr>
            <w:r w:rsidRPr="00F013E1">
              <w:rPr>
                <w:sz w:val="28"/>
                <w:szCs w:val="28"/>
              </w:rPr>
              <w:t>1</w:t>
            </w:r>
          </w:p>
          <w:p w:rsidR="00F013E1" w:rsidRPr="00F013E1" w:rsidRDefault="00F013E1" w:rsidP="00F013E1">
            <w:pPr>
              <w:jc w:val="center"/>
              <w:rPr>
                <w:sz w:val="28"/>
                <w:szCs w:val="28"/>
              </w:rPr>
            </w:pP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2</w:t>
            </w:r>
          </w:p>
        </w:tc>
        <w:tc>
          <w:tcPr>
            <w:tcW w:w="4942" w:type="dxa"/>
          </w:tcPr>
          <w:p w:rsidR="00F013E1" w:rsidRPr="00F013E1" w:rsidRDefault="00F013E1" w:rsidP="00F013E1">
            <w:pPr>
              <w:rPr>
                <w:sz w:val="28"/>
                <w:szCs w:val="28"/>
              </w:rPr>
            </w:pPr>
            <w:r w:rsidRPr="00F013E1">
              <w:rPr>
                <w:sz w:val="28"/>
                <w:szCs w:val="28"/>
              </w:rPr>
              <w:t>Специфіка проведення пожежонебезпечних робіт. Особливості застосування обладнання і матеріалів, що використовуються на робочому місці</w:t>
            </w:r>
          </w:p>
        </w:tc>
        <w:tc>
          <w:tcPr>
            <w:tcW w:w="1416" w:type="dxa"/>
          </w:tcPr>
          <w:p w:rsidR="00F013E1" w:rsidRPr="00F013E1" w:rsidRDefault="00F013E1" w:rsidP="00F013E1">
            <w:pPr>
              <w:jc w:val="center"/>
              <w:rPr>
                <w:sz w:val="28"/>
                <w:szCs w:val="28"/>
              </w:rPr>
            </w:pPr>
            <w:r w:rsidRPr="00F013E1">
              <w:rPr>
                <w:sz w:val="28"/>
                <w:szCs w:val="28"/>
              </w:rPr>
              <w:t>3</w:t>
            </w:r>
          </w:p>
        </w:tc>
        <w:tc>
          <w:tcPr>
            <w:tcW w:w="1275" w:type="dxa"/>
          </w:tcPr>
          <w:p w:rsidR="00F013E1" w:rsidRPr="00F013E1" w:rsidRDefault="00F013E1" w:rsidP="00F013E1">
            <w:pPr>
              <w:jc w:val="center"/>
              <w:rPr>
                <w:sz w:val="28"/>
                <w:szCs w:val="28"/>
              </w:rPr>
            </w:pPr>
            <w:r w:rsidRPr="00F013E1">
              <w:rPr>
                <w:sz w:val="28"/>
                <w:szCs w:val="28"/>
              </w:rPr>
              <w:t>2</w:t>
            </w:r>
          </w:p>
        </w:tc>
        <w:tc>
          <w:tcPr>
            <w:tcW w:w="1665" w:type="dxa"/>
          </w:tcPr>
          <w:p w:rsidR="00F013E1" w:rsidRPr="00F013E1" w:rsidRDefault="00F013E1" w:rsidP="00F013E1">
            <w:pPr>
              <w:jc w:val="center"/>
              <w:rPr>
                <w:sz w:val="28"/>
                <w:szCs w:val="28"/>
              </w:rPr>
            </w:pPr>
            <w:r w:rsidRPr="00F013E1">
              <w:rPr>
                <w:sz w:val="28"/>
                <w:szCs w:val="28"/>
              </w:rPr>
              <w:t>1</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3</w:t>
            </w:r>
          </w:p>
        </w:tc>
        <w:tc>
          <w:tcPr>
            <w:tcW w:w="4942" w:type="dxa"/>
          </w:tcPr>
          <w:p w:rsidR="00F013E1" w:rsidRPr="00F013E1" w:rsidRDefault="00F013E1" w:rsidP="00F013E1">
            <w:pPr>
              <w:rPr>
                <w:sz w:val="28"/>
                <w:szCs w:val="28"/>
              </w:rPr>
            </w:pPr>
            <w:proofErr w:type="spellStart"/>
            <w:r w:rsidRPr="00F013E1">
              <w:rPr>
                <w:sz w:val="28"/>
                <w:szCs w:val="28"/>
              </w:rPr>
              <w:t>Сповiщення</w:t>
            </w:r>
            <w:proofErr w:type="spellEnd"/>
            <w:r w:rsidRPr="00F013E1">
              <w:rPr>
                <w:sz w:val="28"/>
                <w:szCs w:val="28"/>
              </w:rPr>
              <w:t xml:space="preserve"> про пожежу та виклик пожежної охорони</w:t>
            </w:r>
          </w:p>
        </w:tc>
        <w:tc>
          <w:tcPr>
            <w:tcW w:w="1416" w:type="dxa"/>
          </w:tcPr>
          <w:p w:rsidR="00F013E1" w:rsidRPr="00F013E1" w:rsidRDefault="00F013E1" w:rsidP="00F013E1">
            <w:pPr>
              <w:jc w:val="center"/>
              <w:rPr>
                <w:sz w:val="28"/>
                <w:szCs w:val="28"/>
              </w:rPr>
            </w:pPr>
            <w:r w:rsidRPr="00F013E1">
              <w:rPr>
                <w:sz w:val="28"/>
                <w:szCs w:val="28"/>
              </w:rPr>
              <w:t>1</w:t>
            </w:r>
          </w:p>
        </w:tc>
        <w:tc>
          <w:tcPr>
            <w:tcW w:w="1275" w:type="dxa"/>
          </w:tcPr>
          <w:p w:rsidR="00F013E1" w:rsidRPr="00F013E1" w:rsidRDefault="00F013E1" w:rsidP="00F013E1">
            <w:pPr>
              <w:jc w:val="center"/>
              <w:rPr>
                <w:sz w:val="28"/>
                <w:szCs w:val="28"/>
              </w:rPr>
            </w:pPr>
            <w:r w:rsidRPr="00F013E1">
              <w:rPr>
                <w:sz w:val="28"/>
                <w:szCs w:val="28"/>
              </w:rPr>
              <w:t>1</w:t>
            </w:r>
          </w:p>
        </w:tc>
        <w:tc>
          <w:tcPr>
            <w:tcW w:w="1665" w:type="dxa"/>
          </w:tcPr>
          <w:p w:rsidR="00F013E1" w:rsidRPr="00F013E1" w:rsidRDefault="00F013E1" w:rsidP="00F013E1">
            <w:pPr>
              <w:jc w:val="center"/>
              <w:rPr>
                <w:sz w:val="28"/>
                <w:szCs w:val="28"/>
              </w:rPr>
            </w:pPr>
            <w:r w:rsidRPr="00F013E1">
              <w:rPr>
                <w:sz w:val="28"/>
                <w:szCs w:val="28"/>
              </w:rPr>
              <w:t>-</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4</w:t>
            </w:r>
          </w:p>
        </w:tc>
        <w:tc>
          <w:tcPr>
            <w:tcW w:w="4942" w:type="dxa"/>
          </w:tcPr>
          <w:p w:rsidR="00F013E1" w:rsidRPr="00F013E1" w:rsidRDefault="00F013E1" w:rsidP="00F013E1">
            <w:pPr>
              <w:shd w:val="clear" w:color="auto" w:fill="FFFFFF"/>
              <w:suppressAutoHyphens/>
              <w:rPr>
                <w:sz w:val="28"/>
                <w:szCs w:val="28"/>
                <w:lang w:eastAsia="zh-CN"/>
              </w:rPr>
            </w:pPr>
            <w:r w:rsidRPr="00F013E1">
              <w:rPr>
                <w:sz w:val="28"/>
                <w:szCs w:val="28"/>
                <w:lang w:eastAsia="zh-CN"/>
              </w:rPr>
              <w:t xml:space="preserve">Засоби пожежогасіння, протипожежне устаткування та інвентар, порядок їх використання під час </w:t>
            </w:r>
            <w:proofErr w:type="spellStart"/>
            <w:r w:rsidRPr="00F013E1">
              <w:rPr>
                <w:sz w:val="28"/>
                <w:szCs w:val="28"/>
                <w:lang w:eastAsia="zh-CN"/>
              </w:rPr>
              <w:t>пожежi</w:t>
            </w:r>
            <w:proofErr w:type="spellEnd"/>
          </w:p>
        </w:tc>
        <w:tc>
          <w:tcPr>
            <w:tcW w:w="1416" w:type="dxa"/>
          </w:tcPr>
          <w:p w:rsidR="00F013E1" w:rsidRPr="00F013E1" w:rsidRDefault="00F013E1" w:rsidP="00F013E1">
            <w:pPr>
              <w:jc w:val="center"/>
              <w:rPr>
                <w:sz w:val="28"/>
                <w:szCs w:val="28"/>
              </w:rPr>
            </w:pPr>
          </w:p>
          <w:p w:rsidR="00F013E1" w:rsidRPr="00F013E1" w:rsidRDefault="00F013E1" w:rsidP="00F013E1">
            <w:pPr>
              <w:jc w:val="center"/>
              <w:rPr>
                <w:sz w:val="28"/>
                <w:szCs w:val="28"/>
              </w:rPr>
            </w:pPr>
            <w:r w:rsidRPr="00F013E1">
              <w:rPr>
                <w:sz w:val="28"/>
                <w:szCs w:val="28"/>
              </w:rPr>
              <w:t>3</w:t>
            </w:r>
          </w:p>
        </w:tc>
        <w:tc>
          <w:tcPr>
            <w:tcW w:w="1275" w:type="dxa"/>
          </w:tcPr>
          <w:p w:rsidR="00F013E1" w:rsidRPr="00F013E1" w:rsidRDefault="00F013E1" w:rsidP="00F013E1">
            <w:pPr>
              <w:jc w:val="center"/>
              <w:rPr>
                <w:sz w:val="28"/>
                <w:szCs w:val="28"/>
              </w:rPr>
            </w:pPr>
          </w:p>
          <w:p w:rsidR="00F013E1" w:rsidRPr="00F013E1" w:rsidRDefault="00F013E1" w:rsidP="00F013E1">
            <w:pPr>
              <w:jc w:val="center"/>
              <w:rPr>
                <w:sz w:val="28"/>
                <w:szCs w:val="28"/>
              </w:rPr>
            </w:pPr>
            <w:r w:rsidRPr="00F013E1">
              <w:rPr>
                <w:sz w:val="28"/>
                <w:szCs w:val="28"/>
              </w:rPr>
              <w:t>2</w:t>
            </w:r>
          </w:p>
        </w:tc>
        <w:tc>
          <w:tcPr>
            <w:tcW w:w="1665" w:type="dxa"/>
          </w:tcPr>
          <w:p w:rsidR="00F013E1" w:rsidRPr="00F013E1" w:rsidRDefault="00F013E1" w:rsidP="00F013E1">
            <w:pPr>
              <w:ind w:left="-66"/>
              <w:jc w:val="center"/>
              <w:rPr>
                <w:sz w:val="28"/>
                <w:szCs w:val="28"/>
              </w:rPr>
            </w:pPr>
          </w:p>
          <w:p w:rsidR="00F013E1" w:rsidRPr="00F013E1" w:rsidRDefault="00F013E1" w:rsidP="00F013E1">
            <w:pPr>
              <w:jc w:val="center"/>
              <w:rPr>
                <w:sz w:val="28"/>
                <w:szCs w:val="28"/>
              </w:rPr>
            </w:pPr>
            <w:r w:rsidRPr="00F013E1">
              <w:rPr>
                <w:sz w:val="28"/>
                <w:szCs w:val="28"/>
              </w:rPr>
              <w:t>1</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5</w:t>
            </w:r>
          </w:p>
        </w:tc>
        <w:tc>
          <w:tcPr>
            <w:tcW w:w="4942" w:type="dxa"/>
          </w:tcPr>
          <w:p w:rsidR="00F013E1" w:rsidRPr="00F013E1" w:rsidRDefault="00F013E1" w:rsidP="00F013E1">
            <w:pPr>
              <w:shd w:val="clear" w:color="auto" w:fill="FFFFFF"/>
              <w:suppressAutoHyphens/>
              <w:rPr>
                <w:sz w:val="28"/>
                <w:szCs w:val="28"/>
                <w:lang w:eastAsia="zh-CN"/>
              </w:rPr>
            </w:pPr>
            <w:r w:rsidRPr="00F013E1">
              <w:rPr>
                <w:sz w:val="28"/>
                <w:szCs w:val="28"/>
                <w:lang w:eastAsia="zh-CN"/>
              </w:rPr>
              <w:t xml:space="preserve">Дії під час </w:t>
            </w:r>
            <w:proofErr w:type="spellStart"/>
            <w:r w:rsidRPr="00F013E1">
              <w:rPr>
                <w:sz w:val="28"/>
                <w:szCs w:val="28"/>
                <w:lang w:eastAsia="zh-CN"/>
              </w:rPr>
              <w:t>пожежi</w:t>
            </w:r>
            <w:proofErr w:type="spellEnd"/>
          </w:p>
        </w:tc>
        <w:tc>
          <w:tcPr>
            <w:tcW w:w="1416" w:type="dxa"/>
          </w:tcPr>
          <w:p w:rsidR="00F013E1" w:rsidRPr="00F013E1" w:rsidRDefault="00F013E1" w:rsidP="00F013E1">
            <w:pPr>
              <w:jc w:val="center"/>
              <w:rPr>
                <w:sz w:val="28"/>
                <w:szCs w:val="28"/>
              </w:rPr>
            </w:pPr>
            <w:r w:rsidRPr="00F013E1">
              <w:rPr>
                <w:sz w:val="28"/>
                <w:szCs w:val="28"/>
              </w:rPr>
              <w:t>2</w:t>
            </w:r>
          </w:p>
        </w:tc>
        <w:tc>
          <w:tcPr>
            <w:tcW w:w="1275" w:type="dxa"/>
          </w:tcPr>
          <w:p w:rsidR="00F013E1" w:rsidRPr="00F013E1" w:rsidRDefault="00F013E1" w:rsidP="00F013E1">
            <w:pPr>
              <w:jc w:val="center"/>
              <w:rPr>
                <w:sz w:val="28"/>
                <w:szCs w:val="28"/>
              </w:rPr>
            </w:pPr>
            <w:r w:rsidRPr="00F013E1">
              <w:rPr>
                <w:sz w:val="28"/>
                <w:szCs w:val="28"/>
              </w:rPr>
              <w:t>1</w:t>
            </w:r>
          </w:p>
        </w:tc>
        <w:tc>
          <w:tcPr>
            <w:tcW w:w="1665" w:type="dxa"/>
          </w:tcPr>
          <w:p w:rsidR="00F013E1" w:rsidRPr="00F013E1" w:rsidRDefault="00F013E1" w:rsidP="00F013E1">
            <w:pPr>
              <w:jc w:val="center"/>
              <w:rPr>
                <w:sz w:val="28"/>
                <w:szCs w:val="28"/>
              </w:rPr>
            </w:pPr>
            <w:r w:rsidRPr="00F013E1">
              <w:rPr>
                <w:sz w:val="28"/>
                <w:szCs w:val="28"/>
              </w:rPr>
              <w:t>1</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6</w:t>
            </w:r>
          </w:p>
        </w:tc>
        <w:tc>
          <w:tcPr>
            <w:tcW w:w="4942" w:type="dxa"/>
          </w:tcPr>
          <w:p w:rsidR="00F013E1" w:rsidRPr="00F013E1" w:rsidRDefault="00F013E1" w:rsidP="00F013E1">
            <w:pPr>
              <w:rPr>
                <w:sz w:val="28"/>
                <w:szCs w:val="28"/>
              </w:rPr>
            </w:pPr>
            <w:r w:rsidRPr="00F013E1">
              <w:rPr>
                <w:sz w:val="28"/>
                <w:szCs w:val="28"/>
              </w:rPr>
              <w:t xml:space="preserve">Заходи пожежної безпеки в побуті </w:t>
            </w:r>
          </w:p>
        </w:tc>
        <w:tc>
          <w:tcPr>
            <w:tcW w:w="1416" w:type="dxa"/>
          </w:tcPr>
          <w:p w:rsidR="00F013E1" w:rsidRPr="00F013E1" w:rsidRDefault="00F013E1" w:rsidP="00F013E1">
            <w:pPr>
              <w:jc w:val="center"/>
              <w:rPr>
                <w:sz w:val="28"/>
                <w:szCs w:val="28"/>
              </w:rPr>
            </w:pPr>
            <w:r w:rsidRPr="00F013E1">
              <w:rPr>
                <w:sz w:val="28"/>
                <w:szCs w:val="28"/>
              </w:rPr>
              <w:t>1</w:t>
            </w:r>
          </w:p>
        </w:tc>
        <w:tc>
          <w:tcPr>
            <w:tcW w:w="1275" w:type="dxa"/>
          </w:tcPr>
          <w:p w:rsidR="00F013E1" w:rsidRPr="00F013E1" w:rsidRDefault="00F013E1" w:rsidP="00F013E1">
            <w:pPr>
              <w:jc w:val="center"/>
              <w:rPr>
                <w:sz w:val="28"/>
                <w:szCs w:val="28"/>
              </w:rPr>
            </w:pPr>
            <w:r w:rsidRPr="00F013E1">
              <w:rPr>
                <w:sz w:val="28"/>
                <w:szCs w:val="28"/>
              </w:rPr>
              <w:t>1</w:t>
            </w:r>
          </w:p>
        </w:tc>
        <w:tc>
          <w:tcPr>
            <w:tcW w:w="1665" w:type="dxa"/>
          </w:tcPr>
          <w:p w:rsidR="00F013E1" w:rsidRPr="00F013E1" w:rsidRDefault="00F013E1" w:rsidP="00F013E1">
            <w:pPr>
              <w:jc w:val="center"/>
              <w:rPr>
                <w:sz w:val="28"/>
                <w:szCs w:val="28"/>
              </w:rPr>
            </w:pPr>
            <w:r w:rsidRPr="00F013E1">
              <w:rPr>
                <w:sz w:val="28"/>
                <w:szCs w:val="28"/>
              </w:rPr>
              <w:t>-</w:t>
            </w:r>
          </w:p>
        </w:tc>
      </w:tr>
      <w:tr w:rsidR="00F013E1" w:rsidRPr="00F013E1" w:rsidTr="0017739A">
        <w:tc>
          <w:tcPr>
            <w:tcW w:w="556" w:type="dxa"/>
          </w:tcPr>
          <w:p w:rsidR="00F013E1" w:rsidRPr="00F013E1" w:rsidRDefault="00F013E1" w:rsidP="00F013E1">
            <w:pPr>
              <w:jc w:val="center"/>
              <w:rPr>
                <w:sz w:val="28"/>
                <w:szCs w:val="28"/>
              </w:rPr>
            </w:pPr>
            <w:r w:rsidRPr="00F013E1">
              <w:rPr>
                <w:sz w:val="28"/>
                <w:szCs w:val="28"/>
              </w:rPr>
              <w:t>7</w:t>
            </w:r>
          </w:p>
        </w:tc>
        <w:tc>
          <w:tcPr>
            <w:tcW w:w="4942" w:type="dxa"/>
          </w:tcPr>
          <w:p w:rsidR="00F013E1" w:rsidRPr="00F013E1" w:rsidRDefault="00F013E1" w:rsidP="00F013E1">
            <w:pPr>
              <w:rPr>
                <w:sz w:val="28"/>
                <w:szCs w:val="28"/>
              </w:rPr>
            </w:pPr>
            <w:r w:rsidRPr="00F013E1">
              <w:rPr>
                <w:sz w:val="28"/>
                <w:szCs w:val="28"/>
              </w:rPr>
              <w:t>Прийняття заліків</w:t>
            </w:r>
          </w:p>
        </w:tc>
        <w:tc>
          <w:tcPr>
            <w:tcW w:w="1416" w:type="dxa"/>
          </w:tcPr>
          <w:p w:rsidR="00F013E1" w:rsidRPr="00F013E1" w:rsidRDefault="00F013E1" w:rsidP="00F013E1">
            <w:pPr>
              <w:jc w:val="center"/>
              <w:rPr>
                <w:sz w:val="28"/>
                <w:szCs w:val="28"/>
              </w:rPr>
            </w:pPr>
            <w:r w:rsidRPr="00F013E1">
              <w:rPr>
                <w:sz w:val="28"/>
                <w:szCs w:val="28"/>
              </w:rPr>
              <w:t>1</w:t>
            </w:r>
          </w:p>
        </w:tc>
        <w:tc>
          <w:tcPr>
            <w:tcW w:w="1275" w:type="dxa"/>
          </w:tcPr>
          <w:p w:rsidR="00F013E1" w:rsidRPr="00F013E1" w:rsidRDefault="00F013E1" w:rsidP="00F013E1">
            <w:pPr>
              <w:jc w:val="center"/>
              <w:rPr>
                <w:sz w:val="28"/>
                <w:szCs w:val="28"/>
              </w:rPr>
            </w:pPr>
            <w:r w:rsidRPr="00F013E1">
              <w:rPr>
                <w:sz w:val="28"/>
                <w:szCs w:val="28"/>
              </w:rPr>
              <w:t>1</w:t>
            </w:r>
          </w:p>
        </w:tc>
        <w:tc>
          <w:tcPr>
            <w:tcW w:w="1665" w:type="dxa"/>
          </w:tcPr>
          <w:p w:rsidR="00F013E1" w:rsidRPr="00F013E1" w:rsidRDefault="00F013E1" w:rsidP="00F013E1">
            <w:pPr>
              <w:jc w:val="center"/>
              <w:rPr>
                <w:sz w:val="28"/>
                <w:szCs w:val="28"/>
              </w:rPr>
            </w:pPr>
            <w:r w:rsidRPr="00F013E1">
              <w:rPr>
                <w:sz w:val="28"/>
                <w:szCs w:val="28"/>
              </w:rPr>
              <w:t>-</w:t>
            </w:r>
          </w:p>
        </w:tc>
      </w:tr>
      <w:tr w:rsidR="00F013E1" w:rsidRPr="00F013E1" w:rsidTr="0017739A">
        <w:tc>
          <w:tcPr>
            <w:tcW w:w="5498" w:type="dxa"/>
            <w:gridSpan w:val="2"/>
          </w:tcPr>
          <w:p w:rsidR="00F013E1" w:rsidRPr="00F013E1" w:rsidRDefault="00F013E1" w:rsidP="00F013E1">
            <w:pPr>
              <w:ind w:firstLine="567"/>
              <w:rPr>
                <w:sz w:val="28"/>
                <w:szCs w:val="28"/>
              </w:rPr>
            </w:pPr>
            <w:r w:rsidRPr="00F013E1">
              <w:rPr>
                <w:sz w:val="28"/>
                <w:szCs w:val="28"/>
              </w:rPr>
              <w:t>Всього</w:t>
            </w:r>
          </w:p>
        </w:tc>
        <w:tc>
          <w:tcPr>
            <w:tcW w:w="1416" w:type="dxa"/>
          </w:tcPr>
          <w:p w:rsidR="00F013E1" w:rsidRPr="00F013E1" w:rsidRDefault="00F013E1" w:rsidP="00F013E1">
            <w:pPr>
              <w:jc w:val="center"/>
              <w:rPr>
                <w:sz w:val="28"/>
                <w:szCs w:val="28"/>
              </w:rPr>
            </w:pPr>
            <w:r w:rsidRPr="00F013E1">
              <w:rPr>
                <w:sz w:val="28"/>
                <w:szCs w:val="28"/>
              </w:rPr>
              <w:t>16</w:t>
            </w:r>
          </w:p>
        </w:tc>
        <w:tc>
          <w:tcPr>
            <w:tcW w:w="1275" w:type="dxa"/>
          </w:tcPr>
          <w:p w:rsidR="00F013E1" w:rsidRPr="00F013E1" w:rsidRDefault="00F013E1" w:rsidP="00F013E1">
            <w:pPr>
              <w:jc w:val="center"/>
              <w:rPr>
                <w:sz w:val="28"/>
                <w:szCs w:val="28"/>
              </w:rPr>
            </w:pPr>
            <w:r w:rsidRPr="00F013E1">
              <w:rPr>
                <w:sz w:val="28"/>
                <w:szCs w:val="28"/>
              </w:rPr>
              <w:t>11</w:t>
            </w:r>
          </w:p>
        </w:tc>
        <w:tc>
          <w:tcPr>
            <w:tcW w:w="1665" w:type="dxa"/>
          </w:tcPr>
          <w:p w:rsidR="00F013E1" w:rsidRPr="00F013E1" w:rsidRDefault="00F013E1" w:rsidP="00F013E1">
            <w:pPr>
              <w:jc w:val="center"/>
              <w:rPr>
                <w:sz w:val="28"/>
                <w:szCs w:val="28"/>
              </w:rPr>
            </w:pPr>
            <w:r w:rsidRPr="00F013E1">
              <w:rPr>
                <w:sz w:val="28"/>
                <w:szCs w:val="28"/>
              </w:rPr>
              <w:t>5</w:t>
            </w:r>
          </w:p>
        </w:tc>
      </w:tr>
    </w:tbl>
    <w:p w:rsidR="00F013E1" w:rsidRPr="00F013E1" w:rsidRDefault="00F013E1" w:rsidP="00F013E1">
      <w:pPr>
        <w:ind w:firstLine="709"/>
        <w:rPr>
          <w:b/>
          <w:bCs/>
          <w:color w:val="000000"/>
          <w:sz w:val="28"/>
          <w:szCs w:val="28"/>
        </w:rPr>
      </w:pPr>
    </w:p>
    <w:p w:rsidR="00F013E1" w:rsidRPr="00F013E1" w:rsidRDefault="00F013E1" w:rsidP="00F013E1">
      <w:pPr>
        <w:jc w:val="center"/>
        <w:rPr>
          <w:b/>
          <w:bCs/>
          <w:color w:val="000000"/>
          <w:sz w:val="28"/>
          <w:szCs w:val="28"/>
        </w:rPr>
      </w:pPr>
      <w:r w:rsidRPr="00F013E1">
        <w:rPr>
          <w:b/>
          <w:bCs/>
          <w:color w:val="000000"/>
          <w:sz w:val="28"/>
          <w:szCs w:val="28"/>
        </w:rPr>
        <w:t>IV. Тематика та зміст тем за розділами Програми</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bCs/>
          <w:sz w:val="28"/>
          <w:szCs w:val="28"/>
        </w:rPr>
      </w:pP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bCs/>
          <w:i/>
          <w:iCs/>
          <w:sz w:val="28"/>
          <w:szCs w:val="28"/>
        </w:rPr>
      </w:pPr>
      <w:r w:rsidRPr="00F013E1">
        <w:rPr>
          <w:rFonts w:eastAsia="Calibri"/>
          <w:b/>
          <w:bCs/>
          <w:i/>
          <w:iCs/>
          <w:sz w:val="28"/>
          <w:szCs w:val="28"/>
        </w:rPr>
        <w:t>Тема 1. Заходи пожежної безпеки на підприємстві, в установі, організації.</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Основні положення Кодексу цивільного захисту України в </w:t>
      </w:r>
      <w:proofErr w:type="spellStart"/>
      <w:r w:rsidRPr="00F013E1">
        <w:rPr>
          <w:sz w:val="28"/>
          <w:szCs w:val="28"/>
          <w:lang w:eastAsia="zh-CN"/>
        </w:rPr>
        <w:t>частинi</w:t>
      </w:r>
      <w:proofErr w:type="spellEnd"/>
      <w:r w:rsidRPr="00F013E1">
        <w:rPr>
          <w:sz w:val="28"/>
          <w:szCs w:val="28"/>
          <w:lang w:eastAsia="zh-CN"/>
        </w:rPr>
        <w:t xml:space="preserve"> забезпечення пожежної безпеки. Правила, інструкції, положення та накази з питань пожежної безпеки. Ознайомлення зі статистичними даними щодо виникнення пожеж в Україні, області. </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Вимоги щодо утримання території, протипожежних розривів, шляхів евакуації, джерел протипожежного водопостачання. </w:t>
      </w:r>
    </w:p>
    <w:p w:rsidR="00F013E1" w:rsidRPr="00F013E1" w:rsidRDefault="00F013E1" w:rsidP="00F013E1">
      <w:pPr>
        <w:shd w:val="clear" w:color="auto" w:fill="FFFFFF"/>
        <w:suppressAutoHyphens/>
        <w:ind w:firstLine="709"/>
        <w:jc w:val="both"/>
        <w:rPr>
          <w:sz w:val="28"/>
          <w:szCs w:val="28"/>
          <w:lang w:eastAsia="zh-CN"/>
        </w:rPr>
      </w:pPr>
      <w:proofErr w:type="spellStart"/>
      <w:r w:rsidRPr="00F013E1">
        <w:rPr>
          <w:sz w:val="28"/>
          <w:szCs w:val="28"/>
          <w:lang w:eastAsia="zh-CN"/>
        </w:rPr>
        <w:t>Вiдповiдальнiсть</w:t>
      </w:r>
      <w:proofErr w:type="spellEnd"/>
      <w:r w:rsidRPr="00F013E1">
        <w:rPr>
          <w:sz w:val="28"/>
          <w:szCs w:val="28"/>
          <w:lang w:eastAsia="zh-CN"/>
        </w:rPr>
        <w:t xml:space="preserve"> за порушення правил пожежної безпеки. Порядок притягнення посадових осіб до адміністративної відповідальності.</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Дії посадових осіб у разі виявлення порушень правил пожежної безпеки. </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Інструктажі з питань цивільного захисту, пожежної безпеки та дій у надзвичайних ситуаціях. Види інструктажів, періодичність проведення. Перелік </w:t>
      </w:r>
      <w:r w:rsidRPr="00F013E1">
        <w:rPr>
          <w:sz w:val="28"/>
          <w:szCs w:val="28"/>
          <w:lang w:eastAsia="zh-CN"/>
        </w:rPr>
        <w:lastRenderedPageBreak/>
        <w:t>питань, з якими необхідно ознайомити працівників під час проведення вступного, первинного та повторного інструктажів.</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Основні вимоги щодо розроблення, розміщення та оформлення планів (схем) евакуації людей на випадок пожежі. Практичне відпрацювання планів евакуації.</w:t>
      </w:r>
    </w:p>
    <w:p w:rsidR="00F013E1" w:rsidRPr="00F013E1" w:rsidRDefault="00F013E1" w:rsidP="00F013E1">
      <w:pPr>
        <w:suppressAutoHyphens/>
        <w:autoSpaceDE w:val="0"/>
        <w:ind w:firstLine="709"/>
        <w:jc w:val="both"/>
        <w:rPr>
          <w:b/>
          <w:bCs/>
          <w:i/>
          <w:iCs/>
          <w:sz w:val="28"/>
          <w:szCs w:val="28"/>
          <w:lang w:eastAsia="zh-CN"/>
        </w:rPr>
      </w:pPr>
    </w:p>
    <w:p w:rsidR="00F013E1" w:rsidRPr="00F013E1" w:rsidRDefault="00F013E1" w:rsidP="00F013E1">
      <w:pPr>
        <w:suppressAutoHyphens/>
        <w:autoSpaceDE w:val="0"/>
        <w:ind w:firstLine="709"/>
        <w:jc w:val="both"/>
        <w:rPr>
          <w:b/>
          <w:bCs/>
          <w:i/>
          <w:iCs/>
          <w:sz w:val="28"/>
          <w:szCs w:val="28"/>
          <w:lang w:eastAsia="zh-CN"/>
        </w:rPr>
      </w:pPr>
      <w:r w:rsidRPr="00F013E1">
        <w:rPr>
          <w:b/>
          <w:bCs/>
          <w:i/>
          <w:iCs/>
          <w:sz w:val="28"/>
          <w:szCs w:val="28"/>
          <w:lang w:eastAsia="zh-CN"/>
        </w:rPr>
        <w:t>Тема 2. Специфіка проведення пожежонебезпечних робіт. Особливості застосування обладнання і матеріалів, що використовуються на робочому місці.</w:t>
      </w:r>
    </w:p>
    <w:p w:rsidR="00F013E1" w:rsidRPr="00F013E1" w:rsidRDefault="00F013E1" w:rsidP="00F013E1">
      <w:pPr>
        <w:suppressAutoHyphens/>
        <w:autoSpaceDE w:val="0"/>
        <w:ind w:firstLine="709"/>
        <w:jc w:val="both"/>
        <w:rPr>
          <w:sz w:val="28"/>
          <w:szCs w:val="28"/>
          <w:lang w:eastAsia="zh-CN"/>
        </w:rPr>
      </w:pPr>
      <w:r w:rsidRPr="00F013E1">
        <w:rPr>
          <w:sz w:val="28"/>
          <w:szCs w:val="28"/>
          <w:lang w:eastAsia="zh-CN"/>
        </w:rPr>
        <w:t xml:space="preserve">Роботи з підвищеною пожежною небезпекою - роботи в приміщеннях, будинках та зовнішніх установках з категорією щодо </w:t>
      </w:r>
      <w:proofErr w:type="spellStart"/>
      <w:r w:rsidRPr="00F013E1">
        <w:rPr>
          <w:sz w:val="28"/>
          <w:szCs w:val="28"/>
          <w:lang w:eastAsia="zh-CN"/>
        </w:rPr>
        <w:t>вибухопожежної</w:t>
      </w:r>
      <w:proofErr w:type="spellEnd"/>
      <w:r w:rsidRPr="00F013E1">
        <w:rPr>
          <w:sz w:val="28"/>
          <w:szCs w:val="28"/>
          <w:lang w:eastAsia="zh-CN"/>
        </w:rPr>
        <w:t xml:space="preserve">, пожежної небезпеки А, Б, В, Аз, </w:t>
      </w:r>
      <w:proofErr w:type="spellStart"/>
      <w:r w:rsidRPr="00F013E1">
        <w:rPr>
          <w:sz w:val="28"/>
          <w:szCs w:val="28"/>
          <w:lang w:eastAsia="zh-CN"/>
        </w:rPr>
        <w:t>Бз</w:t>
      </w:r>
      <w:proofErr w:type="spellEnd"/>
      <w:r w:rsidRPr="00F013E1">
        <w:rPr>
          <w:sz w:val="28"/>
          <w:szCs w:val="28"/>
          <w:lang w:eastAsia="zh-CN"/>
        </w:rPr>
        <w:t xml:space="preserve"> та </w:t>
      </w:r>
      <w:proofErr w:type="spellStart"/>
      <w:r w:rsidRPr="00F013E1">
        <w:rPr>
          <w:sz w:val="28"/>
          <w:szCs w:val="28"/>
          <w:lang w:eastAsia="zh-CN"/>
        </w:rPr>
        <w:t>Вз</w:t>
      </w:r>
      <w:proofErr w:type="spellEnd"/>
      <w:r w:rsidRPr="00F013E1">
        <w:rPr>
          <w:sz w:val="28"/>
          <w:szCs w:val="28"/>
          <w:lang w:eastAsia="zh-CN"/>
        </w:rPr>
        <w:t xml:space="preserve">, у вибухонебезпечних та пожежонебезпечних зонах; </w:t>
      </w:r>
      <w:proofErr w:type="spellStart"/>
      <w:r w:rsidRPr="00F013E1">
        <w:rPr>
          <w:sz w:val="28"/>
          <w:szCs w:val="28"/>
          <w:lang w:eastAsia="zh-CN"/>
        </w:rPr>
        <w:t>електро</w:t>
      </w:r>
      <w:proofErr w:type="spellEnd"/>
      <w:r w:rsidRPr="00F013E1">
        <w:rPr>
          <w:sz w:val="28"/>
          <w:szCs w:val="28"/>
          <w:lang w:eastAsia="zh-CN"/>
        </w:rPr>
        <w:t>-, газозварювальні роботи та роботи з відкритим вогнем.</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Характеристика пожежної небезпеки приміщень (споруд). Дії персоналу у випадку порушень режиму роботи установок, машин i агрегатів. Протипожежний режим на робочому місці. Правила пожежної безпеки, встановлені для працівників цього приміщення або споруди.</w:t>
      </w:r>
    </w:p>
    <w:p w:rsidR="00F013E1" w:rsidRPr="00F013E1" w:rsidRDefault="00F013E1" w:rsidP="00F013E1">
      <w:pPr>
        <w:shd w:val="clear" w:color="auto" w:fill="FFFFFF"/>
        <w:suppressAutoHyphens/>
        <w:ind w:firstLine="709"/>
        <w:jc w:val="both"/>
        <w:rPr>
          <w:sz w:val="28"/>
          <w:szCs w:val="28"/>
          <w:lang w:eastAsia="zh-CN"/>
        </w:rPr>
      </w:pPr>
      <w:proofErr w:type="spellStart"/>
      <w:r w:rsidRPr="00F013E1">
        <w:rPr>
          <w:sz w:val="28"/>
          <w:szCs w:val="28"/>
          <w:lang w:eastAsia="zh-CN"/>
        </w:rPr>
        <w:t>Можливi</w:t>
      </w:r>
      <w:proofErr w:type="spellEnd"/>
      <w:r w:rsidRPr="00F013E1">
        <w:rPr>
          <w:sz w:val="28"/>
          <w:szCs w:val="28"/>
          <w:lang w:eastAsia="zh-CN"/>
        </w:rPr>
        <w:t xml:space="preserve"> причини виникнення пожеж. Дії персоналу в разі загрози виникнення </w:t>
      </w:r>
      <w:proofErr w:type="spellStart"/>
      <w:r w:rsidRPr="00F013E1">
        <w:rPr>
          <w:sz w:val="28"/>
          <w:szCs w:val="28"/>
          <w:lang w:eastAsia="zh-CN"/>
        </w:rPr>
        <w:t>пожежi</w:t>
      </w:r>
      <w:proofErr w:type="spellEnd"/>
      <w:r w:rsidRPr="00F013E1">
        <w:rPr>
          <w:sz w:val="28"/>
          <w:szCs w:val="28"/>
          <w:lang w:eastAsia="zh-CN"/>
        </w:rPr>
        <w:t>, аварії чи вибуху. Правила вимкнення установок та агрегатів, порядок зняття напруги з електроустановок, виклику аварійної допомоги тощо.</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Вимоги пожежної безпеки під час проведення вогневих, фарбувальних та будівельно-монтажних робіт.</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Заходи пожежної безпеки, яких необхідно дотримуватися, розпочинаючи роботу, у </w:t>
      </w:r>
      <w:proofErr w:type="spellStart"/>
      <w:r w:rsidRPr="00F013E1">
        <w:rPr>
          <w:sz w:val="28"/>
          <w:szCs w:val="28"/>
          <w:lang w:eastAsia="zh-CN"/>
        </w:rPr>
        <w:t>процесi</w:t>
      </w:r>
      <w:proofErr w:type="spellEnd"/>
      <w:r w:rsidRPr="00F013E1">
        <w:rPr>
          <w:sz w:val="28"/>
          <w:szCs w:val="28"/>
          <w:lang w:eastAsia="zh-CN"/>
        </w:rPr>
        <w:t xml:space="preserve"> роботи та після її </w:t>
      </w:r>
      <w:proofErr w:type="spellStart"/>
      <w:r w:rsidRPr="00F013E1">
        <w:rPr>
          <w:sz w:val="28"/>
          <w:szCs w:val="28"/>
          <w:lang w:eastAsia="zh-CN"/>
        </w:rPr>
        <w:t>закiнчення</w:t>
      </w:r>
      <w:proofErr w:type="spellEnd"/>
      <w:r w:rsidRPr="00F013E1">
        <w:rPr>
          <w:sz w:val="28"/>
          <w:szCs w:val="28"/>
          <w:lang w:eastAsia="zh-CN"/>
        </w:rPr>
        <w:t xml:space="preserve"> з метою </w:t>
      </w:r>
      <w:proofErr w:type="spellStart"/>
      <w:r w:rsidRPr="00F013E1">
        <w:rPr>
          <w:sz w:val="28"/>
          <w:szCs w:val="28"/>
          <w:lang w:eastAsia="zh-CN"/>
        </w:rPr>
        <w:t>запобiгання</w:t>
      </w:r>
      <w:proofErr w:type="spellEnd"/>
      <w:r w:rsidRPr="00F013E1">
        <w:rPr>
          <w:sz w:val="28"/>
          <w:szCs w:val="28"/>
          <w:lang w:eastAsia="zh-CN"/>
        </w:rPr>
        <w:t xml:space="preserve"> виникненню пожеж.</w:t>
      </w:r>
    </w:p>
    <w:p w:rsidR="00F013E1" w:rsidRPr="00F013E1" w:rsidRDefault="00F013E1" w:rsidP="00F013E1">
      <w:pPr>
        <w:ind w:firstLine="709"/>
        <w:jc w:val="both"/>
        <w:rPr>
          <w:b/>
          <w:bCs/>
          <w:sz w:val="28"/>
          <w:szCs w:val="28"/>
        </w:rPr>
      </w:pPr>
    </w:p>
    <w:p w:rsidR="00F013E1" w:rsidRPr="00F013E1" w:rsidRDefault="00F013E1" w:rsidP="00F013E1">
      <w:pPr>
        <w:shd w:val="clear" w:color="auto" w:fill="FFFFFF"/>
        <w:suppressAutoHyphens/>
        <w:ind w:firstLine="709"/>
        <w:jc w:val="both"/>
        <w:rPr>
          <w:i/>
          <w:iCs/>
          <w:sz w:val="28"/>
          <w:szCs w:val="28"/>
          <w:lang w:eastAsia="zh-CN"/>
        </w:rPr>
      </w:pPr>
      <w:r w:rsidRPr="00F013E1">
        <w:rPr>
          <w:b/>
          <w:bCs/>
          <w:i/>
          <w:iCs/>
          <w:sz w:val="28"/>
          <w:szCs w:val="28"/>
          <w:lang w:eastAsia="zh-CN"/>
        </w:rPr>
        <w:t xml:space="preserve">Тема 3. </w:t>
      </w:r>
      <w:proofErr w:type="spellStart"/>
      <w:r w:rsidRPr="00F013E1">
        <w:rPr>
          <w:b/>
          <w:bCs/>
          <w:i/>
          <w:iCs/>
          <w:sz w:val="28"/>
          <w:szCs w:val="28"/>
          <w:lang w:eastAsia="zh-CN"/>
        </w:rPr>
        <w:t>Сповiщення</w:t>
      </w:r>
      <w:proofErr w:type="spellEnd"/>
      <w:r w:rsidRPr="00F013E1">
        <w:rPr>
          <w:b/>
          <w:bCs/>
          <w:i/>
          <w:iCs/>
          <w:sz w:val="28"/>
          <w:szCs w:val="28"/>
          <w:lang w:eastAsia="zh-CN"/>
        </w:rPr>
        <w:t xml:space="preserve"> про пожежу та виклик пожежної охорони</w:t>
      </w:r>
      <w:r w:rsidRPr="00F013E1">
        <w:rPr>
          <w:i/>
          <w:iCs/>
          <w:sz w:val="28"/>
          <w:szCs w:val="28"/>
          <w:lang w:eastAsia="zh-CN"/>
        </w:rPr>
        <w:t>.</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Встановлений на </w:t>
      </w:r>
      <w:proofErr w:type="spellStart"/>
      <w:r w:rsidRPr="00F013E1">
        <w:rPr>
          <w:sz w:val="28"/>
          <w:szCs w:val="28"/>
          <w:lang w:eastAsia="zh-CN"/>
        </w:rPr>
        <w:t>пiдприємствi</w:t>
      </w:r>
      <w:proofErr w:type="spellEnd"/>
      <w:r w:rsidRPr="00F013E1">
        <w:rPr>
          <w:sz w:val="28"/>
          <w:szCs w:val="28"/>
          <w:lang w:eastAsia="zh-CN"/>
        </w:rPr>
        <w:t xml:space="preserve">, в </w:t>
      </w:r>
      <w:proofErr w:type="spellStart"/>
      <w:r w:rsidRPr="00F013E1">
        <w:rPr>
          <w:sz w:val="28"/>
          <w:szCs w:val="28"/>
          <w:lang w:eastAsia="zh-CN"/>
        </w:rPr>
        <w:t>установi</w:t>
      </w:r>
      <w:proofErr w:type="spellEnd"/>
      <w:r w:rsidRPr="00F013E1">
        <w:rPr>
          <w:sz w:val="28"/>
          <w:szCs w:val="28"/>
          <w:lang w:eastAsia="zh-CN"/>
        </w:rPr>
        <w:t xml:space="preserve">, </w:t>
      </w:r>
      <w:proofErr w:type="spellStart"/>
      <w:r w:rsidRPr="00F013E1">
        <w:rPr>
          <w:sz w:val="28"/>
          <w:szCs w:val="28"/>
          <w:lang w:eastAsia="zh-CN"/>
        </w:rPr>
        <w:t>органiзацiї</w:t>
      </w:r>
      <w:proofErr w:type="spellEnd"/>
      <w:r w:rsidRPr="00F013E1">
        <w:rPr>
          <w:sz w:val="28"/>
          <w:szCs w:val="28"/>
          <w:lang w:eastAsia="zh-CN"/>
        </w:rPr>
        <w:t xml:space="preserve"> порядок (система) </w:t>
      </w:r>
      <w:proofErr w:type="spellStart"/>
      <w:r w:rsidRPr="00F013E1">
        <w:rPr>
          <w:sz w:val="28"/>
          <w:szCs w:val="28"/>
          <w:lang w:eastAsia="zh-CN"/>
        </w:rPr>
        <w:t>сповiщення</w:t>
      </w:r>
      <w:proofErr w:type="spellEnd"/>
      <w:r w:rsidRPr="00F013E1">
        <w:rPr>
          <w:sz w:val="28"/>
          <w:szCs w:val="28"/>
          <w:lang w:eastAsia="zh-CN"/>
        </w:rPr>
        <w:t xml:space="preserve"> людей про пожежу.</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 xml:space="preserve">Засоби зв’язку, </w:t>
      </w:r>
      <w:proofErr w:type="spellStart"/>
      <w:r w:rsidRPr="00F013E1">
        <w:rPr>
          <w:sz w:val="28"/>
          <w:szCs w:val="28"/>
          <w:lang w:eastAsia="zh-CN"/>
        </w:rPr>
        <w:t>сигналiзацiї</w:t>
      </w:r>
      <w:proofErr w:type="spellEnd"/>
      <w:r w:rsidRPr="00F013E1">
        <w:rPr>
          <w:sz w:val="28"/>
          <w:szCs w:val="28"/>
          <w:lang w:eastAsia="zh-CN"/>
        </w:rPr>
        <w:t xml:space="preserve">, </w:t>
      </w:r>
      <w:proofErr w:type="spellStart"/>
      <w:r w:rsidRPr="00F013E1">
        <w:rPr>
          <w:sz w:val="28"/>
          <w:szCs w:val="28"/>
          <w:lang w:eastAsia="zh-CN"/>
        </w:rPr>
        <w:t>якi</w:t>
      </w:r>
      <w:proofErr w:type="spellEnd"/>
      <w:r w:rsidRPr="00F013E1">
        <w:rPr>
          <w:sz w:val="28"/>
          <w:szCs w:val="28"/>
          <w:lang w:eastAsia="zh-CN"/>
        </w:rPr>
        <w:t xml:space="preserve"> є на </w:t>
      </w:r>
      <w:proofErr w:type="spellStart"/>
      <w:r w:rsidRPr="00F013E1">
        <w:rPr>
          <w:sz w:val="28"/>
          <w:szCs w:val="28"/>
          <w:lang w:eastAsia="zh-CN"/>
        </w:rPr>
        <w:t>пiдприємствi</w:t>
      </w:r>
      <w:proofErr w:type="spellEnd"/>
      <w:r w:rsidRPr="00F013E1">
        <w:rPr>
          <w:sz w:val="28"/>
          <w:szCs w:val="28"/>
          <w:lang w:eastAsia="zh-CN"/>
        </w:rPr>
        <w:t xml:space="preserve">, в </w:t>
      </w:r>
      <w:proofErr w:type="spellStart"/>
      <w:r w:rsidRPr="00F013E1">
        <w:rPr>
          <w:sz w:val="28"/>
          <w:szCs w:val="28"/>
          <w:lang w:eastAsia="zh-CN"/>
        </w:rPr>
        <w:t>установi</w:t>
      </w:r>
      <w:proofErr w:type="spellEnd"/>
      <w:r w:rsidRPr="00F013E1">
        <w:rPr>
          <w:sz w:val="28"/>
          <w:szCs w:val="28"/>
          <w:lang w:eastAsia="zh-CN"/>
        </w:rPr>
        <w:t xml:space="preserve">, </w:t>
      </w:r>
      <w:proofErr w:type="spellStart"/>
      <w:r w:rsidRPr="00F013E1">
        <w:rPr>
          <w:sz w:val="28"/>
          <w:szCs w:val="28"/>
          <w:lang w:eastAsia="zh-CN"/>
        </w:rPr>
        <w:t>органiзацiї</w:t>
      </w:r>
      <w:proofErr w:type="spellEnd"/>
      <w:r w:rsidRPr="00F013E1">
        <w:rPr>
          <w:sz w:val="28"/>
          <w:szCs w:val="28"/>
          <w:lang w:eastAsia="zh-CN"/>
        </w:rPr>
        <w:t xml:space="preserve"> та на робочому </w:t>
      </w:r>
      <w:proofErr w:type="spellStart"/>
      <w:r w:rsidRPr="00F013E1">
        <w:rPr>
          <w:sz w:val="28"/>
          <w:szCs w:val="28"/>
          <w:lang w:eastAsia="zh-CN"/>
        </w:rPr>
        <w:t>мiсцi</w:t>
      </w:r>
      <w:proofErr w:type="spellEnd"/>
      <w:r w:rsidRPr="00F013E1">
        <w:rPr>
          <w:sz w:val="28"/>
          <w:szCs w:val="28"/>
          <w:lang w:eastAsia="zh-CN"/>
        </w:rPr>
        <w:t xml:space="preserve">, </w:t>
      </w:r>
      <w:proofErr w:type="spellStart"/>
      <w:r w:rsidRPr="00F013E1">
        <w:rPr>
          <w:sz w:val="28"/>
          <w:szCs w:val="28"/>
          <w:lang w:eastAsia="zh-CN"/>
        </w:rPr>
        <w:t>розмiщення</w:t>
      </w:r>
      <w:proofErr w:type="spellEnd"/>
      <w:r w:rsidRPr="00F013E1">
        <w:rPr>
          <w:sz w:val="28"/>
          <w:szCs w:val="28"/>
          <w:lang w:eastAsia="zh-CN"/>
        </w:rPr>
        <w:t xml:space="preserve"> найближчих </w:t>
      </w:r>
      <w:proofErr w:type="spellStart"/>
      <w:r w:rsidRPr="00F013E1">
        <w:rPr>
          <w:sz w:val="28"/>
          <w:szCs w:val="28"/>
          <w:lang w:eastAsia="zh-CN"/>
        </w:rPr>
        <w:t>апаратiв</w:t>
      </w:r>
      <w:proofErr w:type="spellEnd"/>
      <w:r w:rsidRPr="00F013E1">
        <w:rPr>
          <w:sz w:val="28"/>
          <w:szCs w:val="28"/>
          <w:lang w:eastAsia="zh-CN"/>
        </w:rPr>
        <w:t xml:space="preserve"> телефонного зв’язку, </w:t>
      </w:r>
      <w:proofErr w:type="spellStart"/>
      <w:r w:rsidRPr="00F013E1">
        <w:rPr>
          <w:sz w:val="28"/>
          <w:szCs w:val="28"/>
          <w:lang w:eastAsia="zh-CN"/>
        </w:rPr>
        <w:t>сповiщувачiв</w:t>
      </w:r>
      <w:proofErr w:type="spellEnd"/>
      <w:r w:rsidRPr="00F013E1">
        <w:rPr>
          <w:sz w:val="28"/>
          <w:szCs w:val="28"/>
          <w:lang w:eastAsia="zh-CN"/>
        </w:rPr>
        <w:t xml:space="preserve"> пожежної </w:t>
      </w:r>
      <w:proofErr w:type="spellStart"/>
      <w:r w:rsidRPr="00F013E1">
        <w:rPr>
          <w:sz w:val="28"/>
          <w:szCs w:val="28"/>
          <w:lang w:eastAsia="zh-CN"/>
        </w:rPr>
        <w:t>сигналiзацiї</w:t>
      </w:r>
      <w:proofErr w:type="spellEnd"/>
      <w:r w:rsidRPr="00F013E1">
        <w:rPr>
          <w:sz w:val="28"/>
          <w:szCs w:val="28"/>
          <w:lang w:eastAsia="zh-CN"/>
        </w:rPr>
        <w:t xml:space="preserve">, пристроїв для подання звукових </w:t>
      </w:r>
      <w:proofErr w:type="spellStart"/>
      <w:r w:rsidRPr="00F013E1">
        <w:rPr>
          <w:sz w:val="28"/>
          <w:szCs w:val="28"/>
          <w:lang w:eastAsia="zh-CN"/>
        </w:rPr>
        <w:t>сигналiв</w:t>
      </w:r>
      <w:proofErr w:type="spellEnd"/>
      <w:r w:rsidRPr="00F013E1">
        <w:rPr>
          <w:sz w:val="28"/>
          <w:szCs w:val="28"/>
          <w:lang w:eastAsia="zh-CN"/>
        </w:rPr>
        <w:t xml:space="preserve"> пожежної тривоги, систем </w:t>
      </w:r>
      <w:proofErr w:type="spellStart"/>
      <w:r w:rsidRPr="00F013E1">
        <w:rPr>
          <w:sz w:val="28"/>
          <w:szCs w:val="28"/>
          <w:lang w:eastAsia="zh-CN"/>
        </w:rPr>
        <w:t>сповiщення</w:t>
      </w:r>
      <w:proofErr w:type="spellEnd"/>
      <w:r w:rsidRPr="00F013E1">
        <w:rPr>
          <w:sz w:val="28"/>
          <w:szCs w:val="28"/>
          <w:lang w:eastAsia="zh-CN"/>
        </w:rPr>
        <w:t xml:space="preserve"> та керування </w:t>
      </w:r>
      <w:proofErr w:type="spellStart"/>
      <w:r w:rsidRPr="00F013E1">
        <w:rPr>
          <w:sz w:val="28"/>
          <w:szCs w:val="28"/>
          <w:lang w:eastAsia="zh-CN"/>
        </w:rPr>
        <w:t>еваку</w:t>
      </w:r>
      <w:bookmarkStart w:id="0" w:name="_GoBack"/>
      <w:bookmarkEnd w:id="0"/>
      <w:r w:rsidRPr="00F013E1">
        <w:rPr>
          <w:sz w:val="28"/>
          <w:szCs w:val="28"/>
          <w:lang w:eastAsia="zh-CN"/>
        </w:rPr>
        <w:t>ацiєю</w:t>
      </w:r>
      <w:proofErr w:type="spellEnd"/>
      <w:r w:rsidRPr="00F013E1">
        <w:rPr>
          <w:sz w:val="28"/>
          <w:szCs w:val="28"/>
          <w:lang w:eastAsia="zh-CN"/>
        </w:rPr>
        <w:t xml:space="preserve"> людей. Порядок використання цих </w:t>
      </w:r>
      <w:proofErr w:type="spellStart"/>
      <w:r w:rsidRPr="00F013E1">
        <w:rPr>
          <w:sz w:val="28"/>
          <w:szCs w:val="28"/>
          <w:lang w:eastAsia="zh-CN"/>
        </w:rPr>
        <w:t>засобiв</w:t>
      </w:r>
      <w:proofErr w:type="spellEnd"/>
      <w:r w:rsidRPr="00F013E1">
        <w:rPr>
          <w:sz w:val="28"/>
          <w:szCs w:val="28"/>
          <w:lang w:eastAsia="zh-CN"/>
        </w:rPr>
        <w:t xml:space="preserve"> у </w:t>
      </w:r>
      <w:proofErr w:type="spellStart"/>
      <w:r w:rsidRPr="00F013E1">
        <w:rPr>
          <w:sz w:val="28"/>
          <w:szCs w:val="28"/>
          <w:lang w:eastAsia="zh-CN"/>
        </w:rPr>
        <w:t>разi</w:t>
      </w:r>
      <w:proofErr w:type="spellEnd"/>
      <w:r w:rsidRPr="00F013E1">
        <w:rPr>
          <w:sz w:val="28"/>
          <w:szCs w:val="28"/>
          <w:lang w:eastAsia="zh-CN"/>
        </w:rPr>
        <w:t xml:space="preserve"> виникнення </w:t>
      </w:r>
      <w:proofErr w:type="spellStart"/>
      <w:r w:rsidRPr="00F013E1">
        <w:rPr>
          <w:sz w:val="28"/>
          <w:szCs w:val="28"/>
          <w:lang w:eastAsia="zh-CN"/>
        </w:rPr>
        <w:t>пожежi</w:t>
      </w:r>
      <w:proofErr w:type="spellEnd"/>
      <w:r w:rsidRPr="00F013E1">
        <w:rPr>
          <w:sz w:val="28"/>
          <w:szCs w:val="28"/>
          <w:lang w:eastAsia="zh-CN"/>
        </w:rPr>
        <w:t>.</w:t>
      </w:r>
    </w:p>
    <w:p w:rsidR="00F013E1" w:rsidRPr="00F013E1" w:rsidRDefault="00F013E1" w:rsidP="00F013E1">
      <w:pPr>
        <w:shd w:val="clear" w:color="auto" w:fill="FFFFFF"/>
        <w:suppressAutoHyphens/>
        <w:ind w:firstLine="709"/>
        <w:jc w:val="both"/>
        <w:rPr>
          <w:sz w:val="28"/>
          <w:szCs w:val="28"/>
          <w:lang w:eastAsia="zh-CN"/>
        </w:rPr>
      </w:pPr>
      <w:r w:rsidRPr="00F013E1">
        <w:rPr>
          <w:sz w:val="28"/>
          <w:szCs w:val="28"/>
          <w:lang w:eastAsia="zh-CN"/>
        </w:rPr>
        <w:t>Порядок евакуації на випадок пожежі працівників та матеріальних цінностей підприємства, установи чи організації.</w:t>
      </w:r>
    </w:p>
    <w:p w:rsidR="00F013E1" w:rsidRPr="00F013E1" w:rsidRDefault="00F013E1" w:rsidP="00F013E1">
      <w:pPr>
        <w:shd w:val="clear" w:color="auto" w:fill="FFFFFF"/>
        <w:suppressAutoHyphens/>
        <w:ind w:firstLine="709"/>
        <w:jc w:val="both"/>
        <w:rPr>
          <w:rFonts w:ascii="Calibri" w:hAnsi="Calibri"/>
          <w:sz w:val="28"/>
          <w:szCs w:val="28"/>
          <w:lang w:eastAsia="zh-CN"/>
        </w:rPr>
      </w:pP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bCs/>
          <w:sz w:val="28"/>
          <w:szCs w:val="28"/>
        </w:rPr>
      </w:pPr>
      <w:r w:rsidRPr="00F013E1">
        <w:rPr>
          <w:rFonts w:eastAsia="Calibri"/>
          <w:b/>
          <w:bCs/>
          <w:sz w:val="28"/>
          <w:szCs w:val="28"/>
        </w:rPr>
        <w:t>Тема 4. Засоби пожежогасіння, протипожежне устаткування та інвентар, порядок їх використання під час пожежі.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Призначення та місцезнаходження існуючих на об'єкті засобів пожежогасіння, протипожежного устаткування та інвентарю (вогнегасники, внутрішні пожежні крани, діжки з водою, ящики з піском, стаціонарні установки пожежогасіння тощо).</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lastRenderedPageBreak/>
        <w:t xml:space="preserve">Загальні поняття про пожежну сигналізацію. Автоматичне пожежогасіння: спринклерне, </w:t>
      </w:r>
      <w:proofErr w:type="spellStart"/>
      <w:r w:rsidRPr="00F013E1">
        <w:rPr>
          <w:rFonts w:eastAsia="Calibri"/>
          <w:sz w:val="28"/>
          <w:szCs w:val="28"/>
        </w:rPr>
        <w:t>дренчерне</w:t>
      </w:r>
      <w:proofErr w:type="spellEnd"/>
      <w:r w:rsidRPr="00F013E1">
        <w:rPr>
          <w:rFonts w:eastAsia="Calibri"/>
          <w:sz w:val="28"/>
          <w:szCs w:val="28"/>
        </w:rPr>
        <w:t xml:space="preserve"> обладнання та інші установки пожежогасіння (вуглекислотні, пінні, порошкові тощо). </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Особливості утримання існуючих на об'єкті засобів пожежогасіння (у літніх та зимових умовах). Правила використання вогнегасних засобів, протипожежного інвентарю та обладнання.</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bCs/>
          <w:i/>
          <w:iCs/>
          <w:sz w:val="28"/>
          <w:szCs w:val="28"/>
        </w:rPr>
      </w:pPr>
      <w:r w:rsidRPr="00F013E1">
        <w:rPr>
          <w:rFonts w:eastAsia="Calibri"/>
          <w:b/>
          <w:bCs/>
          <w:i/>
          <w:iCs/>
          <w:sz w:val="28"/>
          <w:szCs w:val="28"/>
        </w:rPr>
        <w:t>Тема 5. Дії під час пожежі.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Дії в разі виявлення на робочому місці або на території об'єкта задимлення чи пожежі. Порядок повідомлення про пожежу аварійно-рятувальних і пожежних підрозділів та інших аварійних служб. Організація зустрічі аварійно-рятувальних та пожежних підрозділів. Відключення у разі необхідності устаткування, комунікацій, електроустановок та вентиляції. Гасіння пожежі існуючими на об'єкті засобами пожежогасіння, порядок включення стаціонарних установок пожежогасіння, евакуації людей та матеріальних цінностей.</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Порядок виклику об’єктової пожежної охорони. Обов'язки членів добровільної пожежної охорони.</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bCs/>
          <w:sz w:val="28"/>
          <w:szCs w:val="28"/>
        </w:rPr>
      </w:pP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bCs/>
          <w:i/>
          <w:iCs/>
          <w:sz w:val="28"/>
          <w:szCs w:val="28"/>
        </w:rPr>
      </w:pPr>
      <w:r w:rsidRPr="00F013E1">
        <w:rPr>
          <w:rFonts w:eastAsia="Calibri"/>
          <w:b/>
          <w:bCs/>
          <w:i/>
          <w:iCs/>
          <w:sz w:val="28"/>
          <w:szCs w:val="28"/>
        </w:rPr>
        <w:t>Тема 6. Заходи пожежної безпеки в побуті.</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Основні причини виникнення пожеж у житлових будинках: необережне поводження з вогнем, використання факелів та паяльних ламп для відігрівання замерзлих труб центрального опалення, водопостачання чи каналізації. Несправності та неправильна експлуатація приладів газопостачання, опалення та побутових споживачів електроенергії.</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Пожежна небезпека хімічних речовин, предметів побутової хімії та аерозольних препаратів.</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Запобігання пожежам від основних причин їх виникнення. Порядок утримання житлових будинків та приміщень, індивідуальних гаражів.</w:t>
      </w:r>
    </w:p>
    <w:p w:rsidR="00F013E1" w:rsidRPr="00F013E1" w:rsidRDefault="00F013E1" w:rsidP="00F0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F013E1">
        <w:rPr>
          <w:rFonts w:eastAsia="Calibri"/>
          <w:sz w:val="28"/>
          <w:szCs w:val="28"/>
        </w:rPr>
        <w:t>Виклик пожежної охорони і поведінка громадян у разі виникнення пожежі.</w:t>
      </w:r>
    </w:p>
    <w:p w:rsidR="00F013E1" w:rsidRPr="00F013E1" w:rsidRDefault="00F013E1" w:rsidP="00F013E1">
      <w:pPr>
        <w:ind w:left="5664"/>
      </w:pPr>
    </w:p>
    <w:p w:rsidR="00F013E1" w:rsidRPr="00F013E1" w:rsidRDefault="00F013E1" w:rsidP="00F013E1">
      <w:pPr>
        <w:ind w:left="5664"/>
      </w:pPr>
    </w:p>
    <w:p w:rsidR="00F013E1" w:rsidRPr="00F013E1" w:rsidRDefault="00F013E1" w:rsidP="00F013E1">
      <w:pPr>
        <w:ind w:left="5664"/>
      </w:pPr>
    </w:p>
    <w:p w:rsidR="00F013E1" w:rsidRPr="00F013E1" w:rsidRDefault="00F013E1" w:rsidP="00F013E1">
      <w:pPr>
        <w:rPr>
          <w:rFonts w:eastAsia="Calibri"/>
          <w:b/>
          <w:bCs/>
          <w:sz w:val="22"/>
          <w:szCs w:val="22"/>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p w:rsidR="00F013E1" w:rsidRPr="00F013E1" w:rsidRDefault="00F013E1" w:rsidP="00AC61A3">
      <w:pPr>
        <w:pStyle w:val="a6"/>
        <w:shd w:val="clear" w:color="auto" w:fill="FFFFFF"/>
        <w:spacing w:before="0" w:after="0"/>
        <w:ind w:firstLine="567"/>
        <w:jc w:val="both"/>
        <w:rPr>
          <w:rFonts w:ascii="Times New Roman" w:hAnsi="Times New Roman" w:cs="Times New Roman"/>
          <w:sz w:val="28"/>
          <w:szCs w:val="28"/>
        </w:rPr>
      </w:pPr>
    </w:p>
    <w:sectPr w:rsidR="00F013E1" w:rsidRPr="00F013E1" w:rsidSect="00A6284C">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75E" w:rsidRDefault="00DB075E" w:rsidP="00A6284C">
      <w:r>
        <w:separator/>
      </w:r>
    </w:p>
  </w:endnote>
  <w:endnote w:type="continuationSeparator" w:id="0">
    <w:p w:rsidR="00DB075E" w:rsidRDefault="00DB075E" w:rsidP="00A6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75E" w:rsidRDefault="00DB075E" w:rsidP="00A6284C">
      <w:r>
        <w:separator/>
      </w:r>
    </w:p>
  </w:footnote>
  <w:footnote w:type="continuationSeparator" w:id="0">
    <w:p w:rsidR="00DB075E" w:rsidRDefault="00DB075E" w:rsidP="00A6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5"/>
    <w:lvl w:ilvl="0">
      <w:start w:val="1"/>
      <w:numFmt w:val="decimal"/>
      <w:pStyle w:val="1"/>
      <w:lvlText w:val="%1)"/>
      <w:lvlJc w:val="left"/>
      <w:pPr>
        <w:tabs>
          <w:tab w:val="num" w:pos="1069"/>
        </w:tabs>
        <w:ind w:left="1069" w:hanging="360"/>
      </w:pPr>
      <w:rPr>
        <w:color w:val="000000"/>
        <w:sz w:val="28"/>
        <w:szCs w:val="28"/>
      </w:r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lvl>
  </w:abstractNum>
  <w:abstractNum w:abstractNumId="2" w15:restartNumberingAfterBreak="0">
    <w:nsid w:val="01775817"/>
    <w:multiLevelType w:val="hybridMultilevel"/>
    <w:tmpl w:val="1C5C5ADA"/>
    <w:lvl w:ilvl="0" w:tplc="B45CD006">
      <w:start w:val="1"/>
      <w:numFmt w:val="decimal"/>
      <w:lvlText w:val="%1)"/>
      <w:lvlJc w:val="left"/>
      <w:pPr>
        <w:ind w:left="1509" w:hanging="360"/>
      </w:pPr>
      <w:rPr>
        <w:color w:val="auto"/>
      </w:rPr>
    </w:lvl>
    <w:lvl w:ilvl="1" w:tplc="04190019">
      <w:start w:val="1"/>
      <w:numFmt w:val="lowerLetter"/>
      <w:lvlText w:val="%2."/>
      <w:lvlJc w:val="left"/>
      <w:pPr>
        <w:ind w:left="2229" w:hanging="360"/>
      </w:pPr>
    </w:lvl>
    <w:lvl w:ilvl="2" w:tplc="0419001B">
      <w:start w:val="1"/>
      <w:numFmt w:val="lowerRoman"/>
      <w:lvlText w:val="%3."/>
      <w:lvlJc w:val="right"/>
      <w:pPr>
        <w:ind w:left="2949" w:hanging="180"/>
      </w:pPr>
    </w:lvl>
    <w:lvl w:ilvl="3" w:tplc="0419000F">
      <w:start w:val="1"/>
      <w:numFmt w:val="decimal"/>
      <w:lvlText w:val="%4."/>
      <w:lvlJc w:val="left"/>
      <w:pPr>
        <w:ind w:left="3669" w:hanging="360"/>
      </w:pPr>
    </w:lvl>
    <w:lvl w:ilvl="4" w:tplc="04190019">
      <w:start w:val="1"/>
      <w:numFmt w:val="lowerLetter"/>
      <w:lvlText w:val="%5."/>
      <w:lvlJc w:val="left"/>
      <w:pPr>
        <w:ind w:left="4389" w:hanging="360"/>
      </w:pPr>
    </w:lvl>
    <w:lvl w:ilvl="5" w:tplc="0419001B">
      <w:start w:val="1"/>
      <w:numFmt w:val="lowerRoman"/>
      <w:lvlText w:val="%6."/>
      <w:lvlJc w:val="right"/>
      <w:pPr>
        <w:ind w:left="5109" w:hanging="180"/>
      </w:pPr>
    </w:lvl>
    <w:lvl w:ilvl="6" w:tplc="0419000F">
      <w:start w:val="1"/>
      <w:numFmt w:val="decimal"/>
      <w:lvlText w:val="%7."/>
      <w:lvlJc w:val="left"/>
      <w:pPr>
        <w:ind w:left="5829" w:hanging="360"/>
      </w:pPr>
    </w:lvl>
    <w:lvl w:ilvl="7" w:tplc="04190019">
      <w:start w:val="1"/>
      <w:numFmt w:val="lowerLetter"/>
      <w:lvlText w:val="%8."/>
      <w:lvlJc w:val="left"/>
      <w:pPr>
        <w:ind w:left="6549" w:hanging="360"/>
      </w:pPr>
    </w:lvl>
    <w:lvl w:ilvl="8" w:tplc="0419001B">
      <w:start w:val="1"/>
      <w:numFmt w:val="lowerRoman"/>
      <w:lvlText w:val="%9."/>
      <w:lvlJc w:val="right"/>
      <w:pPr>
        <w:ind w:left="7269" w:hanging="180"/>
      </w:pPr>
    </w:lvl>
  </w:abstractNum>
  <w:abstractNum w:abstractNumId="3" w15:restartNumberingAfterBreak="0">
    <w:nsid w:val="03807CEF"/>
    <w:multiLevelType w:val="multilevel"/>
    <w:tmpl w:val="8E94301C"/>
    <w:styleLink w:val="10"/>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192C54E2"/>
    <w:multiLevelType w:val="hybridMultilevel"/>
    <w:tmpl w:val="7B8073BC"/>
    <w:lvl w:ilvl="0" w:tplc="8E0E134E">
      <w:start w:val="1"/>
      <w:numFmt w:val="decimal"/>
      <w:lvlText w:val="%1."/>
      <w:lvlJc w:val="left"/>
      <w:pPr>
        <w:ind w:left="360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991D68"/>
    <w:multiLevelType w:val="multilevel"/>
    <w:tmpl w:val="903E3B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57825"/>
    <w:multiLevelType w:val="multilevel"/>
    <w:tmpl w:val="3B1E71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62E10"/>
    <w:multiLevelType w:val="hybridMultilevel"/>
    <w:tmpl w:val="70445372"/>
    <w:lvl w:ilvl="0" w:tplc="64DCCC9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643047D6"/>
    <w:multiLevelType w:val="multilevel"/>
    <w:tmpl w:val="99CC9EF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15:restartNumberingAfterBreak="0">
    <w:nsid w:val="646A0550"/>
    <w:multiLevelType w:val="multilevel"/>
    <w:tmpl w:val="D790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8"/>
  </w:num>
  <w:num w:numId="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05FD"/>
    <w:rsid w:val="0000146F"/>
    <w:rsid w:val="00025DFD"/>
    <w:rsid w:val="00032279"/>
    <w:rsid w:val="00054DC5"/>
    <w:rsid w:val="00060FA4"/>
    <w:rsid w:val="000622F7"/>
    <w:rsid w:val="00062470"/>
    <w:rsid w:val="00072265"/>
    <w:rsid w:val="00076357"/>
    <w:rsid w:val="000F4812"/>
    <w:rsid w:val="000F6BCE"/>
    <w:rsid w:val="00105750"/>
    <w:rsid w:val="001060A7"/>
    <w:rsid w:val="00137288"/>
    <w:rsid w:val="00150CB7"/>
    <w:rsid w:val="0016623F"/>
    <w:rsid w:val="001723FF"/>
    <w:rsid w:val="00186F58"/>
    <w:rsid w:val="00191FA3"/>
    <w:rsid w:val="00192637"/>
    <w:rsid w:val="001A38E8"/>
    <w:rsid w:val="001A70F4"/>
    <w:rsid w:val="001B045D"/>
    <w:rsid w:val="001B6592"/>
    <w:rsid w:val="001D16EE"/>
    <w:rsid w:val="001D3F3D"/>
    <w:rsid w:val="001F4827"/>
    <w:rsid w:val="001F5F99"/>
    <w:rsid w:val="001F6725"/>
    <w:rsid w:val="0022114C"/>
    <w:rsid w:val="0022466C"/>
    <w:rsid w:val="00254782"/>
    <w:rsid w:val="00264AA9"/>
    <w:rsid w:val="00264F43"/>
    <w:rsid w:val="00284A22"/>
    <w:rsid w:val="00290793"/>
    <w:rsid w:val="00290DA5"/>
    <w:rsid w:val="002932D0"/>
    <w:rsid w:val="002B62EB"/>
    <w:rsid w:val="002C2A9E"/>
    <w:rsid w:val="002F0B05"/>
    <w:rsid w:val="00303C33"/>
    <w:rsid w:val="00306F96"/>
    <w:rsid w:val="00315D28"/>
    <w:rsid w:val="00317610"/>
    <w:rsid w:val="00353EC7"/>
    <w:rsid w:val="0035684A"/>
    <w:rsid w:val="0036070D"/>
    <w:rsid w:val="00363B3D"/>
    <w:rsid w:val="00380C9F"/>
    <w:rsid w:val="003859C5"/>
    <w:rsid w:val="003955C9"/>
    <w:rsid w:val="00396189"/>
    <w:rsid w:val="003A5665"/>
    <w:rsid w:val="003D103A"/>
    <w:rsid w:val="003F64E5"/>
    <w:rsid w:val="00401C06"/>
    <w:rsid w:val="00424D25"/>
    <w:rsid w:val="0047423F"/>
    <w:rsid w:val="004862C0"/>
    <w:rsid w:val="00497657"/>
    <w:rsid w:val="004C47E3"/>
    <w:rsid w:val="004C5E1E"/>
    <w:rsid w:val="004D4C4E"/>
    <w:rsid w:val="004D5554"/>
    <w:rsid w:val="004E4601"/>
    <w:rsid w:val="004F6D0D"/>
    <w:rsid w:val="004F7890"/>
    <w:rsid w:val="005005FD"/>
    <w:rsid w:val="00502913"/>
    <w:rsid w:val="00503671"/>
    <w:rsid w:val="00503A6E"/>
    <w:rsid w:val="00504ABE"/>
    <w:rsid w:val="005073C5"/>
    <w:rsid w:val="005447F3"/>
    <w:rsid w:val="00545A32"/>
    <w:rsid w:val="00547E1D"/>
    <w:rsid w:val="00557075"/>
    <w:rsid w:val="00561998"/>
    <w:rsid w:val="005635B7"/>
    <w:rsid w:val="005D1130"/>
    <w:rsid w:val="005D5D57"/>
    <w:rsid w:val="006166AD"/>
    <w:rsid w:val="00624E6E"/>
    <w:rsid w:val="00642224"/>
    <w:rsid w:val="00643617"/>
    <w:rsid w:val="00645CD5"/>
    <w:rsid w:val="006462CE"/>
    <w:rsid w:val="00651C74"/>
    <w:rsid w:val="00655070"/>
    <w:rsid w:val="006669DD"/>
    <w:rsid w:val="006724CA"/>
    <w:rsid w:val="006A3ED5"/>
    <w:rsid w:val="006A5411"/>
    <w:rsid w:val="006A6B9B"/>
    <w:rsid w:val="006D2C69"/>
    <w:rsid w:val="006D6533"/>
    <w:rsid w:val="0070398C"/>
    <w:rsid w:val="00721EA9"/>
    <w:rsid w:val="007228EA"/>
    <w:rsid w:val="0073680A"/>
    <w:rsid w:val="00764751"/>
    <w:rsid w:val="00776070"/>
    <w:rsid w:val="00791630"/>
    <w:rsid w:val="007947BC"/>
    <w:rsid w:val="007B431B"/>
    <w:rsid w:val="007D1A27"/>
    <w:rsid w:val="007D1D70"/>
    <w:rsid w:val="007D4EA9"/>
    <w:rsid w:val="007F0D81"/>
    <w:rsid w:val="007F40F4"/>
    <w:rsid w:val="007F68D5"/>
    <w:rsid w:val="008062DE"/>
    <w:rsid w:val="00806474"/>
    <w:rsid w:val="008133B2"/>
    <w:rsid w:val="00854631"/>
    <w:rsid w:val="00862987"/>
    <w:rsid w:val="0087335B"/>
    <w:rsid w:val="00897EA9"/>
    <w:rsid w:val="008D7370"/>
    <w:rsid w:val="00907E65"/>
    <w:rsid w:val="00910422"/>
    <w:rsid w:val="00924948"/>
    <w:rsid w:val="009A0E81"/>
    <w:rsid w:val="009A28D4"/>
    <w:rsid w:val="009A2A1F"/>
    <w:rsid w:val="009A693D"/>
    <w:rsid w:val="009C1B83"/>
    <w:rsid w:val="009E41E8"/>
    <w:rsid w:val="00A24961"/>
    <w:rsid w:val="00A27C42"/>
    <w:rsid w:val="00A4205B"/>
    <w:rsid w:val="00A43701"/>
    <w:rsid w:val="00A6284C"/>
    <w:rsid w:val="00A65D31"/>
    <w:rsid w:val="00A77FCC"/>
    <w:rsid w:val="00A91A29"/>
    <w:rsid w:val="00AC61A3"/>
    <w:rsid w:val="00AD32F6"/>
    <w:rsid w:val="00B14760"/>
    <w:rsid w:val="00B372F9"/>
    <w:rsid w:val="00B51778"/>
    <w:rsid w:val="00B57171"/>
    <w:rsid w:val="00B66624"/>
    <w:rsid w:val="00B71644"/>
    <w:rsid w:val="00B9269F"/>
    <w:rsid w:val="00BA085E"/>
    <w:rsid w:val="00BA43DC"/>
    <w:rsid w:val="00BC5AC9"/>
    <w:rsid w:val="00BF0455"/>
    <w:rsid w:val="00BF23B8"/>
    <w:rsid w:val="00BF3711"/>
    <w:rsid w:val="00C041D3"/>
    <w:rsid w:val="00C43FF6"/>
    <w:rsid w:val="00CA14E3"/>
    <w:rsid w:val="00CC37BA"/>
    <w:rsid w:val="00CC4458"/>
    <w:rsid w:val="00CC4BD3"/>
    <w:rsid w:val="00CF7166"/>
    <w:rsid w:val="00D67C60"/>
    <w:rsid w:val="00D736E5"/>
    <w:rsid w:val="00D74EDA"/>
    <w:rsid w:val="00D81980"/>
    <w:rsid w:val="00D86295"/>
    <w:rsid w:val="00DB075E"/>
    <w:rsid w:val="00DB45FF"/>
    <w:rsid w:val="00DB7E16"/>
    <w:rsid w:val="00DC38EF"/>
    <w:rsid w:val="00DC4117"/>
    <w:rsid w:val="00DC6D94"/>
    <w:rsid w:val="00DD3054"/>
    <w:rsid w:val="00DD5E35"/>
    <w:rsid w:val="00DF6A02"/>
    <w:rsid w:val="00E11DE6"/>
    <w:rsid w:val="00E13124"/>
    <w:rsid w:val="00E25D98"/>
    <w:rsid w:val="00E45A95"/>
    <w:rsid w:val="00E6112C"/>
    <w:rsid w:val="00E76413"/>
    <w:rsid w:val="00EB0DC8"/>
    <w:rsid w:val="00EB0E47"/>
    <w:rsid w:val="00EB3D4B"/>
    <w:rsid w:val="00EC47D7"/>
    <w:rsid w:val="00EE2642"/>
    <w:rsid w:val="00EE2D22"/>
    <w:rsid w:val="00EF6C88"/>
    <w:rsid w:val="00F013E1"/>
    <w:rsid w:val="00F2790E"/>
    <w:rsid w:val="00F41C92"/>
    <w:rsid w:val="00F56C8D"/>
    <w:rsid w:val="00F600C9"/>
    <w:rsid w:val="00F71843"/>
    <w:rsid w:val="00F85D5D"/>
    <w:rsid w:val="00F93128"/>
    <w:rsid w:val="00FA0D76"/>
    <w:rsid w:val="00FA5BAE"/>
    <w:rsid w:val="00FB68BF"/>
    <w:rsid w:val="00FC0A90"/>
    <w:rsid w:val="00FC3535"/>
    <w:rsid w:val="00FC543A"/>
    <w:rsid w:val="00FD42EF"/>
    <w:rsid w:val="00FF0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8F08B1"/>
  <w15:docId w15:val="{73617BAE-F190-44AF-B123-75D5E915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FD"/>
    <w:rPr>
      <w:rFonts w:ascii="Times New Roman" w:eastAsia="Times New Roman" w:hAnsi="Times New Roman"/>
      <w:sz w:val="24"/>
      <w:szCs w:val="24"/>
      <w:lang w:eastAsia="ru-RU"/>
    </w:rPr>
  </w:style>
  <w:style w:type="paragraph" w:styleId="1">
    <w:name w:val="heading 1"/>
    <w:basedOn w:val="a"/>
    <w:next w:val="a"/>
    <w:link w:val="11"/>
    <w:uiPriority w:val="99"/>
    <w:qFormat/>
    <w:rsid w:val="005005FD"/>
    <w:pPr>
      <w:keepNext/>
      <w:numPr>
        <w:numId w:val="1"/>
      </w:numPr>
      <w:suppressAutoHyphens/>
      <w:autoSpaceDE w:val="0"/>
      <w:jc w:val="center"/>
      <w:outlineLvl w:val="0"/>
    </w:pPr>
    <w:rPr>
      <w:b/>
      <w:bCs/>
      <w:lang w:eastAsia="zh-CN"/>
    </w:rPr>
  </w:style>
  <w:style w:type="paragraph" w:styleId="2">
    <w:name w:val="heading 2"/>
    <w:basedOn w:val="a"/>
    <w:next w:val="a"/>
    <w:link w:val="20"/>
    <w:uiPriority w:val="99"/>
    <w:qFormat/>
    <w:rsid w:val="00062470"/>
    <w:pPr>
      <w:keepNext/>
      <w:ind w:left="426"/>
      <w:jc w:val="center"/>
      <w:outlineLvl w:val="1"/>
    </w:pPr>
    <w:rPr>
      <w:b/>
      <w:bCs/>
      <w:sz w:val="28"/>
      <w:szCs w:val="28"/>
    </w:rPr>
  </w:style>
  <w:style w:type="paragraph" w:styleId="5">
    <w:name w:val="heading 5"/>
    <w:basedOn w:val="a"/>
    <w:next w:val="a"/>
    <w:link w:val="50"/>
    <w:uiPriority w:val="99"/>
    <w:qFormat/>
    <w:rsid w:val="00062470"/>
    <w:pPr>
      <w:keepNext/>
      <w:keepLines/>
      <w:spacing w:before="200"/>
      <w:outlineLvl w:val="4"/>
    </w:pPr>
    <w:rPr>
      <w:rFonts w:ascii="Cambria" w:hAnsi="Cambria" w:cs="Cambria"/>
      <w:color w:val="243F60"/>
    </w:rPr>
  </w:style>
  <w:style w:type="paragraph" w:styleId="8">
    <w:name w:val="heading 8"/>
    <w:basedOn w:val="a"/>
    <w:next w:val="a"/>
    <w:link w:val="80"/>
    <w:uiPriority w:val="99"/>
    <w:qFormat/>
    <w:rsid w:val="00062470"/>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5005FD"/>
    <w:rPr>
      <w:rFonts w:ascii="Times New Roman" w:eastAsia="Times New Roman" w:hAnsi="Times New Roman"/>
      <w:b/>
      <w:bCs/>
      <w:sz w:val="24"/>
      <w:szCs w:val="24"/>
      <w:lang w:eastAsia="zh-CN"/>
    </w:rPr>
  </w:style>
  <w:style w:type="character" w:customStyle="1" w:styleId="20">
    <w:name w:val="Заголовок 2 Знак"/>
    <w:link w:val="2"/>
    <w:uiPriority w:val="99"/>
    <w:locked/>
    <w:rsid w:val="00062470"/>
    <w:rPr>
      <w:rFonts w:ascii="Times New Roman" w:hAnsi="Times New Roman" w:cs="Times New Roman"/>
      <w:b/>
      <w:bCs/>
      <w:sz w:val="20"/>
      <w:szCs w:val="20"/>
    </w:rPr>
  </w:style>
  <w:style w:type="character" w:customStyle="1" w:styleId="50">
    <w:name w:val="Заголовок 5 Знак"/>
    <w:link w:val="5"/>
    <w:uiPriority w:val="99"/>
    <w:locked/>
    <w:rsid w:val="00062470"/>
    <w:rPr>
      <w:rFonts w:ascii="Cambria" w:hAnsi="Cambria" w:cs="Cambria"/>
      <w:color w:val="243F60"/>
      <w:sz w:val="20"/>
      <w:szCs w:val="20"/>
    </w:rPr>
  </w:style>
  <w:style w:type="character" w:customStyle="1" w:styleId="80">
    <w:name w:val="Заголовок 8 Знак"/>
    <w:link w:val="8"/>
    <w:uiPriority w:val="99"/>
    <w:locked/>
    <w:rsid w:val="00062470"/>
    <w:rPr>
      <w:rFonts w:ascii="Calibri" w:hAnsi="Calibri" w:cs="Calibri"/>
      <w:i/>
      <w:iCs/>
      <w:sz w:val="24"/>
      <w:szCs w:val="24"/>
    </w:rPr>
  </w:style>
  <w:style w:type="table" w:styleId="a3">
    <w:name w:val="Table Grid"/>
    <w:basedOn w:val="a1"/>
    <w:uiPriority w:val="99"/>
    <w:rsid w:val="0050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uiPriority w:val="99"/>
    <w:rsid w:val="005005FD"/>
  </w:style>
  <w:style w:type="paragraph" w:styleId="a4">
    <w:name w:val="Body Text"/>
    <w:basedOn w:val="a"/>
    <w:link w:val="a5"/>
    <w:uiPriority w:val="99"/>
    <w:rsid w:val="005005FD"/>
    <w:pPr>
      <w:suppressAutoHyphens/>
      <w:autoSpaceDE w:val="0"/>
      <w:spacing w:after="120"/>
    </w:pPr>
    <w:rPr>
      <w:sz w:val="20"/>
      <w:szCs w:val="20"/>
      <w:lang w:eastAsia="zh-CN"/>
    </w:rPr>
  </w:style>
  <w:style w:type="character" w:customStyle="1" w:styleId="a5">
    <w:name w:val="Основний текст Знак"/>
    <w:link w:val="a4"/>
    <w:uiPriority w:val="99"/>
    <w:locked/>
    <w:rsid w:val="005005FD"/>
    <w:rPr>
      <w:rFonts w:ascii="Times New Roman" w:hAnsi="Times New Roman" w:cs="Times New Roman"/>
      <w:sz w:val="20"/>
      <w:szCs w:val="20"/>
      <w:lang w:eastAsia="zh-CN"/>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7"/>
    <w:uiPriority w:val="99"/>
    <w:rsid w:val="005005FD"/>
    <w:pPr>
      <w:suppressAutoHyphens/>
      <w:spacing w:before="100" w:after="119"/>
    </w:pPr>
    <w:rPr>
      <w:rFonts w:ascii="Calibri" w:hAnsi="Calibri" w:cs="Calibri"/>
      <w:lang w:eastAsia="zh-CN"/>
    </w:rPr>
  </w:style>
  <w:style w:type="paragraph" w:styleId="a8">
    <w:name w:val="Balloon Text"/>
    <w:basedOn w:val="a"/>
    <w:link w:val="a9"/>
    <w:uiPriority w:val="99"/>
    <w:semiHidden/>
    <w:rsid w:val="005005FD"/>
    <w:rPr>
      <w:rFonts w:ascii="Tahoma" w:hAnsi="Tahoma" w:cs="Tahoma"/>
      <w:sz w:val="16"/>
      <w:szCs w:val="16"/>
    </w:rPr>
  </w:style>
  <w:style w:type="character" w:customStyle="1" w:styleId="a9">
    <w:name w:val="Текст у виносці Знак"/>
    <w:link w:val="a8"/>
    <w:uiPriority w:val="99"/>
    <w:locked/>
    <w:rsid w:val="005005FD"/>
    <w:rPr>
      <w:rFonts w:ascii="Tahoma" w:hAnsi="Tahoma" w:cs="Tahoma"/>
      <w:sz w:val="16"/>
      <w:szCs w:val="16"/>
      <w:lang w:eastAsia="ru-RU"/>
    </w:rPr>
  </w:style>
  <w:style w:type="paragraph" w:styleId="aa">
    <w:name w:val="No Spacing"/>
    <w:uiPriority w:val="99"/>
    <w:qFormat/>
    <w:rsid w:val="005005FD"/>
    <w:rPr>
      <w:rFonts w:eastAsia="Times New Roman" w:cs="Calibri"/>
      <w:sz w:val="22"/>
      <w:szCs w:val="22"/>
      <w:lang w:val="ru-RU" w:eastAsia="ru-RU"/>
    </w:rPr>
  </w:style>
  <w:style w:type="paragraph" w:styleId="ab">
    <w:name w:val="Body Text Indent"/>
    <w:basedOn w:val="a"/>
    <w:link w:val="ac"/>
    <w:uiPriority w:val="99"/>
    <w:rsid w:val="0047423F"/>
    <w:pPr>
      <w:spacing w:after="120"/>
      <w:ind w:left="283"/>
    </w:pPr>
  </w:style>
  <w:style w:type="character" w:customStyle="1" w:styleId="ac">
    <w:name w:val="Основний текст з відступом Знак"/>
    <w:link w:val="ab"/>
    <w:uiPriority w:val="99"/>
    <w:locked/>
    <w:rsid w:val="0047423F"/>
    <w:rPr>
      <w:rFonts w:ascii="Times New Roman" w:hAnsi="Times New Roman" w:cs="Times New Roman"/>
      <w:sz w:val="24"/>
      <w:szCs w:val="24"/>
      <w:lang w:eastAsia="ru-RU"/>
    </w:rPr>
  </w:style>
  <w:style w:type="paragraph" w:customStyle="1" w:styleId="rvps2">
    <w:name w:val="rvps2"/>
    <w:basedOn w:val="a"/>
    <w:uiPriority w:val="99"/>
    <w:rsid w:val="0047423F"/>
    <w:pPr>
      <w:spacing w:before="100" w:beforeAutospacing="1" w:after="100" w:afterAutospacing="1"/>
    </w:pPr>
    <w:rPr>
      <w:lang w:eastAsia="uk-UA"/>
    </w:rPr>
  </w:style>
  <w:style w:type="paragraph" w:styleId="21">
    <w:name w:val="Body Text Indent 2"/>
    <w:aliases w:val="Знак6 Знак Знак,Знак6 Знак Знак Знак,Знак6 Знак Знак Знак1"/>
    <w:basedOn w:val="a"/>
    <w:link w:val="22"/>
    <w:uiPriority w:val="99"/>
    <w:rsid w:val="00062470"/>
    <w:pPr>
      <w:tabs>
        <w:tab w:val="left" w:pos="5103"/>
      </w:tabs>
      <w:ind w:left="4536"/>
      <w:jc w:val="both"/>
    </w:pPr>
  </w:style>
  <w:style w:type="character" w:customStyle="1" w:styleId="22">
    <w:name w:val="Основний текст з відступом 2 Знак"/>
    <w:aliases w:val="Знак6 Знак Знак Знак2,Знак6 Знак Знак Знак Знак,Знак6 Знак Знак Знак1 Знак"/>
    <w:link w:val="21"/>
    <w:uiPriority w:val="99"/>
    <w:locked/>
    <w:rsid w:val="00062470"/>
    <w:rPr>
      <w:rFonts w:ascii="Times New Roman" w:hAnsi="Times New Roman" w:cs="Times New Roman"/>
      <w:sz w:val="20"/>
      <w:szCs w:val="20"/>
    </w:rPr>
  </w:style>
  <w:style w:type="character" w:styleId="ad">
    <w:name w:val="Strong"/>
    <w:uiPriority w:val="99"/>
    <w:qFormat/>
    <w:rsid w:val="00062470"/>
    <w:rPr>
      <w:b/>
      <w:bCs/>
    </w:rPr>
  </w:style>
  <w:style w:type="character" w:styleId="ae">
    <w:name w:val="Emphasis"/>
    <w:uiPriority w:val="99"/>
    <w:qFormat/>
    <w:rsid w:val="00062470"/>
    <w:rPr>
      <w:i/>
      <w:iCs/>
    </w:rPr>
  </w:style>
  <w:style w:type="character" w:styleId="af">
    <w:name w:val="Hyperlink"/>
    <w:uiPriority w:val="99"/>
    <w:rsid w:val="00062470"/>
    <w:rPr>
      <w:color w:val="0000FF"/>
      <w:u w:val="single"/>
    </w:rPr>
  </w:style>
  <w:style w:type="paragraph" w:styleId="af0">
    <w:name w:val="List Paragraph"/>
    <w:basedOn w:val="a"/>
    <w:uiPriority w:val="99"/>
    <w:qFormat/>
    <w:rsid w:val="00062470"/>
    <w:pPr>
      <w:ind w:left="708"/>
    </w:pPr>
    <w:rPr>
      <w:sz w:val="20"/>
      <w:szCs w:val="20"/>
      <w:lang w:val="ru-RU"/>
    </w:rPr>
  </w:style>
  <w:style w:type="paragraph" w:customStyle="1" w:styleId="af1">
    <w:name w:val="Час та місце"/>
    <w:basedOn w:val="a"/>
    <w:uiPriority w:val="99"/>
    <w:rsid w:val="00062470"/>
    <w:pPr>
      <w:keepNext/>
      <w:keepLines/>
      <w:spacing w:before="120" w:after="240"/>
      <w:jc w:val="center"/>
    </w:pPr>
    <w:rPr>
      <w:rFonts w:ascii="Antiqua" w:hAnsi="Antiqua" w:cs="Antiqua"/>
      <w:sz w:val="26"/>
      <w:szCs w:val="26"/>
    </w:rPr>
  </w:style>
  <w:style w:type="paragraph" w:customStyle="1" w:styleId="Normual">
    <w:name w:val="Normual'"/>
    <w:uiPriority w:val="99"/>
    <w:rsid w:val="00062470"/>
    <w:pPr>
      <w:suppressAutoHyphens/>
    </w:pPr>
    <w:rPr>
      <w:rFonts w:ascii="Times New Roman" w:hAnsi="Times New Roman"/>
      <w:sz w:val="28"/>
      <w:szCs w:val="28"/>
      <w:lang w:val="en-US" w:eastAsia="ru-RU"/>
    </w:rPr>
  </w:style>
  <w:style w:type="paragraph" w:styleId="3">
    <w:name w:val="Body Text Indent 3"/>
    <w:basedOn w:val="a"/>
    <w:link w:val="30"/>
    <w:uiPriority w:val="99"/>
    <w:rsid w:val="00062470"/>
    <w:pPr>
      <w:spacing w:after="120"/>
      <w:ind w:left="283"/>
    </w:pPr>
    <w:rPr>
      <w:sz w:val="16"/>
      <w:szCs w:val="16"/>
    </w:rPr>
  </w:style>
  <w:style w:type="character" w:customStyle="1" w:styleId="30">
    <w:name w:val="Основний текст з відступом 3 Знак"/>
    <w:link w:val="3"/>
    <w:uiPriority w:val="99"/>
    <w:locked/>
    <w:rsid w:val="00062470"/>
    <w:rPr>
      <w:rFonts w:ascii="Times New Roman" w:hAnsi="Times New Roman" w:cs="Times New Roman"/>
      <w:sz w:val="16"/>
      <w:szCs w:val="16"/>
    </w:rPr>
  </w:style>
  <w:style w:type="paragraph" w:customStyle="1" w:styleId="af2">
    <w:name w:val="Нормальний текст"/>
    <w:basedOn w:val="a"/>
    <w:uiPriority w:val="99"/>
    <w:rsid w:val="00062470"/>
    <w:pPr>
      <w:spacing w:before="120"/>
      <w:ind w:firstLine="567"/>
      <w:jc w:val="both"/>
    </w:pPr>
    <w:rPr>
      <w:rFonts w:ascii="Antiqua" w:eastAsia="Calibri" w:hAnsi="Antiqua" w:cs="Antiqua"/>
      <w:sz w:val="26"/>
      <w:szCs w:val="26"/>
    </w:rPr>
  </w:style>
  <w:style w:type="paragraph" w:styleId="23">
    <w:name w:val="Body Text 2"/>
    <w:basedOn w:val="a"/>
    <w:link w:val="24"/>
    <w:uiPriority w:val="99"/>
    <w:rsid w:val="00062470"/>
    <w:pPr>
      <w:spacing w:after="120" w:line="480" w:lineRule="auto"/>
    </w:pPr>
    <w:rPr>
      <w:sz w:val="20"/>
      <w:szCs w:val="20"/>
      <w:lang w:val="ru-RU"/>
    </w:rPr>
  </w:style>
  <w:style w:type="character" w:customStyle="1" w:styleId="24">
    <w:name w:val="Основний текст 2 Знак"/>
    <w:link w:val="23"/>
    <w:uiPriority w:val="99"/>
    <w:locked/>
    <w:rsid w:val="00062470"/>
    <w:rPr>
      <w:rFonts w:ascii="Times New Roman" w:hAnsi="Times New Roman" w:cs="Times New Roman"/>
      <w:sz w:val="20"/>
      <w:szCs w:val="20"/>
      <w:lang w:val="ru-RU" w:eastAsia="ru-RU"/>
    </w:rPr>
  </w:style>
  <w:style w:type="paragraph" w:styleId="af3">
    <w:name w:val="Block Text"/>
    <w:basedOn w:val="a"/>
    <w:uiPriority w:val="99"/>
    <w:rsid w:val="00062470"/>
    <w:pPr>
      <w:spacing w:before="140"/>
      <w:ind w:left="1985" w:right="-45" w:hanging="1985"/>
    </w:pPr>
    <w:rPr>
      <w:rFonts w:eastAsia="Calibri"/>
      <w:b/>
      <w:bCs/>
      <w:sz w:val="28"/>
      <w:szCs w:val="28"/>
    </w:rPr>
  </w:style>
  <w:style w:type="paragraph" w:styleId="af4">
    <w:name w:val="Title"/>
    <w:basedOn w:val="a"/>
    <w:link w:val="af5"/>
    <w:uiPriority w:val="99"/>
    <w:qFormat/>
    <w:rsid w:val="00062470"/>
    <w:pPr>
      <w:jc w:val="center"/>
    </w:pPr>
    <w:rPr>
      <w:rFonts w:eastAsia="Calibri"/>
      <w:b/>
      <w:bCs/>
      <w:sz w:val="26"/>
      <w:szCs w:val="26"/>
    </w:rPr>
  </w:style>
  <w:style w:type="character" w:customStyle="1" w:styleId="af5">
    <w:name w:val="Назва Знак"/>
    <w:link w:val="af4"/>
    <w:uiPriority w:val="99"/>
    <w:locked/>
    <w:rsid w:val="00062470"/>
    <w:rPr>
      <w:rFonts w:ascii="Times New Roman" w:hAnsi="Times New Roman" w:cs="Times New Roman"/>
      <w:b/>
      <w:bCs/>
      <w:sz w:val="20"/>
      <w:szCs w:val="20"/>
    </w:rPr>
  </w:style>
  <w:style w:type="paragraph" w:styleId="HTML">
    <w:name w:val="HTML Preformatted"/>
    <w:basedOn w:val="a"/>
    <w:link w:val="HTML0"/>
    <w:uiPriority w:val="99"/>
    <w:rsid w:val="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link w:val="HTML"/>
    <w:uiPriority w:val="99"/>
    <w:locked/>
    <w:rsid w:val="00062470"/>
    <w:rPr>
      <w:rFonts w:ascii="Courier New" w:hAnsi="Courier New" w:cs="Courier New"/>
      <w:sz w:val="20"/>
      <w:szCs w:val="20"/>
    </w:rPr>
  </w:style>
  <w:style w:type="paragraph" w:customStyle="1" w:styleId="12">
    <w:name w:val="Верхний колонтитул1"/>
    <w:basedOn w:val="a"/>
    <w:uiPriority w:val="99"/>
    <w:rsid w:val="00062470"/>
    <w:pPr>
      <w:tabs>
        <w:tab w:val="center" w:pos="4153"/>
        <w:tab w:val="right" w:pos="8306"/>
      </w:tabs>
    </w:pPr>
    <w:rPr>
      <w:sz w:val="20"/>
      <w:szCs w:val="20"/>
    </w:rPr>
  </w:style>
  <w:style w:type="paragraph" w:customStyle="1" w:styleId="FR2">
    <w:name w:val="FR2"/>
    <w:uiPriority w:val="99"/>
    <w:rsid w:val="00062470"/>
    <w:pPr>
      <w:widowControl w:val="0"/>
      <w:autoSpaceDE w:val="0"/>
      <w:autoSpaceDN w:val="0"/>
      <w:adjustRightInd w:val="0"/>
      <w:spacing w:before="260"/>
    </w:pPr>
    <w:rPr>
      <w:rFonts w:ascii="Arial" w:eastAsia="Times New Roman" w:hAnsi="Arial" w:cs="Arial"/>
      <w:sz w:val="18"/>
      <w:szCs w:val="18"/>
      <w:lang w:eastAsia="ru-RU"/>
    </w:rPr>
  </w:style>
  <w:style w:type="paragraph" w:customStyle="1" w:styleId="13">
    <w:name w:val="Знак1 Знак Знак Знак Знак Знак"/>
    <w:basedOn w:val="a"/>
    <w:uiPriority w:val="99"/>
    <w:rsid w:val="00062470"/>
    <w:rPr>
      <w:rFonts w:ascii="Verdana" w:eastAsia="MS Mincho" w:hAnsi="Verdana" w:cs="Verdana"/>
      <w:sz w:val="20"/>
      <w:szCs w:val="20"/>
      <w:lang w:val="en-US" w:eastAsia="en-US"/>
    </w:rPr>
  </w:style>
  <w:style w:type="paragraph" w:styleId="af6">
    <w:name w:val="Plain Text"/>
    <w:basedOn w:val="a"/>
    <w:link w:val="af7"/>
    <w:uiPriority w:val="99"/>
    <w:rsid w:val="00062470"/>
    <w:rPr>
      <w:rFonts w:ascii="Courier New" w:hAnsi="Courier New" w:cs="Courier New"/>
      <w:sz w:val="20"/>
      <w:szCs w:val="20"/>
    </w:rPr>
  </w:style>
  <w:style w:type="character" w:customStyle="1" w:styleId="af7">
    <w:name w:val="Текст Знак"/>
    <w:link w:val="af6"/>
    <w:uiPriority w:val="99"/>
    <w:locked/>
    <w:rsid w:val="00062470"/>
    <w:rPr>
      <w:rFonts w:ascii="Courier New" w:hAnsi="Courier New" w:cs="Courier New"/>
      <w:sz w:val="20"/>
      <w:szCs w:val="20"/>
    </w:rPr>
  </w:style>
  <w:style w:type="paragraph" w:customStyle="1" w:styleId="af8">
    <w:name w:val="Знак Знак Знак"/>
    <w:basedOn w:val="a"/>
    <w:uiPriority w:val="99"/>
    <w:rsid w:val="00062470"/>
    <w:rPr>
      <w:rFonts w:ascii="Verdana" w:eastAsia="MS Mincho" w:hAnsi="Verdana" w:cs="Verdana"/>
      <w:sz w:val="20"/>
      <w:szCs w:val="20"/>
      <w:lang w:val="en-US" w:eastAsia="en-US"/>
    </w:rPr>
  </w:style>
  <w:style w:type="paragraph" w:customStyle="1" w:styleId="31">
    <w:name w:val="Основной текст 31"/>
    <w:basedOn w:val="a"/>
    <w:uiPriority w:val="99"/>
    <w:rsid w:val="00062470"/>
    <w:pPr>
      <w:widowControl w:val="0"/>
      <w:overflowPunct w:val="0"/>
      <w:autoSpaceDE w:val="0"/>
      <w:autoSpaceDN w:val="0"/>
      <w:adjustRightInd w:val="0"/>
      <w:ind w:firstLine="709"/>
      <w:jc w:val="both"/>
    </w:pPr>
  </w:style>
  <w:style w:type="paragraph" w:customStyle="1" w:styleId="Aaoieeeieiioeooe">
    <w:name w:val="Aa?oiee eieiioeooe"/>
    <w:basedOn w:val="a"/>
    <w:uiPriority w:val="99"/>
    <w:rsid w:val="00062470"/>
    <w:pPr>
      <w:widowControl w:val="0"/>
      <w:tabs>
        <w:tab w:val="center" w:pos="4153"/>
        <w:tab w:val="right" w:pos="8306"/>
      </w:tabs>
    </w:pPr>
    <w:rPr>
      <w:sz w:val="20"/>
      <w:szCs w:val="20"/>
      <w:lang w:val="ru-RU"/>
    </w:rPr>
  </w:style>
  <w:style w:type="character" w:customStyle="1" w:styleId="apple-style-span">
    <w:name w:val="apple-style-span"/>
    <w:uiPriority w:val="99"/>
    <w:rsid w:val="00062470"/>
  </w:style>
  <w:style w:type="paragraph" w:customStyle="1" w:styleId="44">
    <w:name w:val="Заголовок 44"/>
    <w:basedOn w:val="a"/>
    <w:next w:val="a"/>
    <w:uiPriority w:val="99"/>
    <w:rsid w:val="00062470"/>
    <w:pPr>
      <w:keepNext/>
      <w:suppressAutoHyphens/>
      <w:spacing w:before="360" w:after="120"/>
      <w:outlineLvl w:val="3"/>
    </w:pPr>
    <w:rPr>
      <w:rFonts w:ascii="Arial" w:hAnsi="Arial" w:cs="Arial"/>
      <w:b/>
      <w:bCs/>
      <w:color w:val="000000"/>
      <w:sz w:val="28"/>
      <w:szCs w:val="28"/>
      <w:lang w:eastAsia="uk-UA"/>
    </w:rPr>
  </w:style>
  <w:style w:type="character" w:customStyle="1" w:styleId="apple-converted-space">
    <w:name w:val="apple-converted-space"/>
    <w:basedOn w:val="a0"/>
    <w:uiPriority w:val="99"/>
    <w:rsid w:val="00062470"/>
  </w:style>
  <w:style w:type="paragraph" w:customStyle="1" w:styleId="25">
    <w:name w:val="2"/>
    <w:basedOn w:val="a"/>
    <w:uiPriority w:val="99"/>
    <w:rsid w:val="00062470"/>
    <w:rPr>
      <w:rFonts w:ascii="Verdana" w:eastAsia="MS Mincho" w:hAnsi="Verdana" w:cs="Verdana"/>
      <w:sz w:val="20"/>
      <w:szCs w:val="20"/>
      <w:lang w:val="en-US" w:eastAsia="en-US"/>
    </w:rPr>
  </w:style>
  <w:style w:type="paragraph" w:styleId="af9">
    <w:name w:val="header"/>
    <w:basedOn w:val="a"/>
    <w:link w:val="afa"/>
    <w:uiPriority w:val="99"/>
    <w:rsid w:val="00062470"/>
    <w:pPr>
      <w:tabs>
        <w:tab w:val="center" w:pos="4677"/>
        <w:tab w:val="right" w:pos="9355"/>
      </w:tabs>
    </w:pPr>
    <w:rPr>
      <w:sz w:val="20"/>
      <w:szCs w:val="20"/>
      <w:lang w:val="ru-RU"/>
    </w:rPr>
  </w:style>
  <w:style w:type="character" w:customStyle="1" w:styleId="afa">
    <w:name w:val="Верхній колонтитул Знак"/>
    <w:link w:val="af9"/>
    <w:uiPriority w:val="99"/>
    <w:locked/>
    <w:rsid w:val="00062470"/>
    <w:rPr>
      <w:rFonts w:ascii="Times New Roman" w:hAnsi="Times New Roman" w:cs="Times New Roman"/>
      <w:sz w:val="20"/>
      <w:szCs w:val="20"/>
      <w:lang w:val="ru-RU" w:eastAsia="ru-RU"/>
    </w:rPr>
  </w:style>
  <w:style w:type="character" w:styleId="afb">
    <w:name w:val="page number"/>
    <w:basedOn w:val="a0"/>
    <w:uiPriority w:val="99"/>
    <w:rsid w:val="00062470"/>
  </w:style>
  <w:style w:type="paragraph" w:styleId="afc">
    <w:name w:val="footer"/>
    <w:basedOn w:val="a"/>
    <w:link w:val="afd"/>
    <w:uiPriority w:val="99"/>
    <w:rsid w:val="00062470"/>
    <w:pPr>
      <w:tabs>
        <w:tab w:val="center" w:pos="4677"/>
        <w:tab w:val="right" w:pos="9355"/>
      </w:tabs>
    </w:pPr>
    <w:rPr>
      <w:sz w:val="20"/>
      <w:szCs w:val="20"/>
      <w:lang w:val="ru-RU"/>
    </w:rPr>
  </w:style>
  <w:style w:type="character" w:customStyle="1" w:styleId="afd">
    <w:name w:val="Нижній колонтитул Знак"/>
    <w:link w:val="afc"/>
    <w:uiPriority w:val="99"/>
    <w:locked/>
    <w:rsid w:val="00062470"/>
    <w:rPr>
      <w:rFonts w:ascii="Times New Roman" w:hAnsi="Times New Roman" w:cs="Times New Roman"/>
      <w:sz w:val="20"/>
      <w:szCs w:val="20"/>
      <w:lang w:val="ru-RU" w:eastAsia="ru-RU"/>
    </w:rPr>
  </w:style>
  <w:style w:type="paragraph" w:customStyle="1" w:styleId="14">
    <w:name w:val="1"/>
    <w:basedOn w:val="a"/>
    <w:rsid w:val="00062470"/>
    <w:rPr>
      <w:rFonts w:ascii="Verdana" w:eastAsia="MS Mincho" w:hAnsi="Verdana" w:cs="Verdana"/>
      <w:sz w:val="20"/>
      <w:szCs w:val="20"/>
      <w:lang w:val="en-US" w:eastAsia="en-US"/>
    </w:rPr>
  </w:style>
  <w:style w:type="character" w:customStyle="1" w:styleId="Bodytext">
    <w:name w:val="Body text_"/>
    <w:link w:val="15"/>
    <w:uiPriority w:val="99"/>
    <w:locked/>
    <w:rsid w:val="00062470"/>
    <w:rPr>
      <w:shd w:val="clear" w:color="auto" w:fill="FFFFFF"/>
    </w:rPr>
  </w:style>
  <w:style w:type="paragraph" w:customStyle="1" w:styleId="15">
    <w:name w:val="Основной текст1"/>
    <w:basedOn w:val="a"/>
    <w:link w:val="Bodytext"/>
    <w:uiPriority w:val="99"/>
    <w:rsid w:val="00062470"/>
    <w:pPr>
      <w:widowControl w:val="0"/>
      <w:shd w:val="clear" w:color="auto" w:fill="FFFFFF"/>
      <w:spacing w:before="480" w:after="180" w:line="322" w:lineRule="exact"/>
      <w:jc w:val="both"/>
    </w:pPr>
    <w:rPr>
      <w:rFonts w:ascii="Calibri" w:eastAsia="Calibri" w:hAnsi="Calibri" w:cs="Calibri"/>
      <w:sz w:val="20"/>
      <w:szCs w:val="20"/>
      <w:lang w:eastAsia="uk-UA"/>
    </w:rPr>
  </w:style>
  <w:style w:type="character" w:customStyle="1" w:styleId="afe">
    <w:name w:val="Основний текст_"/>
    <w:link w:val="16"/>
    <w:locked/>
    <w:rsid w:val="00062470"/>
    <w:rPr>
      <w:sz w:val="26"/>
      <w:szCs w:val="26"/>
      <w:shd w:val="clear" w:color="auto" w:fill="FFFFFF"/>
    </w:rPr>
  </w:style>
  <w:style w:type="paragraph" w:customStyle="1" w:styleId="16">
    <w:name w:val="Основний текст1"/>
    <w:basedOn w:val="a"/>
    <w:link w:val="afe"/>
    <w:uiPriority w:val="99"/>
    <w:rsid w:val="00062470"/>
    <w:pPr>
      <w:widowControl w:val="0"/>
      <w:shd w:val="clear" w:color="auto" w:fill="FFFFFF"/>
      <w:spacing w:after="300" w:line="322" w:lineRule="exact"/>
    </w:pPr>
    <w:rPr>
      <w:rFonts w:ascii="Calibri" w:eastAsia="Calibri" w:hAnsi="Calibri" w:cs="Calibri"/>
      <w:sz w:val="26"/>
      <w:szCs w:val="26"/>
      <w:lang w:eastAsia="uk-UA"/>
    </w:rPr>
  </w:style>
  <w:style w:type="paragraph" w:customStyle="1" w:styleId="17">
    <w:name w:val="Знак Знак1 Знак Знак Знак Знак"/>
    <w:basedOn w:val="a"/>
    <w:uiPriority w:val="99"/>
    <w:rsid w:val="00072265"/>
    <w:rPr>
      <w:rFonts w:ascii="Verdana" w:eastAsia="Calibri" w:hAnsi="Verdana" w:cs="Verdana"/>
      <w:sz w:val="20"/>
      <w:szCs w:val="20"/>
      <w:lang w:val="en-US" w:eastAsia="en-US"/>
    </w:rPr>
  </w:style>
  <w:style w:type="paragraph" w:customStyle="1" w:styleId="18">
    <w:name w:val="Без інтервалів1"/>
    <w:uiPriority w:val="99"/>
    <w:rsid w:val="00072265"/>
    <w:rPr>
      <w:rFonts w:ascii="Times New Roman" w:hAnsi="Times New Roman"/>
      <w:sz w:val="24"/>
      <w:szCs w:val="24"/>
      <w:lang w:val="ru-RU" w:eastAsia="ru-RU"/>
    </w:rPr>
  </w:style>
  <w:style w:type="paragraph" w:customStyle="1" w:styleId="26">
    <w:name w:val="Знак Знак2 Знак Знак"/>
    <w:basedOn w:val="a"/>
    <w:uiPriority w:val="99"/>
    <w:rsid w:val="00072265"/>
    <w:rPr>
      <w:rFonts w:ascii="Verdana" w:eastAsia="Calibri" w:hAnsi="Verdana" w:cs="Verdana"/>
      <w:sz w:val="20"/>
      <w:szCs w:val="20"/>
      <w:lang w:val="en-US" w:eastAsia="en-US"/>
    </w:rPr>
  </w:style>
  <w:style w:type="character" w:customStyle="1" w:styleId="a7">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072265"/>
    <w:rPr>
      <w:rFonts w:eastAsia="Times New Roman"/>
      <w:sz w:val="24"/>
      <w:szCs w:val="24"/>
      <w:lang w:val="uk-UA" w:eastAsia="zh-CN"/>
    </w:rPr>
  </w:style>
  <w:style w:type="paragraph" w:customStyle="1" w:styleId="aff">
    <w:name w:val="Знак Знак Знак Знак Знак Знак"/>
    <w:basedOn w:val="a"/>
    <w:uiPriority w:val="99"/>
    <w:rsid w:val="00557075"/>
    <w:rPr>
      <w:rFonts w:ascii="Verdana" w:eastAsia="Calibri" w:hAnsi="Verdana" w:cs="Verdana"/>
      <w:sz w:val="20"/>
      <w:szCs w:val="20"/>
      <w:lang w:val="en-US" w:eastAsia="en-US"/>
    </w:rPr>
  </w:style>
  <w:style w:type="numbering" w:customStyle="1" w:styleId="10">
    <w:name w:val="Стиль1"/>
    <w:rsid w:val="00F46EE0"/>
    <w:pPr>
      <w:numPr>
        <w:numId w:val="2"/>
      </w:numPr>
    </w:pPr>
  </w:style>
  <w:style w:type="paragraph" w:customStyle="1" w:styleId="19">
    <w:name w:val="Основний текст1"/>
    <w:basedOn w:val="a"/>
    <w:rsid w:val="00401C06"/>
    <w:pPr>
      <w:widowControl w:val="0"/>
      <w:shd w:val="clear" w:color="auto" w:fill="FFFFFF"/>
      <w:spacing w:after="300" w:line="322" w:lineRule="exact"/>
    </w:pPr>
    <w:rPr>
      <w:color w:val="000000"/>
      <w:sz w:val="26"/>
      <w:szCs w:val="26"/>
      <w:lang w:eastAsia="uk-UA" w:bidi="uk-UA"/>
    </w:rPr>
  </w:style>
  <w:style w:type="paragraph" w:customStyle="1" w:styleId="aff0">
    <w:name w:val=" Знак Знак Знак"/>
    <w:basedOn w:val="a"/>
    <w:rsid w:val="0013728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5E91-DE38-444D-97A2-7DAE7E71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36</Pages>
  <Words>48166</Words>
  <Characters>27455</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Сергій Шеремета</cp:lastModifiedBy>
  <cp:revision>66</cp:revision>
  <cp:lastPrinted>2021-03-09T13:45:00Z</cp:lastPrinted>
  <dcterms:created xsi:type="dcterms:W3CDTF">2021-02-18T12:35:00Z</dcterms:created>
  <dcterms:modified xsi:type="dcterms:W3CDTF">2025-04-16T12:08:00Z</dcterms:modified>
</cp:coreProperties>
</file>