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E0C7" w14:textId="77777777" w:rsidR="00DE1CCC" w:rsidRDefault="00DE1CCC" w:rsidP="00DE1CCC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val="ru-RU" w:eastAsia="uk-UA" w:bidi="fa-IR"/>
        </w:rPr>
        <w:t>ПРОЄКТ</w:t>
      </w:r>
    </w:p>
    <w:p w14:paraId="2BAB30A0" w14:textId="77777777" w:rsidR="00DE1CCC" w:rsidRDefault="00DE1CCC" w:rsidP="00DE1CCC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noProof/>
          <w:kern w:val="2"/>
          <w:sz w:val="24"/>
          <w:szCs w:val="24"/>
          <w:lang w:val="ru-RU" w:eastAsia="uk-UA" w:bidi="fa-I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val="ru-RU" w:eastAsia="uk-UA" w:bidi="fa-IR"/>
        </w:rPr>
        <w:t>Головний спеціаліст- землевпорядник</w:t>
      </w:r>
    </w:p>
    <w:p w14:paraId="61752731" w14:textId="77777777" w:rsidR="00DE1CCC" w:rsidRPr="00B87819" w:rsidRDefault="00DE1CCC" w:rsidP="00DE1CCC">
      <w:pPr>
        <w:widowControl w:val="0"/>
        <w:suppressAutoHyphens/>
        <w:spacing w:after="0" w:line="240" w:lineRule="auto"/>
        <w:ind w:left="6663"/>
        <w:textAlignment w:val="baseline"/>
        <w:rPr>
          <w:rFonts w:ascii="Times New Roman" w:eastAsia="Times New Roman" w:hAnsi="Times New Roman"/>
          <w:noProof/>
          <w:color w:val="000080"/>
          <w:kern w:val="2"/>
          <w:sz w:val="16"/>
          <w:szCs w:val="16"/>
          <w:lang w:eastAsia="uk-UA" w:bidi="fa-I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uk-UA" w:bidi="fa-IR"/>
        </w:rPr>
        <w:t>Марія ПОПЛАВСЬКА</w:t>
      </w:r>
    </w:p>
    <w:p w14:paraId="666D5E10" w14:textId="77777777" w:rsidR="00DE1CCC" w:rsidRPr="00B87819" w:rsidRDefault="00DE1CCC" w:rsidP="00DE1CCC">
      <w:pPr>
        <w:spacing w:after="0" w:line="240" w:lineRule="auto"/>
        <w:jc w:val="center"/>
        <w:rPr>
          <w:rFonts w:ascii="Times New Roman" w:hAnsi="Times New Roman"/>
          <w:color w:val="000080"/>
          <w:sz w:val="23"/>
        </w:rPr>
      </w:pPr>
      <w:r w:rsidRPr="00B87819">
        <w:rPr>
          <w:rFonts w:ascii="Times New Roman" w:hAnsi="Times New Roman"/>
          <w:noProof/>
          <w:color w:val="000080"/>
          <w:sz w:val="23"/>
          <w:lang w:val="ru-RU" w:eastAsia="ru-RU"/>
        </w:rPr>
        <w:drawing>
          <wp:inline distT="0" distB="0" distL="0" distR="0" wp14:anchorId="1712952E" wp14:editId="3EF1B9C9">
            <wp:extent cx="457200" cy="617220"/>
            <wp:effectExtent l="0" t="0" r="0" b="0"/>
            <wp:docPr id="1611879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6ECC" w14:textId="77777777" w:rsidR="00DE1CCC" w:rsidRPr="00B87819" w:rsidRDefault="00DE1CCC" w:rsidP="00DE1CC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14:paraId="00AD3991" w14:textId="77777777" w:rsidR="00DE1CCC" w:rsidRPr="00B87819" w:rsidRDefault="00DE1CCC" w:rsidP="00DE1CC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87819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14:paraId="10861EA9" w14:textId="77777777" w:rsidR="00DE1CCC" w:rsidRPr="00B87819" w:rsidRDefault="00DE1CCC" w:rsidP="00DE1CC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0452E89B" w14:textId="77777777" w:rsidR="00DE1CCC" w:rsidRPr="00B87819" w:rsidRDefault="00DE1CCC" w:rsidP="00DE1C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Cs/>
          <w:color w:val="000000"/>
          <w:sz w:val="28"/>
          <w:szCs w:val="28"/>
        </w:rPr>
        <w:t>Восьме скликання</w:t>
      </w:r>
    </w:p>
    <w:p w14:paraId="7BB22B8E" w14:textId="77777777" w:rsidR="00DE1CCC" w:rsidRPr="00B87819" w:rsidRDefault="00DE1CCC" w:rsidP="00DE1C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Cs/>
          <w:color w:val="000000"/>
          <w:sz w:val="28"/>
          <w:szCs w:val="28"/>
        </w:rPr>
        <w:t>(____________________ сесія)</w:t>
      </w:r>
    </w:p>
    <w:p w14:paraId="7D3DD357" w14:textId="77777777" w:rsidR="00DE1CCC" w:rsidRPr="00B87819" w:rsidRDefault="00DE1CCC" w:rsidP="00DE1CC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7E1B6A7" w14:textId="77777777" w:rsidR="00DE1CCC" w:rsidRPr="00B87819" w:rsidRDefault="00DE1CCC" w:rsidP="00DE1CCC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7819">
        <w:rPr>
          <w:rFonts w:ascii="Times New Roman" w:hAnsi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B87819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proofErr w:type="spellEnd"/>
      <w:r w:rsidRPr="00B878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Я</w:t>
      </w:r>
    </w:p>
    <w:p w14:paraId="3928FCDC" w14:textId="77777777" w:rsidR="00DE1CCC" w:rsidRPr="00B87819" w:rsidRDefault="00DE1CCC" w:rsidP="00DE1C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A2C2A8" w14:textId="77777777" w:rsidR="00DE1CCC" w:rsidRPr="00B87819" w:rsidRDefault="00DE1CCC" w:rsidP="00DE1CCC">
      <w:pPr>
        <w:spacing w:after="0" w:line="240" w:lineRule="auto"/>
        <w:rPr>
          <w:rFonts w:ascii="Times New Roman" w:hAnsi="Times New Roman"/>
          <w:b/>
          <w:color w:val="000000"/>
          <w:sz w:val="28"/>
          <w:lang w:eastAsia="ar-SA"/>
        </w:rPr>
      </w:pPr>
      <w:r w:rsidRPr="00B87819">
        <w:rPr>
          <w:rFonts w:ascii="Times New Roman" w:hAnsi="Times New Roman"/>
          <w:b/>
          <w:color w:val="000000"/>
          <w:sz w:val="28"/>
          <w:lang w:eastAsia="ar-SA"/>
        </w:rPr>
        <w:t>________________20</w:t>
      </w:r>
      <w:r>
        <w:rPr>
          <w:rFonts w:ascii="Times New Roman" w:hAnsi="Times New Roman"/>
          <w:b/>
          <w:color w:val="000000"/>
          <w:sz w:val="28"/>
          <w:lang w:eastAsia="ar-SA"/>
        </w:rPr>
        <w:t>25</w:t>
      </w:r>
      <w:r w:rsidRPr="00B87819">
        <w:rPr>
          <w:rFonts w:ascii="Times New Roman" w:hAnsi="Times New Roman"/>
          <w:b/>
          <w:color w:val="000000"/>
          <w:sz w:val="28"/>
          <w:lang w:eastAsia="ar-SA"/>
        </w:rPr>
        <w:t xml:space="preserve"> року              с.</w:t>
      </w:r>
      <w:r w:rsidRPr="00D35A39">
        <w:rPr>
          <w:rFonts w:ascii="Times New Roman" w:hAnsi="Times New Roman"/>
          <w:b/>
          <w:color w:val="000000"/>
          <w:sz w:val="28"/>
          <w:lang w:val="ru-RU" w:eastAsia="ar-SA"/>
        </w:rPr>
        <w:t xml:space="preserve"> </w:t>
      </w:r>
      <w:r w:rsidRPr="00B87819">
        <w:rPr>
          <w:rFonts w:ascii="Times New Roman" w:hAnsi="Times New Roman"/>
          <w:b/>
          <w:color w:val="000000"/>
          <w:sz w:val="28"/>
          <w:lang w:eastAsia="ar-SA"/>
        </w:rPr>
        <w:t xml:space="preserve">Городок                                  № ________ </w:t>
      </w:r>
    </w:p>
    <w:p w14:paraId="54A1C38A" w14:textId="77777777" w:rsidR="001C1585" w:rsidRDefault="001C1585" w:rsidP="001C158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9C8F6F8" w14:textId="77777777" w:rsidR="00DE1CCC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Hlk146095449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надання дозволу на</w:t>
      </w:r>
      <w:r w:rsidR="00DE1CC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55769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кладання</w:t>
      </w:r>
      <w:r w:rsidR="0055769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</w:p>
    <w:p w14:paraId="53237F42" w14:textId="77777777" w:rsidR="00DE1CCC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землеустрою</w:t>
      </w:r>
      <w:r w:rsidR="00DE1CC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</w:t>
      </w:r>
      <w:r w:rsidR="0055769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відведення</w:t>
      </w:r>
    </w:p>
    <w:p w14:paraId="66D3E934" w14:textId="5F79B1B9" w:rsidR="00557698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земельної</w:t>
      </w:r>
      <w:r w:rsidR="00DE1CC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ділянки в</w:t>
      </w:r>
      <w:r w:rsidR="0055769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оренду </w:t>
      </w:r>
      <w:r w:rsidR="0055769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терміном</w:t>
      </w:r>
    </w:p>
    <w:p w14:paraId="281AAC26" w14:textId="289A8443" w:rsidR="00CA2FC0" w:rsidRDefault="00557698" w:rsidP="00DE1C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на </w:t>
      </w:r>
      <w:r w:rsidR="00EB76A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років </w:t>
      </w:r>
      <w:r w:rsidRPr="00DE1CC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для</w:t>
      </w:r>
      <w:r w:rsidR="00DE1CCC" w:rsidRPr="00DE1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розміщення та експлуатації</w:t>
      </w:r>
    </w:p>
    <w:p w14:paraId="6FBEDFAD" w14:textId="77777777" w:rsidR="00CA2FC0" w:rsidRDefault="00DE1CCC" w:rsidP="00DE1C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CC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основних, підсобних і допоміжних будівель</w:t>
      </w:r>
    </w:p>
    <w:p w14:paraId="46304138" w14:textId="77777777" w:rsidR="00CA2FC0" w:rsidRDefault="00DE1CCC" w:rsidP="00DE1C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споруд підприємств переробної, </w:t>
      </w:r>
    </w:p>
    <w:p w14:paraId="09A8FBFD" w14:textId="77777777" w:rsidR="00A0777A" w:rsidRDefault="00DE1CCC" w:rsidP="00DE1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CCC">
        <w:rPr>
          <w:rFonts w:ascii="Times New Roman" w:eastAsia="Times New Roman" w:hAnsi="Times New Roman"/>
          <w:b/>
          <w:sz w:val="28"/>
          <w:szCs w:val="28"/>
          <w:lang w:eastAsia="ru-RU"/>
        </w:rPr>
        <w:t>машинобудівної та іншої промисловості</w:t>
      </w:r>
      <w:r w:rsidR="00A0777A" w:rsidRPr="00A07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DF6B96" w14:textId="77777777" w:rsidR="00A0777A" w:rsidRPr="00A0777A" w:rsidRDefault="00A0777A" w:rsidP="00DE1CC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7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включаючи об’єкти оброблення відходів,</w:t>
      </w:r>
    </w:p>
    <w:p w14:paraId="6B1CD73F" w14:textId="62CF1280" w:rsidR="00A0777A" w:rsidRPr="00A0777A" w:rsidRDefault="00A0777A" w:rsidP="00DE1CC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7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зокрема з енергогенеруючим блоком</w:t>
      </w:r>
    </w:p>
    <w:p w14:paraId="71A56010" w14:textId="59257E65" w:rsidR="001C1585" w:rsidRPr="00A0777A" w:rsidRDefault="00557698" w:rsidP="00DE1CC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777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в с. </w:t>
      </w:r>
      <w:proofErr w:type="spellStart"/>
      <w:r w:rsidR="00DE1CCC" w:rsidRPr="00A0777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Бронники</w:t>
      </w:r>
      <w:proofErr w:type="spellEnd"/>
    </w:p>
    <w:p w14:paraId="70634BC8" w14:textId="77777777" w:rsidR="001C1585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bookmarkEnd w:id="0"/>
    <w:p w14:paraId="2C5F2F2B" w14:textId="69D71CB0" w:rsidR="001C1585" w:rsidRDefault="009E2A4D" w:rsidP="004B26F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55769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заяву громадянина </w:t>
      </w:r>
      <w:r w:rsidR="00DE1CCC">
        <w:rPr>
          <w:rFonts w:ascii="Times New Roman" w:eastAsia="Times New Roman" w:hAnsi="Times New Roman"/>
          <w:sz w:val="28"/>
          <w:szCs w:val="28"/>
          <w:lang w:eastAsia="ru-RU"/>
        </w:rPr>
        <w:t>Копняка Тараса Михайловича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складання </w:t>
      </w:r>
      <w:proofErr w:type="spellStart"/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в оренду терміном на </w:t>
      </w:r>
      <w:r w:rsidR="00EB76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років для</w:t>
      </w:r>
      <w:r w:rsidR="00DE1CCC" w:rsidRPr="00DE1CCC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F5C6D">
        <w:rPr>
          <w:rFonts w:ascii="Times New Roman" w:eastAsia="Times New Roman" w:hAnsi="Times New Roman"/>
          <w:sz w:val="28"/>
          <w:szCs w:val="28"/>
          <w:lang w:eastAsia="ru-RU"/>
        </w:rPr>
        <w:t>, включаючи</w:t>
      </w:r>
      <w:r w:rsidR="00DF5C6D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об’єкти оброблення відходів, зокрема з енергогенеруючим блоком (для будівництва та обслуговування пилорами та допоміжних будівель та споруд) </w:t>
      </w:r>
      <w:r w:rsidR="00557698" w:rsidRPr="005D0724">
        <w:rPr>
          <w:rFonts w:ascii="Times New Roman" w:eastAsia="Times New Roman" w:hAnsi="Times New Roman"/>
          <w:sz w:val="28"/>
          <w:szCs w:val="28"/>
          <w:lang w:eastAsia="ru-RU"/>
        </w:rPr>
        <w:t>в с. </w:t>
      </w:r>
      <w:proofErr w:type="spellStart"/>
      <w:r w:rsidR="00DE1CCC" w:rsidRPr="005D0724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BB6CB0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174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="00D236ED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</w:t>
      </w:r>
      <w:r w:rsidR="001C1585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Рівненської області, </w:t>
      </w:r>
      <w:r w:rsidR="00F12BD2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="001C1585" w:rsidRPr="005D0724">
        <w:rPr>
          <w:rFonts w:ascii="Times New Roman" w:eastAsia="Times New Roman" w:hAnsi="Times New Roman"/>
          <w:sz w:val="28"/>
          <w:szCs w:val="28"/>
          <w:lang w:eastAsia="ru-RU"/>
        </w:rPr>
        <w:t>стат</w:t>
      </w:r>
      <w:r w:rsidR="00F12BD2" w:rsidRPr="005D072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C1585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12, </w:t>
      </w:r>
      <w:r w:rsidR="00CF3F73" w:rsidRPr="005D0724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1C1585" w:rsidRPr="005D07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3F73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585" w:rsidRPr="005D0724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CF3F73" w:rsidRPr="005D0724">
        <w:rPr>
          <w:rFonts w:ascii="Times New Roman" w:eastAsia="Times New Roman" w:hAnsi="Times New Roman"/>
          <w:sz w:val="28"/>
          <w:szCs w:val="28"/>
          <w:lang w:eastAsia="ru-RU"/>
        </w:rPr>
        <w:t>, 134</w:t>
      </w:r>
      <w:r w:rsidR="001C1585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897" w:rsidRPr="005D0724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</w:t>
      </w:r>
      <w:r w:rsidR="00F12BD2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F3F73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оренду землі» та </w:t>
      </w:r>
      <w:r w:rsidR="00F12BD2" w:rsidRPr="005D0724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</w:t>
      </w:r>
      <w:r w:rsidR="001C1585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F12BD2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, 59 </w:t>
      </w:r>
      <w:r w:rsidR="001C1585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місцеве самоврядування в Україні», за погодженням з постійною комісією сільської ради 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5AA153AB" w14:textId="77777777" w:rsidR="001C1585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3B929" w14:textId="6245A6F7" w:rsidR="001C1585" w:rsidRDefault="001C1585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252345CC" w14:textId="77777777" w:rsidR="00CB5E07" w:rsidRDefault="00CB5E07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6A5DA1C4" w14:textId="52ACF4A3" w:rsidR="001C1585" w:rsidRDefault="00FA2491" w:rsidP="00154CD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CE1E19">
        <w:rPr>
          <w:rFonts w:ascii="Times New Roman" w:eastAsia="Times New Roman" w:hAnsi="Times New Roman"/>
          <w:sz w:val="28"/>
          <w:szCs w:val="28"/>
          <w:lang w:eastAsia="ru-RU"/>
        </w:rPr>
        <w:t>Копняку Тарасу Михайловичу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дозвіл на складання </w:t>
      </w:r>
      <w:proofErr w:type="spellStart"/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</w:t>
      </w:r>
      <w:r w:rsidR="009062C8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оренду строком на 20 </w:t>
      </w:r>
      <w:r w:rsidR="009062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років, </w:t>
      </w:r>
      <w:r w:rsidR="005D0724">
        <w:rPr>
          <w:rFonts w:ascii="Times New Roman" w:eastAsia="Times New Roman" w:hAnsi="Times New Roman"/>
          <w:sz w:val="28"/>
          <w:szCs w:val="28"/>
          <w:lang w:eastAsia="ru-RU"/>
        </w:rPr>
        <w:t>орієнтовною площею 0,2400 га для</w:t>
      </w:r>
      <w:r w:rsidR="005D0724" w:rsidRPr="00DE1CCC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D07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724" w:rsidRPr="00B305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включаючи об’єкти оброблення відходів, зокрема з енергогенеруючим блоком 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земель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комунальної власності</w:t>
      </w:r>
      <w:r w:rsidR="00363943" w:rsidRP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E1E19">
        <w:rPr>
          <w:rFonts w:ascii="Times New Roman" w:eastAsia="Times New Roman" w:hAnsi="Times New Roman"/>
          <w:sz w:val="28"/>
          <w:szCs w:val="28"/>
          <w:lang w:eastAsia="ru-RU"/>
        </w:rPr>
        <w:t>с. </w:t>
      </w:r>
      <w:proofErr w:type="spellStart"/>
      <w:r w:rsidR="00CE1E19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CE1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9334A0" w14:textId="77777777" w:rsidR="00511897" w:rsidRDefault="00511897" w:rsidP="00154CD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3D79D" w14:textId="1A8940B6" w:rsidR="001C1585" w:rsidRDefault="00FA2491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CE1E1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Копняку Тарасу Михайловичу 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виготовлений </w:t>
      </w:r>
      <w:proofErr w:type="spellStart"/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подати на розгляд та затвердження сесії Городоцької сільської ради.</w:t>
      </w:r>
    </w:p>
    <w:p w14:paraId="05435BBC" w14:textId="77777777" w:rsidR="001C1585" w:rsidRDefault="001C1585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2E988" w14:textId="26CDCE09" w:rsidR="001C1585" w:rsidRDefault="00FA2491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4A65BCA7" w14:textId="217D0B02" w:rsidR="001C1585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C00B3" w14:textId="77777777" w:rsidR="00154CD9" w:rsidRDefault="00154CD9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33FFD" w14:textId="77777777" w:rsidR="001C1585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B00485" w14:textId="2604AFAE" w:rsidR="001C1585" w:rsidRDefault="001C1585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</w:t>
      </w:r>
      <w:r w:rsidR="009231E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Сергій ПОЛІЩУК</w:t>
      </w:r>
    </w:p>
    <w:p w14:paraId="1CD46B13" w14:textId="1C1C689C" w:rsidR="00C17992" w:rsidRDefault="00C17992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5DEB3" w14:textId="759D2B14" w:rsidR="00C17992" w:rsidRDefault="00C17992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3F8E5" w14:textId="77777777" w:rsidR="00C17992" w:rsidRDefault="00C17992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17992" w:rsidSect="00C9759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036B6C" w14:textId="77777777" w:rsidR="00AB5879" w:rsidRPr="00546932" w:rsidRDefault="00AB5879" w:rsidP="00AB587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6"/>
          <w:szCs w:val="26"/>
        </w:rPr>
      </w:pPr>
      <w:r w:rsidRPr="00546932">
        <w:rPr>
          <w:rFonts w:ascii="Times New Roman" w:eastAsia="Lucida Sans Unicode" w:hAnsi="Times New Roman"/>
          <w:b/>
          <w:kern w:val="2"/>
          <w:sz w:val="26"/>
          <w:szCs w:val="26"/>
        </w:rPr>
        <w:lastRenderedPageBreak/>
        <w:t>ПОЯСНЮВАЛЬНА ЗАПИСКА</w:t>
      </w:r>
    </w:p>
    <w:p w14:paraId="3D3CCB4D" w14:textId="77777777" w:rsidR="00AB5879" w:rsidRPr="00546932" w:rsidRDefault="00AB5879" w:rsidP="00AB5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2159244A" w14:textId="77777777" w:rsidR="005D0724" w:rsidRDefault="00AB5879" w:rsidP="005D07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F3F73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63943" w:rsidRPr="00CF3F73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CF3F73"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надання дозволу на складання </w:t>
      </w:r>
      <w:proofErr w:type="spellStart"/>
      <w:r w:rsidR="00CF3F73"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проєкту</w:t>
      </w:r>
      <w:proofErr w:type="spellEnd"/>
      <w:r w:rsidR="00CF3F73"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землеустрою</w:t>
      </w:r>
      <w:r w:rsidR="005D07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CF3F73"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щодо</w:t>
      </w:r>
    </w:p>
    <w:p w14:paraId="2D8FB7CF" w14:textId="77777777" w:rsidR="005D0724" w:rsidRDefault="00CF3F73" w:rsidP="005D07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відведення земельної ділянки в оренду терміном</w:t>
      </w:r>
      <w:r w:rsidR="005D07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 20 років</w:t>
      </w:r>
    </w:p>
    <w:p w14:paraId="158D26A1" w14:textId="77777777" w:rsidR="005D0724" w:rsidRDefault="00CF3F73" w:rsidP="005D07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для</w:t>
      </w:r>
      <w:r w:rsidRPr="00CF3F73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розміщення та експлуатації</w:t>
      </w:r>
      <w:r w:rsid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F73">
        <w:rPr>
          <w:rFonts w:ascii="Times New Roman" w:eastAsia="Times New Roman" w:hAnsi="Times New Roman"/>
          <w:sz w:val="28"/>
          <w:szCs w:val="28"/>
          <w:lang w:eastAsia="ru-RU"/>
        </w:rPr>
        <w:t>основних, підсобних і допоміжних</w:t>
      </w:r>
    </w:p>
    <w:p w14:paraId="7D8AF4C6" w14:textId="6CDBCED6" w:rsidR="00AB5879" w:rsidRPr="005D0724" w:rsidRDefault="00CF3F73" w:rsidP="005D07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F3F73">
        <w:rPr>
          <w:rFonts w:ascii="Times New Roman" w:eastAsia="Times New Roman" w:hAnsi="Times New Roman"/>
          <w:sz w:val="28"/>
          <w:szCs w:val="28"/>
          <w:lang w:eastAsia="ru-RU"/>
        </w:rPr>
        <w:t>будівель та споруд підприємств переробної,</w:t>
      </w:r>
      <w:r w:rsidR="005D07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CF3F73">
        <w:rPr>
          <w:rFonts w:ascii="Times New Roman" w:eastAsia="Times New Roman" w:hAnsi="Times New Roman"/>
          <w:sz w:val="28"/>
          <w:szCs w:val="28"/>
          <w:lang w:eastAsia="ru-RU"/>
        </w:rPr>
        <w:t>машинобудівної та іншої промисловості включаючи об’єкти</w:t>
      </w:r>
      <w:r w:rsidR="005D07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CF3F73">
        <w:rPr>
          <w:rFonts w:ascii="Times New Roman" w:eastAsia="Times New Roman" w:hAnsi="Times New Roman"/>
          <w:sz w:val="28"/>
          <w:szCs w:val="28"/>
          <w:lang w:eastAsia="ru-RU"/>
        </w:rPr>
        <w:t>оброблення відходів, зокрема з енергогенеруючим блоком</w:t>
      </w:r>
      <w:r w:rsid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с. </w:t>
      </w:r>
      <w:proofErr w:type="spellStart"/>
      <w:r w:rsidRPr="00CF3F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Бронники</w:t>
      </w:r>
      <w:proofErr w:type="spellEnd"/>
      <w:r w:rsidR="00AB5879" w:rsidRPr="00546932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030A5D85" w14:textId="6BD8B8E9" w:rsidR="00AB5879" w:rsidRDefault="00AB5879" w:rsidP="00AB58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FB26686" w14:textId="77777777" w:rsidR="00AB5879" w:rsidRPr="00546932" w:rsidRDefault="00AB5879" w:rsidP="00AB5879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60FC0578" w14:textId="77777777" w:rsidR="00546932" w:rsidRPr="00546932" w:rsidRDefault="00AB5879" w:rsidP="00AB5879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546932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</w:t>
      </w:r>
      <w:r w:rsidR="00546932" w:rsidRPr="00546932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.</w:t>
      </w:r>
    </w:p>
    <w:p w14:paraId="3A13E6CB" w14:textId="76C89D70" w:rsidR="00AB5879" w:rsidRPr="00546932" w:rsidRDefault="00546932" w:rsidP="00AB5879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546932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 xml:space="preserve">Згідно </w:t>
      </w:r>
      <w:r w:rsidR="00AB5879" w:rsidRPr="00546932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абзацу 1 частини 2 статті 123 Земельного кодексу України, особа, зацікавлена в одержанні у користування земельної ділянки із земель державної або комунальної власності за проектом землеустрою щодо її відведення, звертається з клопотанням про надання дозволу на його розробку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ділянки.</w:t>
      </w:r>
    </w:p>
    <w:p w14:paraId="2889C87F" w14:textId="76B31038" w:rsidR="00AB5879" w:rsidRPr="00DA7253" w:rsidRDefault="00AB5879" w:rsidP="00DA7253">
      <w:pPr>
        <w:tabs>
          <w:tab w:val="left" w:pos="993"/>
          <w:tab w:val="left" w:pos="10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заявою від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E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CE1E19"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E1E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</w:t>
      </w:r>
      <w:r w:rsidR="00546932" w:rsidRPr="005469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F72BE" w:rsidRPr="005469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72BE" w:rsidRPr="005469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>212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/03-03-10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546932"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вся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</w:t>
      </w:r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Копняк Тарас Михайлович 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надання дозволу на розроблення </w:t>
      </w:r>
      <w:proofErr w:type="spellStart"/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>ділян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оренду </w:t>
      </w:r>
      <w:r w:rsid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терміном 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B76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років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>орієнтовною площею 0,</w:t>
      </w:r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>2400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DF72BE" w:rsidRPr="00DE1CCC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30577">
        <w:rPr>
          <w:rFonts w:ascii="Times New Roman" w:eastAsia="Times New Roman" w:hAnsi="Times New Roman"/>
          <w:sz w:val="28"/>
          <w:szCs w:val="28"/>
          <w:lang w:eastAsia="ru-RU"/>
        </w:rPr>
        <w:t>, включаючи об’єкти оброблення відходів, зокрема з енергогенеруючим блоком (для будівництва та обслуговування пилорами та допоміжних будівель та споруд)</w:t>
      </w:r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рахунок земель комунальної власності</w:t>
      </w:r>
      <w:r w:rsidR="00DF72BE" w:rsidRP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>в с. </w:t>
      </w:r>
      <w:proofErr w:type="spellStart"/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693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4B13C2" w:rsidRPr="000E44ED">
        <w:rPr>
          <w:rFonts w:ascii="Times New Roman" w:hAnsi="Times New Roman"/>
          <w:sz w:val="27"/>
          <w:szCs w:val="27"/>
        </w:rPr>
        <w:t>.</w:t>
      </w:r>
    </w:p>
    <w:p w14:paraId="0585114C" w14:textId="77777777" w:rsidR="00DA7253" w:rsidRPr="008575E7" w:rsidRDefault="00DA7253" w:rsidP="00DA725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Відповідно статті 93 Земельного </w:t>
      </w:r>
      <w:r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к</w:t>
      </w: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</w:t>
      </w:r>
    </w:p>
    <w:p w14:paraId="5CF5400A" w14:textId="77777777" w:rsidR="00DA7253" w:rsidRPr="008575E7" w:rsidRDefault="00DA7253" w:rsidP="00DA725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Земельні ділянки можуть передаватися в оренду громадянам та юридичним особам, іноземцям і особам без громадянства, міжнародним об'єднанням і організаціям, а також іноземним державам.</w:t>
      </w:r>
    </w:p>
    <w:p w14:paraId="47A698A6" w14:textId="77777777" w:rsidR="00DA7253" w:rsidRPr="008575E7" w:rsidRDefault="00DA7253" w:rsidP="00DA725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Строк оренди земельної ділянки не може перевищувати 50 років.</w:t>
      </w:r>
    </w:p>
    <w:p w14:paraId="5D3AEA0D" w14:textId="77777777" w:rsidR="00DA7253" w:rsidRPr="008575E7" w:rsidRDefault="00DA7253" w:rsidP="00DA725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Згідно частини 1 та 2 статті 124 Земельного кодексу України, передача в оренду земельних ділянок, що перебувають у державній або комунальній власності, здійснюється на підставі рішення відповідного органу виконавчої влади або органу місцевого самоврядування згідно з їх повноваженнями, визначеними статтею 122 цього Кодексу.</w:t>
      </w:r>
    </w:p>
    <w:p w14:paraId="3831D515" w14:textId="77777777" w:rsidR="00DA7253" w:rsidRPr="008575E7" w:rsidRDefault="00DA7253" w:rsidP="00DA725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6AC850BB" w14:textId="77777777" w:rsidR="00DA7253" w:rsidRPr="008575E7" w:rsidRDefault="00DA7253" w:rsidP="00DA725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Разом з тим, абзацом першим частини другої статті 134 Земельного кодексу України встановлено, що земельні ділянки державної чи комунальної власності продаються або передаються в користування (оренду, </w:t>
      </w:r>
      <w:proofErr w:type="spellStart"/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суперфіцій</w:t>
      </w:r>
      <w:proofErr w:type="spellEnd"/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, емфітевзис) окремими лотами на конкурентних засадах (на земельних торгах), крім випадку розташування на земельних ділянках об'єктів нерухомого майна (будівель, споруд), що перебувають у власності фізичних або юридичних осіб.</w:t>
      </w:r>
    </w:p>
    <w:p w14:paraId="6AD91CEF" w14:textId="1CD4EA0F" w:rsidR="00DA7253" w:rsidRDefault="00511897" w:rsidP="00DA725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Відповідно до</w:t>
      </w:r>
      <w:r w:rsidR="00DA7253"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 xml:space="preserve"> </w:t>
      </w:r>
      <w:r w:rsidR="00CF3F73"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 xml:space="preserve">Свідоцтва про право власності на нерухоме майно </w:t>
      </w:r>
      <w:r w:rsidR="009F0CAE"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від</w:t>
      </w:r>
      <w:r w:rsidR="009062C8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  </w:t>
      </w:r>
      <w:r w:rsidR="009F0CAE"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17</w:t>
      </w:r>
      <w:r w:rsidR="009062C8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  </w:t>
      </w:r>
      <w:r w:rsidR="009F0CAE"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 xml:space="preserve">серпня 2015 року серії СТА № 920584, індексний номер: 42348895 та </w:t>
      </w:r>
      <w:r w:rsidR="00DA7253" w:rsidRPr="005D0724">
        <w:rPr>
          <w:rFonts w:ascii="Times New Roman" w:hAnsi="Times New Roman"/>
          <w:sz w:val="28"/>
          <w:szCs w:val="28"/>
        </w:rPr>
        <w:t>Витяг</w:t>
      </w:r>
      <w:r w:rsidR="00207C74" w:rsidRPr="005D0724">
        <w:rPr>
          <w:rFonts w:ascii="Times New Roman" w:hAnsi="Times New Roman"/>
          <w:sz w:val="28"/>
          <w:szCs w:val="28"/>
        </w:rPr>
        <w:t>у</w:t>
      </w:r>
      <w:r w:rsidR="00DA7253" w:rsidRPr="005D0724">
        <w:rPr>
          <w:rFonts w:ascii="Times New Roman" w:hAnsi="Times New Roman"/>
          <w:sz w:val="28"/>
          <w:szCs w:val="28"/>
        </w:rPr>
        <w:t xml:space="preserve"> з </w:t>
      </w:r>
      <w:r w:rsidRPr="005D0724">
        <w:rPr>
          <w:rFonts w:ascii="Times New Roman" w:hAnsi="Times New Roman"/>
          <w:sz w:val="28"/>
          <w:szCs w:val="28"/>
        </w:rPr>
        <w:t>Д</w:t>
      </w:r>
      <w:r w:rsidR="00DA7253" w:rsidRPr="005D0724">
        <w:rPr>
          <w:rFonts w:ascii="Times New Roman" w:hAnsi="Times New Roman"/>
          <w:sz w:val="28"/>
          <w:szCs w:val="28"/>
        </w:rPr>
        <w:t>ержавного реєстру речових прав на нерухоме майно про реєстрацію права власності від 17 серпня 2015 року</w:t>
      </w:r>
      <w:r w:rsidR="009F0CAE" w:rsidRPr="005D0724">
        <w:rPr>
          <w:rFonts w:ascii="Times New Roman" w:hAnsi="Times New Roman"/>
          <w:sz w:val="28"/>
          <w:szCs w:val="28"/>
        </w:rPr>
        <w:t>,</w:t>
      </w:r>
      <w:r w:rsidRPr="005D0724">
        <w:rPr>
          <w:rFonts w:ascii="Times New Roman" w:hAnsi="Times New Roman"/>
          <w:sz w:val="28"/>
          <w:szCs w:val="28"/>
        </w:rPr>
        <w:t xml:space="preserve"> </w:t>
      </w:r>
      <w:r w:rsidR="009F0CAE" w:rsidRPr="005D0724">
        <w:rPr>
          <w:rFonts w:ascii="Times New Roman" w:hAnsi="Times New Roman"/>
          <w:sz w:val="28"/>
          <w:szCs w:val="28"/>
        </w:rPr>
        <w:t xml:space="preserve">індексний номер: </w:t>
      </w:r>
      <w:r w:rsidRPr="005D0724">
        <w:rPr>
          <w:rFonts w:ascii="Times New Roman" w:hAnsi="Times New Roman"/>
          <w:sz w:val="28"/>
          <w:szCs w:val="28"/>
        </w:rPr>
        <w:t>42348956</w:t>
      </w:r>
      <w:r w:rsidR="00DA7253" w:rsidRPr="005D0724">
        <w:rPr>
          <w:rFonts w:ascii="Times New Roman" w:hAnsi="Times New Roman"/>
          <w:sz w:val="28"/>
          <w:szCs w:val="28"/>
        </w:rPr>
        <w:t>, реєстраційний номер об’єкта нерухомого майна: 704180256246, на земельній ділянці розміщен</w:t>
      </w:r>
      <w:r w:rsidR="00207C74" w:rsidRPr="005D0724">
        <w:rPr>
          <w:rFonts w:ascii="Times New Roman" w:hAnsi="Times New Roman"/>
          <w:sz w:val="28"/>
          <w:szCs w:val="28"/>
        </w:rPr>
        <w:t>а</w:t>
      </w:r>
      <w:r w:rsidR="00DA7253" w:rsidRPr="005D0724">
        <w:rPr>
          <w:rFonts w:ascii="Times New Roman" w:hAnsi="Times New Roman"/>
          <w:sz w:val="28"/>
          <w:szCs w:val="28"/>
        </w:rPr>
        <w:t xml:space="preserve"> будівля пилорами, яка перебуває у приватній власності громадянина Копняка Тараса Михайловича.</w:t>
      </w:r>
    </w:p>
    <w:p w14:paraId="19938530" w14:textId="77777777" w:rsidR="005D0724" w:rsidRPr="005D0724" w:rsidRDefault="005D0724" w:rsidP="00DA725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BEE38D" w14:textId="77777777" w:rsidR="00AB5879" w:rsidRPr="004719C6" w:rsidRDefault="00AB5879" w:rsidP="00AB58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2.   Мета і шляхи її досягнення.</w:t>
      </w:r>
    </w:p>
    <w:p w14:paraId="272C50B8" w14:textId="4B6944D3" w:rsidR="00AB5879" w:rsidRDefault="00AB5879" w:rsidP="00AB5879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надано дозвіл на розроблення проекту землеустрою щодо відведення земельн</w:t>
      </w:r>
      <w:r w:rsidR="00930BEE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>ділян</w:t>
      </w:r>
      <w:r w:rsidR="00930BE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оренду терміном на </w:t>
      </w:r>
      <w:r w:rsidR="00EB76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років </w:t>
      </w:r>
      <w:r w:rsidR="00930BEE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DF72B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Копняку Тарасу Михайловичу </w:t>
      </w: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>орієнтовною площею 0,</w:t>
      </w:r>
      <w:r w:rsidR="00DF5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4719C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DF5C6D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DF5C6D" w:rsidRPr="00DE1CCC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30577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включаючи об’єкти оброблення відходів, зокрема з енергогенеруючим блоком (для будівництва та обслуговування пилорами та допоміжних будівель та споруд) </w:t>
      </w:r>
      <w:r w:rsidR="00DF5C6D">
        <w:rPr>
          <w:rFonts w:ascii="Times New Roman" w:eastAsia="Times New Roman" w:hAnsi="Times New Roman"/>
          <w:sz w:val="28"/>
          <w:szCs w:val="28"/>
          <w:lang w:eastAsia="ru-RU"/>
        </w:rPr>
        <w:t>в с. </w:t>
      </w:r>
      <w:proofErr w:type="spellStart"/>
      <w:r w:rsidR="00DF5C6D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DF5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9C6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</w:t>
      </w: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208229F2" w14:textId="77777777" w:rsidR="005D0724" w:rsidRPr="004719C6" w:rsidRDefault="005D0724" w:rsidP="00AB5879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9DA18" w14:textId="77777777" w:rsidR="00AB5879" w:rsidRPr="005D0724" w:rsidRDefault="00AB5879" w:rsidP="00AB5879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0724">
        <w:rPr>
          <w:rFonts w:ascii="Times New Roman" w:eastAsia="Times New Roman" w:hAnsi="Times New Roman"/>
          <w:b/>
          <w:sz w:val="28"/>
          <w:szCs w:val="28"/>
          <w:lang w:eastAsia="ru-RU"/>
        </w:rPr>
        <w:t>3.   Правові аспекти.</w:t>
      </w:r>
    </w:p>
    <w:p w14:paraId="5AB08BAE" w14:textId="3C8FF3D8" w:rsidR="00AB5879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</w:t>
      </w:r>
      <w:r w:rsidR="00CF3F73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93, 124, 134 підпункту 5 пункту 27 розділу </w:t>
      </w:r>
      <w:r w:rsidR="00CF3F73" w:rsidRPr="005D0724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CF3F73"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України, Закону України «Про оренду землі» </w:t>
      </w:r>
      <w:r w:rsidRPr="005D0724">
        <w:rPr>
          <w:rFonts w:ascii="Times New Roman" w:eastAsia="Times New Roman" w:hAnsi="Times New Roman"/>
          <w:sz w:val="28"/>
          <w:szCs w:val="28"/>
          <w:lang w:eastAsia="ru-RU"/>
        </w:rPr>
        <w:t>та керуючись статтями 26, 59 Закону України «Про місцеве самоврядування в Україні».</w:t>
      </w:r>
    </w:p>
    <w:p w14:paraId="798A7185" w14:textId="77777777" w:rsidR="005D0724" w:rsidRPr="005D0724" w:rsidRDefault="005D0724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30075" w14:textId="77777777" w:rsidR="00AB5879" w:rsidRPr="004719C6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4.   Фінансово-економічне обґрунтування.</w:t>
      </w:r>
    </w:p>
    <w:p w14:paraId="2B152714" w14:textId="4F31E32B" w:rsidR="00AB5879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потребується.</w:t>
      </w:r>
    </w:p>
    <w:p w14:paraId="47E4B92B" w14:textId="77777777" w:rsidR="005D0724" w:rsidRPr="004719C6" w:rsidRDefault="005D0724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50A375" w14:textId="2C8CD017" w:rsidR="00AB5879" w:rsidRPr="004719C6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5D0724">
        <w:rPr>
          <w:rFonts w:ascii="Times New Roman" w:eastAsia="Times New Roman" w:hAnsi="Times New Roman"/>
          <w:b/>
          <w:sz w:val="28"/>
          <w:szCs w:val="28"/>
          <w:lang w:eastAsia="ru-RU"/>
        </w:rPr>
        <w:t>   </w:t>
      </w: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39B8F3A" w14:textId="2CA08A94" w:rsidR="00AB5879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25F10F15" w14:textId="77777777" w:rsidR="005D0724" w:rsidRPr="004719C6" w:rsidRDefault="005D0724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BC13BA" w14:textId="3B45E4A8" w:rsidR="00AB5879" w:rsidRPr="004719C6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5D0724">
        <w:rPr>
          <w:rFonts w:ascii="Times New Roman" w:eastAsia="Times New Roman" w:hAnsi="Times New Roman"/>
          <w:b/>
          <w:sz w:val="28"/>
          <w:szCs w:val="28"/>
          <w:lang w:eastAsia="ru-RU"/>
        </w:rPr>
        <w:t>   </w:t>
      </w: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Регіональний аспект.</w:t>
      </w:r>
    </w:p>
    <w:p w14:paraId="1E4DAEF3" w14:textId="77777777" w:rsidR="00AB5879" w:rsidRPr="004719C6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орендної плати.</w:t>
      </w:r>
    </w:p>
    <w:p w14:paraId="3CE8431B" w14:textId="4F84AB65" w:rsidR="00AB5879" w:rsidRPr="004719C6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 w:rsidR="005D0724">
        <w:rPr>
          <w:rFonts w:ascii="Times New Roman" w:eastAsia="Times New Roman" w:hAnsi="Times New Roman"/>
          <w:b/>
          <w:sz w:val="28"/>
          <w:szCs w:val="28"/>
          <w:lang w:eastAsia="ru-RU"/>
        </w:rPr>
        <w:t>   </w:t>
      </w: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Громадське обговорення.</w:t>
      </w:r>
    </w:p>
    <w:p w14:paraId="35632CFD" w14:textId="2BDC5EC3" w:rsidR="00AB5879" w:rsidRDefault="00AB5879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02C3947" w14:textId="77777777" w:rsidR="005D0724" w:rsidRPr="004719C6" w:rsidRDefault="005D0724" w:rsidP="00AB58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3460F" w14:textId="37DEAA7E" w:rsidR="00AB5879" w:rsidRPr="004719C6" w:rsidRDefault="00AB5879" w:rsidP="005D07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="005D0724">
        <w:rPr>
          <w:rFonts w:ascii="Times New Roman" w:eastAsia="Times New Roman" w:hAnsi="Times New Roman"/>
          <w:b/>
          <w:sz w:val="28"/>
          <w:szCs w:val="28"/>
          <w:lang w:eastAsia="ru-RU"/>
        </w:rPr>
        <w:t>   </w:t>
      </w:r>
      <w:r w:rsidRPr="004719C6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C03A076" w14:textId="23EA4B5F" w:rsidR="00AB5879" w:rsidRPr="004719C6" w:rsidRDefault="00AB5879" w:rsidP="005D0724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оформленню в подальшому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громадянином </w:t>
      </w:r>
      <w:r w:rsidR="00207C74">
        <w:rPr>
          <w:rFonts w:ascii="Times New Roman" w:eastAsia="Times New Roman" w:hAnsi="Times New Roman"/>
          <w:sz w:val="28"/>
          <w:szCs w:val="28"/>
          <w:lang w:eastAsia="ru-RU"/>
        </w:rPr>
        <w:t>Копняком Тарасом Михайловичем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9C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оренди </w:t>
      </w:r>
      <w:r w:rsidR="00363943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4719C6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 та надходження платежів у вигляді орендної плати за земельну ділянку.</w:t>
      </w:r>
    </w:p>
    <w:p w14:paraId="322FC82D" w14:textId="77777777" w:rsidR="00AB5879" w:rsidRPr="004719C6" w:rsidRDefault="00AB5879" w:rsidP="005D072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E1F432E" w14:textId="77777777" w:rsidR="00AB5879" w:rsidRPr="005D0724" w:rsidRDefault="00AB5879" w:rsidP="005D072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0613DF0" w14:textId="77777777" w:rsidR="00AB5879" w:rsidRPr="005D0724" w:rsidRDefault="00AB5879" w:rsidP="005D07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724">
        <w:rPr>
          <w:rFonts w:ascii="Times New Roman" w:eastAsia="Times New Roman" w:hAnsi="Times New Roman"/>
          <w:sz w:val="28"/>
          <w:szCs w:val="28"/>
          <w:lang w:eastAsia="ru-RU"/>
        </w:rPr>
        <w:t>Начальник відділу архітектури,</w:t>
      </w:r>
    </w:p>
    <w:p w14:paraId="6D91EE56" w14:textId="77777777" w:rsidR="00AB5879" w:rsidRPr="005D0724" w:rsidRDefault="00AB5879" w:rsidP="005D07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724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земельних відносин та житлово- </w:t>
      </w:r>
    </w:p>
    <w:p w14:paraId="12714465" w14:textId="77777777" w:rsidR="00AB5879" w:rsidRPr="005D0724" w:rsidRDefault="00AB5879" w:rsidP="005D07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724">
        <w:rPr>
          <w:rFonts w:ascii="Times New Roman" w:eastAsia="Times New Roman" w:hAnsi="Times New Roman"/>
          <w:sz w:val="28"/>
          <w:szCs w:val="28"/>
          <w:lang w:eastAsia="ru-RU"/>
        </w:rPr>
        <w:t>комунального господарства</w:t>
      </w:r>
    </w:p>
    <w:p w14:paraId="1E598094" w14:textId="77777777" w:rsidR="00AB5879" w:rsidRPr="005D0724" w:rsidRDefault="00AB5879" w:rsidP="005D07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724">
        <w:rPr>
          <w:rFonts w:ascii="Times New Roman" w:eastAsia="Times New Roman" w:hAnsi="Times New Roman"/>
          <w:sz w:val="28"/>
          <w:szCs w:val="28"/>
          <w:lang w:eastAsia="ru-RU"/>
        </w:rPr>
        <w:t>сільської ради                                                                               Тетяна ОПАНАСИК</w:t>
      </w:r>
    </w:p>
    <w:p w14:paraId="6AA675D8" w14:textId="77777777" w:rsidR="00AB5879" w:rsidRPr="005D0724" w:rsidRDefault="00AB5879" w:rsidP="005D07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3D5A2" w14:textId="77777777" w:rsidR="00AB5879" w:rsidRPr="005D0724" w:rsidRDefault="00AB5879" w:rsidP="005D072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proofErr w:type="spellStart"/>
      <w:r w:rsidRPr="005D0724">
        <w:rPr>
          <w:rFonts w:ascii="Times New Roman" w:hAnsi="Times New Roman"/>
          <w:kern w:val="2"/>
          <w:sz w:val="28"/>
          <w:szCs w:val="28"/>
          <w:lang w:val="ru-RU"/>
        </w:rPr>
        <w:t>Виконавець</w:t>
      </w:r>
      <w:proofErr w:type="spellEnd"/>
      <w:r w:rsidRPr="005D0724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</w:p>
    <w:p w14:paraId="21276C7D" w14:textId="77777777" w:rsidR="00AB5879" w:rsidRPr="005D0724" w:rsidRDefault="00AB5879" w:rsidP="005D072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proofErr w:type="spellStart"/>
      <w:r w:rsidRPr="005D0724">
        <w:rPr>
          <w:rFonts w:ascii="Times New Roman" w:hAnsi="Times New Roman"/>
          <w:kern w:val="2"/>
          <w:sz w:val="28"/>
          <w:szCs w:val="28"/>
          <w:lang w:val="ru-RU"/>
        </w:rPr>
        <w:t>головний</w:t>
      </w:r>
      <w:proofErr w:type="spellEnd"/>
      <w:r w:rsidRPr="005D0724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5D0724">
        <w:rPr>
          <w:rFonts w:ascii="Times New Roman" w:hAnsi="Times New Roman"/>
          <w:kern w:val="2"/>
          <w:sz w:val="28"/>
          <w:szCs w:val="28"/>
          <w:lang w:val="ru-RU"/>
        </w:rPr>
        <w:t>спеціаліст</w:t>
      </w:r>
      <w:proofErr w:type="spellEnd"/>
      <w:r w:rsidRPr="005D0724">
        <w:rPr>
          <w:rFonts w:ascii="Times New Roman" w:hAnsi="Times New Roman"/>
          <w:kern w:val="2"/>
          <w:sz w:val="28"/>
          <w:szCs w:val="28"/>
          <w:lang w:val="ru-RU"/>
        </w:rPr>
        <w:t xml:space="preserve"> - </w:t>
      </w:r>
      <w:proofErr w:type="spellStart"/>
      <w:r w:rsidRPr="005D0724">
        <w:rPr>
          <w:rFonts w:ascii="Times New Roman" w:hAnsi="Times New Roman"/>
          <w:kern w:val="2"/>
          <w:sz w:val="28"/>
          <w:szCs w:val="28"/>
          <w:lang w:val="ru-RU"/>
        </w:rPr>
        <w:t>землевпорядник</w:t>
      </w:r>
      <w:proofErr w:type="spellEnd"/>
    </w:p>
    <w:p w14:paraId="0079B993" w14:textId="77777777" w:rsidR="00AB5879" w:rsidRPr="005D0724" w:rsidRDefault="00AB5879" w:rsidP="005D072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</w:pPr>
      <w:proofErr w:type="spellStart"/>
      <w:r w:rsidRPr="005D0724">
        <w:rPr>
          <w:rFonts w:ascii="Times New Roman" w:hAnsi="Times New Roman"/>
          <w:kern w:val="2"/>
          <w:sz w:val="28"/>
          <w:szCs w:val="28"/>
          <w:lang w:val="ru-RU"/>
        </w:rPr>
        <w:t>відділу</w:t>
      </w:r>
      <w:proofErr w:type="spellEnd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відносин</w:t>
      </w:r>
      <w:proofErr w:type="spellEnd"/>
    </w:p>
    <w:p w14:paraId="58D0FECA" w14:textId="77777777" w:rsidR="00AB5879" w:rsidRPr="005D0724" w:rsidRDefault="00AB5879" w:rsidP="005D072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</w:pPr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та </w:t>
      </w:r>
      <w:proofErr w:type="spellStart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житлово</w:t>
      </w:r>
      <w:proofErr w:type="spellEnd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14:paraId="298A84FE" w14:textId="4DCA5D58" w:rsidR="00C17992" w:rsidRPr="005D0724" w:rsidRDefault="00AB5879" w:rsidP="005D072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</w:pPr>
      <w:proofErr w:type="spellStart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 w:rsidR="00A0777A"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>Марія</w:t>
      </w:r>
      <w:proofErr w:type="spellEnd"/>
      <w:r w:rsidR="00A0777A" w:rsidRPr="005D0724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  <w:lang w:val="ru-RU"/>
        </w:rPr>
        <w:t xml:space="preserve"> ПОПЛАВСЬКА</w:t>
      </w:r>
    </w:p>
    <w:sectPr w:rsidR="00C17992" w:rsidRPr="005D0724" w:rsidSect="005B3CBC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2E94E" w14:textId="77777777" w:rsidR="00614B3D" w:rsidRDefault="00614B3D" w:rsidP="00C97593">
      <w:pPr>
        <w:spacing w:after="0" w:line="240" w:lineRule="auto"/>
      </w:pPr>
      <w:r>
        <w:separator/>
      </w:r>
    </w:p>
  </w:endnote>
  <w:endnote w:type="continuationSeparator" w:id="0">
    <w:p w14:paraId="67CCBADF" w14:textId="77777777" w:rsidR="00614B3D" w:rsidRDefault="00614B3D" w:rsidP="00C9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3DFF" w14:textId="77777777" w:rsidR="00614B3D" w:rsidRDefault="00614B3D" w:rsidP="00C97593">
      <w:pPr>
        <w:spacing w:after="0" w:line="240" w:lineRule="auto"/>
      </w:pPr>
      <w:r>
        <w:separator/>
      </w:r>
    </w:p>
  </w:footnote>
  <w:footnote w:type="continuationSeparator" w:id="0">
    <w:p w14:paraId="06618EAE" w14:textId="77777777" w:rsidR="00614B3D" w:rsidRDefault="00614B3D" w:rsidP="00C9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2454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5C364864" w14:textId="15CF523E" w:rsidR="00C97593" w:rsidRPr="00C97593" w:rsidRDefault="00C9759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97593">
          <w:rPr>
            <w:rFonts w:ascii="Times New Roman" w:hAnsi="Times New Roman"/>
            <w:sz w:val="24"/>
            <w:szCs w:val="24"/>
          </w:rPr>
          <w:fldChar w:fldCharType="begin"/>
        </w:r>
        <w:r w:rsidRPr="00C975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7593">
          <w:rPr>
            <w:rFonts w:ascii="Times New Roman" w:hAnsi="Times New Roman"/>
            <w:sz w:val="24"/>
            <w:szCs w:val="24"/>
          </w:rPr>
          <w:fldChar w:fldCharType="separate"/>
        </w:r>
        <w:r w:rsidR="00CB5E07">
          <w:rPr>
            <w:rFonts w:ascii="Times New Roman" w:hAnsi="Times New Roman"/>
            <w:noProof/>
            <w:sz w:val="24"/>
            <w:szCs w:val="24"/>
          </w:rPr>
          <w:t>2</w:t>
        </w:r>
        <w:r w:rsidRPr="00C975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0085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955D3D" w14:textId="18B0887D" w:rsidR="00061C49" w:rsidRPr="006C7F0A" w:rsidRDefault="00462690" w:rsidP="006C7F0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C7F0A">
          <w:rPr>
            <w:rFonts w:ascii="Times New Roman" w:hAnsi="Times New Roman"/>
            <w:sz w:val="24"/>
            <w:szCs w:val="24"/>
          </w:rPr>
          <w:fldChar w:fldCharType="begin"/>
        </w:r>
        <w:r w:rsidRPr="006C7F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7F0A">
          <w:rPr>
            <w:rFonts w:ascii="Times New Roman" w:hAnsi="Times New Roman"/>
            <w:sz w:val="24"/>
            <w:szCs w:val="24"/>
          </w:rPr>
          <w:fldChar w:fldCharType="separate"/>
        </w:r>
        <w:r w:rsidR="00CB5E07">
          <w:rPr>
            <w:rFonts w:ascii="Times New Roman" w:hAnsi="Times New Roman"/>
            <w:noProof/>
            <w:sz w:val="24"/>
            <w:szCs w:val="24"/>
          </w:rPr>
          <w:t>3</w:t>
        </w:r>
        <w:r w:rsidRPr="006C7F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9D54DE"/>
    <w:multiLevelType w:val="hybridMultilevel"/>
    <w:tmpl w:val="8FC026D4"/>
    <w:lvl w:ilvl="0" w:tplc="632860E4">
      <w:start w:val="1"/>
      <w:numFmt w:val="decimal"/>
      <w:lvlText w:val="%1."/>
      <w:lvlJc w:val="left"/>
      <w:pPr>
        <w:ind w:left="960" w:hanging="360"/>
      </w:p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C9"/>
    <w:rsid w:val="000366C5"/>
    <w:rsid w:val="00061C49"/>
    <w:rsid w:val="000F0238"/>
    <w:rsid w:val="00154CD9"/>
    <w:rsid w:val="001C1585"/>
    <w:rsid w:val="00207C74"/>
    <w:rsid w:val="00263206"/>
    <w:rsid w:val="00327B09"/>
    <w:rsid w:val="00350A12"/>
    <w:rsid w:val="00363943"/>
    <w:rsid w:val="003678C6"/>
    <w:rsid w:val="003716CA"/>
    <w:rsid w:val="00380185"/>
    <w:rsid w:val="003D3621"/>
    <w:rsid w:val="00445E9B"/>
    <w:rsid w:val="00462690"/>
    <w:rsid w:val="004719C6"/>
    <w:rsid w:val="004B13C2"/>
    <w:rsid w:val="004B26FC"/>
    <w:rsid w:val="004C00F5"/>
    <w:rsid w:val="00511897"/>
    <w:rsid w:val="00546932"/>
    <w:rsid w:val="00554B8B"/>
    <w:rsid w:val="00557698"/>
    <w:rsid w:val="00582E71"/>
    <w:rsid w:val="005D0724"/>
    <w:rsid w:val="00607700"/>
    <w:rsid w:val="00614B3D"/>
    <w:rsid w:val="0069370D"/>
    <w:rsid w:val="006F134A"/>
    <w:rsid w:val="007066D3"/>
    <w:rsid w:val="007C44CE"/>
    <w:rsid w:val="007E23AD"/>
    <w:rsid w:val="00882562"/>
    <w:rsid w:val="009062C8"/>
    <w:rsid w:val="009231ED"/>
    <w:rsid w:val="00930BEE"/>
    <w:rsid w:val="00936A21"/>
    <w:rsid w:val="009A276B"/>
    <w:rsid w:val="009E2A4D"/>
    <w:rsid w:val="009F0CAE"/>
    <w:rsid w:val="00A0777A"/>
    <w:rsid w:val="00A10060"/>
    <w:rsid w:val="00A22165"/>
    <w:rsid w:val="00AB5879"/>
    <w:rsid w:val="00AC4174"/>
    <w:rsid w:val="00B30577"/>
    <w:rsid w:val="00BB6CB0"/>
    <w:rsid w:val="00C17992"/>
    <w:rsid w:val="00C21262"/>
    <w:rsid w:val="00C243C9"/>
    <w:rsid w:val="00C33966"/>
    <w:rsid w:val="00C7133B"/>
    <w:rsid w:val="00C7756D"/>
    <w:rsid w:val="00C91D21"/>
    <w:rsid w:val="00C97593"/>
    <w:rsid w:val="00CA2FC0"/>
    <w:rsid w:val="00CB5E07"/>
    <w:rsid w:val="00CE1E19"/>
    <w:rsid w:val="00CF3F73"/>
    <w:rsid w:val="00D236ED"/>
    <w:rsid w:val="00D37E20"/>
    <w:rsid w:val="00DA7253"/>
    <w:rsid w:val="00DC4BC9"/>
    <w:rsid w:val="00DE1CCC"/>
    <w:rsid w:val="00DF5C6D"/>
    <w:rsid w:val="00DF72BE"/>
    <w:rsid w:val="00E12F99"/>
    <w:rsid w:val="00E36420"/>
    <w:rsid w:val="00E410E4"/>
    <w:rsid w:val="00E57B34"/>
    <w:rsid w:val="00EB76A2"/>
    <w:rsid w:val="00F12BD2"/>
    <w:rsid w:val="00F13A54"/>
    <w:rsid w:val="00F84662"/>
    <w:rsid w:val="00F87F14"/>
    <w:rsid w:val="00F92034"/>
    <w:rsid w:val="00FA2491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EBC3"/>
  <w15:chartTrackingRefBased/>
  <w15:docId w15:val="{2A1162A8-6B09-4B3C-A271-A0075C4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8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5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59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B5879"/>
    <w:pPr>
      <w:ind w:left="720"/>
      <w:contextualSpacing/>
    </w:pPr>
  </w:style>
  <w:style w:type="paragraph" w:customStyle="1" w:styleId="rvps2">
    <w:name w:val="rvps2"/>
    <w:basedOn w:val="a"/>
    <w:rsid w:val="004B1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5118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189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1189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18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1189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E2DB-79FB-408F-A719-7B352481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19</cp:revision>
  <cp:lastPrinted>2025-03-17T15:57:00Z</cp:lastPrinted>
  <dcterms:created xsi:type="dcterms:W3CDTF">2023-09-20T06:24:00Z</dcterms:created>
  <dcterms:modified xsi:type="dcterms:W3CDTF">2025-03-22T17:23:00Z</dcterms:modified>
</cp:coreProperties>
</file>