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A63" w:rsidRPr="00711159" w:rsidRDefault="00E75A63" w:rsidP="00E75A63">
      <w:pPr>
        <w:pStyle w:val="1"/>
        <w:tabs>
          <w:tab w:val="left" w:pos="6096"/>
        </w:tabs>
        <w:ind w:left="6096"/>
        <w:jc w:val="both"/>
        <w:rPr>
          <w:sz w:val="28"/>
          <w:szCs w:val="28"/>
        </w:rPr>
      </w:pPr>
      <w:r w:rsidRPr="00711159">
        <w:rPr>
          <w:sz w:val="28"/>
          <w:szCs w:val="28"/>
        </w:rPr>
        <w:t>Додаток 1</w:t>
      </w:r>
    </w:p>
    <w:p w:rsidR="00E75A63" w:rsidRPr="00711159" w:rsidRDefault="00E75A63" w:rsidP="00E75A63">
      <w:pPr>
        <w:pStyle w:val="1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 протоколу сорок п</w:t>
      </w:r>
      <w:r w:rsidRPr="00DF470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ятої</w:t>
      </w:r>
      <w:proofErr w:type="spellEnd"/>
      <w:r>
        <w:rPr>
          <w:sz w:val="28"/>
          <w:szCs w:val="28"/>
        </w:rPr>
        <w:t xml:space="preserve"> поза</w:t>
      </w:r>
      <w:r w:rsidRPr="00711159">
        <w:rPr>
          <w:sz w:val="28"/>
          <w:szCs w:val="28"/>
        </w:rPr>
        <w:t xml:space="preserve">чергової сесії </w:t>
      </w:r>
      <w:r>
        <w:rPr>
          <w:sz w:val="28"/>
          <w:szCs w:val="28"/>
        </w:rPr>
        <w:t xml:space="preserve">Городоцької </w:t>
      </w:r>
      <w:r w:rsidRPr="00711159">
        <w:rPr>
          <w:sz w:val="28"/>
          <w:szCs w:val="28"/>
        </w:rPr>
        <w:t>сільської ради</w:t>
      </w:r>
      <w:r>
        <w:rPr>
          <w:sz w:val="28"/>
          <w:szCs w:val="28"/>
        </w:rPr>
        <w:t xml:space="preserve"> 13 лютого 2025 </w:t>
      </w:r>
      <w:r w:rsidRPr="00711159">
        <w:rPr>
          <w:sz w:val="28"/>
          <w:szCs w:val="28"/>
        </w:rPr>
        <w:t>року</w:t>
      </w:r>
    </w:p>
    <w:p w:rsidR="00E75A63" w:rsidRPr="00711159" w:rsidRDefault="00E75A63" w:rsidP="00E75A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5A63" w:rsidRPr="00711159" w:rsidRDefault="00E75A63" w:rsidP="00E75A63">
      <w:pPr>
        <w:pStyle w:val="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СПИСОК</w:t>
      </w:r>
    </w:p>
    <w:p w:rsidR="00E75A63" w:rsidRPr="00711159" w:rsidRDefault="00E75A63" w:rsidP="00E75A63">
      <w:pPr>
        <w:pStyle w:val="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депут</w:t>
      </w:r>
      <w:r>
        <w:rPr>
          <w:sz w:val="28"/>
          <w:szCs w:val="28"/>
        </w:rPr>
        <w:t>атів, присутніх на засіданні сорок п</w:t>
      </w:r>
      <w:r w:rsidRPr="00DF470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ятої</w:t>
      </w:r>
      <w:proofErr w:type="spellEnd"/>
      <w:r>
        <w:rPr>
          <w:sz w:val="28"/>
          <w:szCs w:val="28"/>
        </w:rPr>
        <w:t xml:space="preserve"> поза</w:t>
      </w:r>
      <w:r w:rsidRPr="00711159">
        <w:rPr>
          <w:sz w:val="28"/>
          <w:szCs w:val="28"/>
        </w:rPr>
        <w:t xml:space="preserve">чергової сесії </w:t>
      </w:r>
    </w:p>
    <w:p w:rsidR="00E75A63" w:rsidRPr="00711159" w:rsidRDefault="00E75A63" w:rsidP="00E75A63">
      <w:pPr>
        <w:pStyle w:val="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Городоцької сільської ради</w:t>
      </w:r>
      <w:r>
        <w:rPr>
          <w:sz w:val="28"/>
          <w:szCs w:val="28"/>
        </w:rPr>
        <w:t xml:space="preserve"> </w:t>
      </w:r>
      <w:r w:rsidRPr="00711159">
        <w:rPr>
          <w:sz w:val="28"/>
          <w:szCs w:val="28"/>
        </w:rPr>
        <w:t>восьмого скликання</w:t>
      </w:r>
    </w:p>
    <w:p w:rsidR="00E75A63" w:rsidRPr="00711159" w:rsidRDefault="00E75A63" w:rsidP="00E75A63">
      <w:pPr>
        <w:pStyle w:val="1"/>
        <w:jc w:val="center"/>
        <w:rPr>
          <w:b/>
        </w:rPr>
      </w:pP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>Поплавська Марія Володимирівна, виборчий округ № 1;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 xml:space="preserve">Співак Людмила Миколаївна, виборчий округ № 2; 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 xml:space="preserve"> Якимчук Ольга Василівна, виборчий округ № 2;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FB8">
        <w:rPr>
          <w:rFonts w:ascii="Times New Roman" w:hAnsi="Times New Roman"/>
          <w:sz w:val="28"/>
          <w:szCs w:val="28"/>
        </w:rPr>
        <w:t>Сергійчук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Костянтин Олегович, виборчий округ № 2;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 xml:space="preserve">Чабан Анатолій Анатолійович, виборчий </w:t>
      </w:r>
      <w:proofErr w:type="spellStart"/>
      <w:r w:rsidRPr="00403FB8">
        <w:rPr>
          <w:rFonts w:ascii="Times New Roman" w:hAnsi="Times New Roman"/>
          <w:sz w:val="28"/>
          <w:szCs w:val="28"/>
        </w:rPr>
        <w:t>окру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№ 2;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FB8">
        <w:rPr>
          <w:rFonts w:ascii="Times New Roman" w:hAnsi="Times New Roman"/>
          <w:sz w:val="28"/>
          <w:szCs w:val="28"/>
        </w:rPr>
        <w:t>Кушнірук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Василь Сергійович, виборчий округ № 5;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>Климович Тарас Станіславович, виборчий округ № 5;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FB8">
        <w:rPr>
          <w:rFonts w:ascii="Times New Roman" w:hAnsi="Times New Roman"/>
          <w:sz w:val="28"/>
          <w:szCs w:val="28"/>
        </w:rPr>
        <w:t>Полевік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Андрій Юрійович, виборчий округ № 5;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FB8">
        <w:rPr>
          <w:rFonts w:ascii="Times New Roman" w:hAnsi="Times New Roman"/>
          <w:sz w:val="28"/>
          <w:szCs w:val="28"/>
        </w:rPr>
        <w:t>Михальцов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Василь Терентійович, виборчий округ № 5;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>Радзівіл Василь Захарович, виборчий округ № 6;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FB8">
        <w:rPr>
          <w:rFonts w:ascii="Times New Roman" w:hAnsi="Times New Roman"/>
          <w:sz w:val="28"/>
          <w:szCs w:val="28"/>
        </w:rPr>
        <w:t>Андрошулік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Андрій Петрович, виборчий округ № 6;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FB8">
        <w:rPr>
          <w:rFonts w:ascii="Times New Roman" w:hAnsi="Times New Roman"/>
          <w:sz w:val="28"/>
          <w:szCs w:val="28"/>
        </w:rPr>
        <w:t>Апанчук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Олександр Андрійович, виборчий округ № 7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FB8">
        <w:rPr>
          <w:rFonts w:ascii="Times New Roman" w:hAnsi="Times New Roman"/>
          <w:sz w:val="28"/>
          <w:szCs w:val="28"/>
        </w:rPr>
        <w:t>Кондратишин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Микола Іванович, виборчий округ № 8;</w:t>
      </w:r>
    </w:p>
    <w:p w:rsidR="00E75A63" w:rsidRPr="00403FB8" w:rsidRDefault="00E75A63" w:rsidP="00E75A63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403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FB8">
        <w:rPr>
          <w:rFonts w:ascii="Times New Roman" w:hAnsi="Times New Roman"/>
          <w:sz w:val="28"/>
          <w:szCs w:val="28"/>
        </w:rPr>
        <w:t>Грисюк</w:t>
      </w:r>
      <w:proofErr w:type="spellEnd"/>
      <w:r w:rsidRPr="00403FB8">
        <w:rPr>
          <w:rFonts w:ascii="Times New Roman" w:hAnsi="Times New Roman"/>
          <w:sz w:val="28"/>
          <w:szCs w:val="28"/>
        </w:rPr>
        <w:t xml:space="preserve"> Володимир Миколайович, виборчий округ № 8.</w:t>
      </w:r>
    </w:p>
    <w:p w:rsidR="00E75A63" w:rsidRPr="00324C62" w:rsidRDefault="00E75A63" w:rsidP="00E75A63">
      <w:pPr>
        <w:rPr>
          <w:rFonts w:ascii="Times New Roman" w:hAnsi="Times New Roman"/>
          <w:sz w:val="28"/>
          <w:szCs w:val="28"/>
        </w:rPr>
      </w:pPr>
    </w:p>
    <w:p w:rsidR="00E75A63" w:rsidRDefault="00E75A63" w:rsidP="00E75A63">
      <w:pPr>
        <w:pStyle w:val="1"/>
        <w:rPr>
          <w:sz w:val="28"/>
          <w:szCs w:val="28"/>
          <w:lang w:eastAsia="ar-SA"/>
        </w:rPr>
      </w:pPr>
    </w:p>
    <w:p w:rsidR="00E75A63" w:rsidRPr="00711159" w:rsidRDefault="00E75A63" w:rsidP="00E75A63">
      <w:pPr>
        <w:pStyle w:val="1"/>
        <w:rPr>
          <w:sz w:val="28"/>
          <w:szCs w:val="28"/>
          <w:lang w:eastAsia="ar-SA"/>
        </w:rPr>
      </w:pPr>
      <w:r w:rsidRPr="00711159">
        <w:rPr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E75A63" w:rsidRPr="00711159" w:rsidRDefault="00E75A63" w:rsidP="00E75A63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75A63" w:rsidRPr="00711159" w:rsidRDefault="00E75A63" w:rsidP="00E75A63">
      <w:pPr>
        <w:tabs>
          <w:tab w:val="left" w:pos="4095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Pr="00711159" w:rsidRDefault="00E75A63" w:rsidP="00E75A63">
      <w:pPr>
        <w:pStyle w:val="1"/>
        <w:tabs>
          <w:tab w:val="left" w:pos="6521"/>
        </w:tabs>
      </w:pPr>
    </w:p>
    <w:p w:rsidR="00E75A63" w:rsidRDefault="00E75A63" w:rsidP="00E75A63">
      <w:pPr>
        <w:pStyle w:val="1"/>
        <w:tabs>
          <w:tab w:val="left" w:pos="6521"/>
        </w:tabs>
        <w:ind w:left="6663"/>
        <w:jc w:val="both"/>
      </w:pPr>
    </w:p>
    <w:p w:rsidR="00E75A63" w:rsidRDefault="00E75A63" w:rsidP="00E75A63">
      <w:pPr>
        <w:pStyle w:val="1"/>
        <w:tabs>
          <w:tab w:val="left" w:pos="6521"/>
        </w:tabs>
        <w:ind w:left="6663"/>
        <w:jc w:val="both"/>
      </w:pPr>
    </w:p>
    <w:p w:rsidR="00E75A63" w:rsidRDefault="00E75A63" w:rsidP="00E75A63">
      <w:pPr>
        <w:pStyle w:val="1"/>
        <w:tabs>
          <w:tab w:val="left" w:pos="6521"/>
        </w:tabs>
      </w:pPr>
    </w:p>
    <w:p w:rsidR="00E75A63" w:rsidRDefault="00E75A63" w:rsidP="00E75A63">
      <w:pPr>
        <w:pStyle w:val="1"/>
        <w:tabs>
          <w:tab w:val="left" w:pos="6521"/>
        </w:tabs>
        <w:jc w:val="center"/>
      </w:pPr>
    </w:p>
    <w:p w:rsidR="00E75A63" w:rsidRDefault="00E75A63" w:rsidP="00E75A63">
      <w:pPr>
        <w:pStyle w:val="1"/>
        <w:tabs>
          <w:tab w:val="left" w:pos="6521"/>
        </w:tabs>
        <w:jc w:val="center"/>
      </w:pPr>
      <w:r>
        <w:t xml:space="preserve">                                                                                                                                 </w:t>
      </w:r>
    </w:p>
    <w:p w:rsidR="00E75A63" w:rsidRDefault="00E75A63" w:rsidP="00E75A63">
      <w:pPr>
        <w:pStyle w:val="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2</w:t>
      </w:r>
    </w:p>
    <w:p w:rsidR="00E75A63" w:rsidRPr="00711159" w:rsidRDefault="00E75A63" w:rsidP="00E75A63">
      <w:pPr>
        <w:pStyle w:val="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п</w:t>
      </w:r>
      <w:r w:rsidRPr="00C93BB4">
        <w:rPr>
          <w:lang w:val="ru-RU"/>
        </w:rPr>
        <w:t>’</w:t>
      </w:r>
      <w:proofErr w:type="spellStart"/>
      <w:r>
        <w:t>ятої</w:t>
      </w:r>
      <w:proofErr w:type="spellEnd"/>
      <w:r>
        <w:t xml:space="preserve"> поза</w:t>
      </w:r>
      <w:r w:rsidRPr="00711159">
        <w:t>чергової сесії Городоцької сільської ради</w:t>
      </w:r>
    </w:p>
    <w:p w:rsidR="00E75A63" w:rsidRPr="00711159" w:rsidRDefault="00E75A63" w:rsidP="00E75A63">
      <w:pPr>
        <w:pStyle w:val="1"/>
      </w:pPr>
      <w:r>
        <w:t xml:space="preserve">                                                                                                             13 лютого 2025</w:t>
      </w:r>
      <w:r w:rsidRPr="00711159">
        <w:t xml:space="preserve"> року</w:t>
      </w:r>
    </w:p>
    <w:p w:rsidR="00E75A63" w:rsidRPr="00711159" w:rsidRDefault="00E75A63" w:rsidP="00E75A63">
      <w:pPr>
        <w:pStyle w:val="1"/>
        <w:tabs>
          <w:tab w:val="left" w:pos="6521"/>
        </w:tabs>
        <w:jc w:val="center"/>
      </w:pP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E75A63" w:rsidRPr="00711159" w:rsidRDefault="00E75A63" w:rsidP="00E75A63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лютого 2025 року</w:t>
      </w:r>
    </w:p>
    <w:p w:rsidR="00E75A63" w:rsidRPr="00711159" w:rsidRDefault="00E75A63" w:rsidP="00E75A63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Радчук М.Я.,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В.П.).</w:t>
      </w:r>
    </w:p>
    <w:p w:rsidR="00E75A63" w:rsidRPr="00711159" w:rsidRDefault="00E75A63" w:rsidP="00E75A63">
      <w:pPr>
        <w:pStyle w:val="1"/>
        <w:jc w:val="both"/>
        <w:rPr>
          <w:sz w:val="28"/>
          <w:szCs w:val="28"/>
        </w:rPr>
      </w:pPr>
    </w:p>
    <w:p w:rsidR="00E75A63" w:rsidRPr="00711159" w:rsidRDefault="00E75A63" w:rsidP="00E75A63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</w:p>
    <w:p w:rsidR="00E75A63" w:rsidRPr="0090668B" w:rsidRDefault="00E75A63" w:rsidP="00E75A63">
      <w:pPr>
        <w:pStyle w:val="a5"/>
        <w:jc w:val="both"/>
        <w:rPr>
          <w:b/>
        </w:rPr>
      </w:pPr>
      <w:r>
        <w:rPr>
          <w:b/>
          <w:shd w:val="clear" w:color="auto" w:fill="FFFFFF"/>
        </w:rPr>
        <w:t>Про порядок денний пленарного засідання сорок п</w:t>
      </w:r>
      <w:r w:rsidRPr="00C93BB4">
        <w:rPr>
          <w:b/>
          <w:shd w:val="clear" w:color="auto" w:fill="FFFFFF"/>
          <w:lang w:val="ru-RU"/>
        </w:rPr>
        <w:t>’</w:t>
      </w:r>
      <w:proofErr w:type="spellStart"/>
      <w:r>
        <w:rPr>
          <w:b/>
          <w:shd w:val="clear" w:color="auto" w:fill="FFFFFF"/>
        </w:rPr>
        <w:t>ятої</w:t>
      </w:r>
      <w:proofErr w:type="spellEnd"/>
      <w:r>
        <w:rPr>
          <w:b/>
          <w:shd w:val="clear" w:color="auto" w:fill="FFFFFF"/>
        </w:rPr>
        <w:t xml:space="preserve"> позачергової сесії Городоцької сільської ради</w:t>
      </w:r>
    </w:p>
    <w:p w:rsidR="00E75A63" w:rsidRPr="00EA6A63" w:rsidRDefault="00E75A63" w:rsidP="00E75A63">
      <w:pPr>
        <w:pStyle w:val="1"/>
        <w:jc w:val="both"/>
        <w:rPr>
          <w:b/>
        </w:rPr>
      </w:pPr>
      <w:r w:rsidRPr="00EA6A63">
        <w:rPr>
          <w:b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E75A63" w:rsidRPr="00711159" w:rsidTr="005203E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63" w:rsidRPr="00711159" w:rsidRDefault="00E75A63" w:rsidP="00E75A63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71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Людмила СПІВАК</w:t>
      </w:r>
    </w:p>
    <w:p w:rsidR="00E75A63" w:rsidRDefault="00E75A63" w:rsidP="00E75A63">
      <w:pPr>
        <w:pStyle w:val="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3</w:t>
      </w:r>
    </w:p>
    <w:p w:rsidR="00E75A63" w:rsidRPr="00711159" w:rsidRDefault="00E75A63" w:rsidP="00E75A63">
      <w:pPr>
        <w:pStyle w:val="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п</w:t>
      </w:r>
      <w:r w:rsidRPr="00C93BB4">
        <w:rPr>
          <w:lang w:val="ru-RU"/>
        </w:rPr>
        <w:t>’</w:t>
      </w:r>
      <w:proofErr w:type="spellStart"/>
      <w:r>
        <w:t>ятої</w:t>
      </w:r>
      <w:proofErr w:type="spellEnd"/>
      <w:r>
        <w:t xml:space="preserve"> поза</w:t>
      </w:r>
      <w:r w:rsidRPr="00711159">
        <w:t>чергової сесії Городоцької сільської ради</w:t>
      </w:r>
    </w:p>
    <w:p w:rsidR="00E75A63" w:rsidRPr="00711159" w:rsidRDefault="00E75A63" w:rsidP="00E75A63">
      <w:pPr>
        <w:pStyle w:val="1"/>
      </w:pPr>
      <w:r>
        <w:t xml:space="preserve">                                                                                                             13 лютого 2025</w:t>
      </w:r>
      <w:r w:rsidRPr="00711159">
        <w:t xml:space="preserve"> року</w:t>
      </w:r>
    </w:p>
    <w:p w:rsidR="00E75A63" w:rsidRPr="00711159" w:rsidRDefault="00E75A63" w:rsidP="00E75A63">
      <w:pPr>
        <w:pStyle w:val="1"/>
        <w:tabs>
          <w:tab w:val="left" w:pos="6521"/>
        </w:tabs>
        <w:jc w:val="center"/>
      </w:pP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E75A63" w:rsidRPr="00711159" w:rsidRDefault="00E75A63" w:rsidP="00E75A63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лютого 2025 року</w:t>
      </w:r>
    </w:p>
    <w:p w:rsidR="00E75A63" w:rsidRPr="00711159" w:rsidRDefault="00E75A63" w:rsidP="00E75A63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Радчук М.Я.,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В.П.).</w:t>
      </w:r>
    </w:p>
    <w:p w:rsidR="00E75A63" w:rsidRPr="00711159" w:rsidRDefault="00E75A63" w:rsidP="00E75A63">
      <w:pPr>
        <w:pStyle w:val="1"/>
        <w:jc w:val="both"/>
        <w:rPr>
          <w:sz w:val="28"/>
          <w:szCs w:val="28"/>
        </w:rPr>
      </w:pPr>
    </w:p>
    <w:p w:rsidR="00E75A63" w:rsidRPr="00711159" w:rsidRDefault="00E75A63" w:rsidP="00E75A63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</w:p>
    <w:p w:rsidR="00E75A63" w:rsidRPr="00C93BB4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B4">
        <w:rPr>
          <w:rFonts w:ascii="Times New Roman" w:hAnsi="Times New Roman" w:cs="Times New Roman"/>
          <w:b/>
          <w:sz w:val="24"/>
          <w:szCs w:val="24"/>
        </w:rPr>
        <w:t>Про затвердження звіту про виконання бюджету Городоцької сільської територіальної громади  за 2024 рік.</w:t>
      </w:r>
    </w:p>
    <w:p w:rsidR="00E75A63" w:rsidRPr="0090668B" w:rsidRDefault="00E75A63" w:rsidP="00E75A63">
      <w:pPr>
        <w:pStyle w:val="a5"/>
        <w:jc w:val="both"/>
        <w:rPr>
          <w:b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E75A63" w:rsidRPr="00711159" w:rsidTr="005203E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63" w:rsidRPr="00711159" w:rsidRDefault="00E75A63" w:rsidP="00E75A63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71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Людмила СПІВАК</w:t>
      </w:r>
    </w:p>
    <w:p w:rsidR="00E75A63" w:rsidRDefault="00E75A63" w:rsidP="00E75A63">
      <w:pPr>
        <w:pStyle w:val="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4</w:t>
      </w:r>
    </w:p>
    <w:p w:rsidR="00E75A63" w:rsidRPr="00711159" w:rsidRDefault="00E75A63" w:rsidP="00E75A63">
      <w:pPr>
        <w:pStyle w:val="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п</w:t>
      </w:r>
      <w:r w:rsidRPr="00C93BB4">
        <w:rPr>
          <w:lang w:val="ru-RU"/>
        </w:rPr>
        <w:t>’</w:t>
      </w:r>
      <w:proofErr w:type="spellStart"/>
      <w:r>
        <w:t>ятої</w:t>
      </w:r>
      <w:proofErr w:type="spellEnd"/>
      <w:r>
        <w:t xml:space="preserve"> поза</w:t>
      </w:r>
      <w:r w:rsidRPr="00711159">
        <w:t>чергової сесії Городоцької сільської ради</w:t>
      </w:r>
    </w:p>
    <w:p w:rsidR="00E75A63" w:rsidRPr="00711159" w:rsidRDefault="00E75A63" w:rsidP="00E75A63">
      <w:pPr>
        <w:pStyle w:val="1"/>
      </w:pPr>
      <w:r>
        <w:t xml:space="preserve">                                                                                                             13 лютого 2025</w:t>
      </w:r>
      <w:r w:rsidRPr="00711159">
        <w:t xml:space="preserve"> року</w:t>
      </w:r>
    </w:p>
    <w:p w:rsidR="00E75A63" w:rsidRPr="00711159" w:rsidRDefault="00E75A63" w:rsidP="00E75A63">
      <w:pPr>
        <w:pStyle w:val="1"/>
        <w:tabs>
          <w:tab w:val="left" w:pos="6521"/>
        </w:tabs>
        <w:jc w:val="center"/>
      </w:pP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E75A63" w:rsidRPr="00711159" w:rsidRDefault="00E75A63" w:rsidP="00E75A63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лютого 2025 року</w:t>
      </w:r>
    </w:p>
    <w:p w:rsidR="00E75A63" w:rsidRPr="00711159" w:rsidRDefault="00E75A63" w:rsidP="00E75A63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Радчук М.Я.,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В.П.).</w:t>
      </w:r>
    </w:p>
    <w:p w:rsidR="00E75A63" w:rsidRPr="00711159" w:rsidRDefault="00E75A63" w:rsidP="00E75A63">
      <w:pPr>
        <w:pStyle w:val="1"/>
        <w:jc w:val="both"/>
        <w:rPr>
          <w:sz w:val="28"/>
          <w:szCs w:val="28"/>
        </w:rPr>
      </w:pPr>
    </w:p>
    <w:p w:rsidR="00E75A63" w:rsidRPr="00711159" w:rsidRDefault="00E75A63" w:rsidP="00E75A63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</w:p>
    <w:p w:rsidR="00E75A63" w:rsidRPr="00C07E39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E39">
        <w:rPr>
          <w:rFonts w:ascii="Times New Roman" w:hAnsi="Times New Roman" w:cs="Times New Roman"/>
          <w:b/>
          <w:sz w:val="24"/>
          <w:szCs w:val="24"/>
        </w:rPr>
        <w:t>Про затвердження договорів про міжбюджетні трансферти та співпрацю між громадами за 2024 рік.</w:t>
      </w:r>
    </w:p>
    <w:p w:rsidR="00E75A63" w:rsidRPr="00C07E39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E75A63" w:rsidRPr="00711159" w:rsidTr="005203E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63" w:rsidRPr="00711159" w:rsidRDefault="00E75A63" w:rsidP="00E75A63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                                                                                 Людмила СПІВАК</w:t>
      </w:r>
    </w:p>
    <w:p w:rsidR="00E75A63" w:rsidRDefault="00E75A63" w:rsidP="00E75A63">
      <w:pPr>
        <w:pStyle w:val="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Додаток 5</w:t>
      </w:r>
    </w:p>
    <w:p w:rsidR="00E75A63" w:rsidRPr="00711159" w:rsidRDefault="00E75A63" w:rsidP="00E75A63">
      <w:pPr>
        <w:pStyle w:val="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п</w:t>
      </w:r>
      <w:r w:rsidRPr="00C93BB4">
        <w:rPr>
          <w:lang w:val="ru-RU"/>
        </w:rPr>
        <w:t>’</w:t>
      </w:r>
      <w:proofErr w:type="spellStart"/>
      <w:r>
        <w:t>ятої</w:t>
      </w:r>
      <w:proofErr w:type="spellEnd"/>
      <w:r>
        <w:t xml:space="preserve"> поза</w:t>
      </w:r>
      <w:r w:rsidRPr="00711159">
        <w:t>чергової сесії Городоцької сільської ради</w:t>
      </w:r>
    </w:p>
    <w:p w:rsidR="00E75A63" w:rsidRPr="00711159" w:rsidRDefault="00E75A63" w:rsidP="00E75A63">
      <w:pPr>
        <w:pStyle w:val="1"/>
      </w:pPr>
      <w:r>
        <w:t xml:space="preserve">                                                                                                             13 лютого 2025</w:t>
      </w:r>
      <w:r w:rsidRPr="00711159">
        <w:t xml:space="preserve"> року</w:t>
      </w:r>
    </w:p>
    <w:p w:rsidR="00E75A63" w:rsidRPr="00711159" w:rsidRDefault="00E75A63" w:rsidP="00E75A63">
      <w:pPr>
        <w:pStyle w:val="1"/>
        <w:tabs>
          <w:tab w:val="left" w:pos="6521"/>
        </w:tabs>
        <w:jc w:val="center"/>
      </w:pP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E75A63" w:rsidRPr="00711159" w:rsidRDefault="00E75A63" w:rsidP="00E75A63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лютого 2025 року</w:t>
      </w:r>
    </w:p>
    <w:p w:rsidR="00E75A63" w:rsidRPr="00711159" w:rsidRDefault="00E75A63" w:rsidP="00E75A63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Радчук М.Я.,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В.П.).</w:t>
      </w:r>
    </w:p>
    <w:p w:rsidR="00E75A63" w:rsidRPr="00711159" w:rsidRDefault="00E75A63" w:rsidP="00E75A63">
      <w:pPr>
        <w:pStyle w:val="1"/>
        <w:jc w:val="both"/>
        <w:rPr>
          <w:sz w:val="28"/>
          <w:szCs w:val="28"/>
        </w:rPr>
      </w:pPr>
    </w:p>
    <w:p w:rsidR="00E75A63" w:rsidRPr="00711159" w:rsidRDefault="00E75A63" w:rsidP="00E75A63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</w:p>
    <w:p w:rsidR="00E75A63" w:rsidRPr="00C07E39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E39">
        <w:rPr>
          <w:rFonts w:ascii="Times New Roman" w:hAnsi="Times New Roman" w:cs="Times New Roman"/>
          <w:b/>
          <w:sz w:val="24"/>
          <w:szCs w:val="24"/>
        </w:rPr>
        <w:t>Про внесення змін до бюджету Городоцької сільської територіальної громади на 2025 рік.</w:t>
      </w:r>
    </w:p>
    <w:p w:rsidR="00E75A63" w:rsidRPr="00C07E39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E75A63" w:rsidRPr="00711159" w:rsidTr="005203E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63" w:rsidRPr="00711159" w:rsidRDefault="00E75A63" w:rsidP="00E75A63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71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Людмила СПІВАК</w:t>
      </w:r>
    </w:p>
    <w:p w:rsidR="00E75A63" w:rsidRDefault="00E75A63" w:rsidP="00E75A63">
      <w:pPr>
        <w:pStyle w:val="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Додаток 6</w:t>
      </w:r>
    </w:p>
    <w:p w:rsidR="00E75A63" w:rsidRPr="00711159" w:rsidRDefault="00E75A63" w:rsidP="00E75A63">
      <w:pPr>
        <w:pStyle w:val="1"/>
        <w:tabs>
          <w:tab w:val="left" w:pos="6521"/>
        </w:tabs>
        <w:ind w:left="6521" w:right="-1"/>
        <w:jc w:val="both"/>
      </w:pPr>
      <w:r w:rsidRPr="00711159">
        <w:t>до протоколу</w:t>
      </w:r>
      <w:r>
        <w:t xml:space="preserve"> сорок п</w:t>
      </w:r>
      <w:r w:rsidRPr="00C93BB4">
        <w:rPr>
          <w:lang w:val="ru-RU"/>
        </w:rPr>
        <w:t>’</w:t>
      </w:r>
      <w:proofErr w:type="spellStart"/>
      <w:r>
        <w:t>ятої</w:t>
      </w:r>
      <w:proofErr w:type="spellEnd"/>
      <w:r>
        <w:t xml:space="preserve"> поза</w:t>
      </w:r>
      <w:r w:rsidRPr="00711159">
        <w:t>чергової сесії Городоцької сільської ради</w:t>
      </w:r>
    </w:p>
    <w:p w:rsidR="00E75A63" w:rsidRPr="00711159" w:rsidRDefault="00E75A63" w:rsidP="00E75A63">
      <w:pPr>
        <w:pStyle w:val="1"/>
      </w:pPr>
      <w:r>
        <w:t xml:space="preserve">                                                                                                             13 лютого 2025</w:t>
      </w:r>
      <w:r w:rsidRPr="00711159">
        <w:t xml:space="preserve"> року</w:t>
      </w:r>
    </w:p>
    <w:p w:rsidR="00E75A63" w:rsidRPr="00711159" w:rsidRDefault="00E75A63" w:rsidP="00E75A63">
      <w:pPr>
        <w:pStyle w:val="1"/>
        <w:tabs>
          <w:tab w:val="left" w:pos="6521"/>
        </w:tabs>
        <w:jc w:val="center"/>
      </w:pP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E75A63" w:rsidRPr="00711159" w:rsidRDefault="00E75A63" w:rsidP="00E75A63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четверта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E75A63" w:rsidRPr="00711159" w:rsidRDefault="00E75A63" w:rsidP="00E75A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лютого 2025 року</w:t>
      </w:r>
    </w:p>
    <w:p w:rsidR="00E75A63" w:rsidRPr="00711159" w:rsidRDefault="00E75A63" w:rsidP="00E75A63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Ткачук О.О.,</w:t>
      </w:r>
      <w:r w:rsidRPr="0090668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Радчук М.Я.,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В.П.).</w:t>
      </w:r>
    </w:p>
    <w:p w:rsidR="00E75A63" w:rsidRPr="00711159" w:rsidRDefault="00E75A63" w:rsidP="00E75A63">
      <w:pPr>
        <w:pStyle w:val="1"/>
        <w:jc w:val="both"/>
        <w:rPr>
          <w:sz w:val="28"/>
          <w:szCs w:val="28"/>
        </w:rPr>
      </w:pPr>
    </w:p>
    <w:p w:rsidR="00E75A63" w:rsidRPr="00711159" w:rsidRDefault="00E75A63" w:rsidP="00E75A63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E75A63" w:rsidRPr="00711159" w:rsidRDefault="00E75A63" w:rsidP="00E75A63">
      <w:pPr>
        <w:pStyle w:val="1"/>
        <w:jc w:val="both"/>
        <w:rPr>
          <w:shd w:val="clear" w:color="auto" w:fill="FFFFFF"/>
        </w:rPr>
      </w:pPr>
    </w:p>
    <w:p w:rsidR="00E75A63" w:rsidRPr="00C07E39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E39">
        <w:rPr>
          <w:rFonts w:ascii="Times New Roman" w:hAnsi="Times New Roman" w:cs="Times New Roman"/>
          <w:b/>
          <w:sz w:val="24"/>
          <w:szCs w:val="24"/>
        </w:rPr>
        <w:t>Про внесення змін до рішення сільської ради від 20 грудня 2024 року № 1877 «Про внесення змін до дог</w:t>
      </w:r>
      <w:r>
        <w:rPr>
          <w:rFonts w:ascii="Times New Roman" w:hAnsi="Times New Roman" w:cs="Times New Roman"/>
          <w:b/>
          <w:sz w:val="24"/>
          <w:szCs w:val="24"/>
        </w:rPr>
        <w:t>овору оренди нерозподілених (не</w:t>
      </w:r>
      <w:r w:rsidRPr="00C07E39">
        <w:rPr>
          <w:rFonts w:ascii="Times New Roman" w:hAnsi="Times New Roman" w:cs="Times New Roman"/>
          <w:b/>
          <w:sz w:val="24"/>
          <w:szCs w:val="24"/>
        </w:rPr>
        <w:t>витребуваних) земельних часток (паїв) на території Городоцької сільської ради».</w:t>
      </w:r>
    </w:p>
    <w:p w:rsidR="00E75A63" w:rsidRPr="00C07E39" w:rsidRDefault="00E75A63" w:rsidP="00E75A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E75A63" w:rsidRPr="00711159" w:rsidTr="005203E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A01CBB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E75A63" w:rsidRPr="00711159" w:rsidTr="005203E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E75A63" w:rsidRPr="00711159" w:rsidTr="005203EA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5A63" w:rsidRPr="00711159" w:rsidRDefault="00E75A63" w:rsidP="00520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371" w:rsidRDefault="00E75A63"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71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Людмила СПІВАК</w:t>
      </w:r>
      <w:bookmarkStart w:id="0" w:name="_GoBack"/>
      <w:bookmarkEnd w:id="0"/>
    </w:p>
    <w:sectPr w:rsidR="00287371" w:rsidSect="00D249D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005141"/>
      <w:docPartObj>
        <w:docPartGallery w:val="Page Numbers (Top of Page)"/>
        <w:docPartUnique/>
      </w:docPartObj>
    </w:sdtPr>
    <w:sdtEndPr/>
    <w:sdtContent>
      <w:p w:rsidR="00C947E1" w:rsidRDefault="00AF04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947E1" w:rsidRDefault="00AF04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63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AF042E"/>
    <w:rsid w:val="00E75A63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E9B2-52E1-4971-8B40-70EB34B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6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5A63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qFormat/>
    <w:locked/>
    <w:rsid w:val="00E75A63"/>
  </w:style>
  <w:style w:type="paragraph" w:customStyle="1" w:styleId="a5">
    <w:name w:val="Без интервала"/>
    <w:link w:val="a6"/>
    <w:qFormat/>
    <w:rsid w:val="00E75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E75A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Без интервала1"/>
    <w:uiPriority w:val="1"/>
    <w:qFormat/>
    <w:rsid w:val="00E75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75A6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E7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75A63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6222</Words>
  <Characters>3548</Characters>
  <Application>Microsoft Office Word</Application>
  <DocSecurity>0</DocSecurity>
  <Lines>29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2</cp:revision>
  <dcterms:created xsi:type="dcterms:W3CDTF">2025-02-27T13:59:00Z</dcterms:created>
  <dcterms:modified xsi:type="dcterms:W3CDTF">2025-02-27T14:02:00Z</dcterms:modified>
</cp:coreProperties>
</file>