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00B0D060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143B8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3303F77A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143B80">
        <w:rPr>
          <w:rFonts w:ascii="Times New Roman" w:hAnsi="Times New Roman"/>
          <w:sz w:val="28"/>
          <w:szCs w:val="28"/>
        </w:rPr>
        <w:t>Кравець Ірини Юріївни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143B80">
        <w:rPr>
          <w:rFonts w:ascii="Times New Roman" w:hAnsi="Times New Roman"/>
          <w:sz w:val="28"/>
          <w:szCs w:val="28"/>
        </w:rPr>
        <w:t>11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143B80">
        <w:rPr>
          <w:rFonts w:ascii="Times New Roman" w:hAnsi="Times New Roman"/>
          <w:sz w:val="28"/>
          <w:szCs w:val="28"/>
        </w:rPr>
        <w:t>лютого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143B80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151151F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143B80">
        <w:rPr>
          <w:rFonts w:ascii="Times New Roman" w:hAnsi="Times New Roman"/>
          <w:sz w:val="28"/>
          <w:szCs w:val="28"/>
          <w:lang w:val="uk-UA"/>
        </w:rPr>
        <w:t>123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F44245">
        <w:rPr>
          <w:rFonts w:ascii="Times New Roman" w:hAnsi="Times New Roman"/>
          <w:sz w:val="28"/>
          <w:szCs w:val="28"/>
          <w:lang w:val="uk-UA"/>
        </w:rPr>
        <w:t>Липовий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F44245">
        <w:rPr>
          <w:rFonts w:ascii="Times New Roman" w:hAnsi="Times New Roman"/>
          <w:sz w:val="28"/>
          <w:szCs w:val="28"/>
          <w:lang w:val="uk-UA"/>
        </w:rPr>
        <w:t>99.</w:t>
      </w:r>
      <w:r w:rsidR="00143B80">
        <w:rPr>
          <w:rFonts w:ascii="Times New Roman" w:hAnsi="Times New Roman"/>
          <w:sz w:val="28"/>
          <w:szCs w:val="28"/>
          <w:lang w:val="uk-UA"/>
        </w:rPr>
        <w:t>6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43B80">
        <w:rPr>
          <w:rFonts w:ascii="Times New Roman" w:hAnsi="Times New Roman"/>
          <w:bCs/>
          <w:sz w:val="28"/>
          <w:szCs w:val="28"/>
          <w:lang w:val="uk-UA"/>
        </w:rPr>
        <w:t>Кравець Ірині Юріївні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143B80">
        <w:rPr>
          <w:rFonts w:ascii="Times New Roman" w:hAnsi="Times New Roman"/>
          <w:sz w:val="28"/>
          <w:szCs w:val="28"/>
          <w:lang w:val="uk-UA"/>
        </w:rPr>
        <w:t>31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B80">
        <w:rPr>
          <w:rFonts w:ascii="Times New Roman" w:hAnsi="Times New Roman"/>
          <w:sz w:val="28"/>
          <w:szCs w:val="28"/>
          <w:lang w:val="uk-UA"/>
        </w:rPr>
        <w:t>січня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143B80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143B80">
        <w:rPr>
          <w:rFonts w:ascii="Times New Roman" w:hAnsi="Times New Roman"/>
          <w:sz w:val="28"/>
          <w:szCs w:val="28"/>
          <w:lang w:val="uk-UA"/>
        </w:rPr>
        <w:t>410795752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143B80">
        <w:rPr>
          <w:rFonts w:ascii="Times New Roman" w:hAnsi="Times New Roman"/>
          <w:sz w:val="28"/>
          <w:szCs w:val="28"/>
          <w:lang w:val="uk-UA"/>
        </w:rPr>
        <w:t>268589685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143B80">
        <w:rPr>
          <w:rFonts w:ascii="Times New Roman" w:hAnsi="Times New Roman" w:cs="Times New Roman"/>
          <w:sz w:val="28"/>
          <w:szCs w:val="28"/>
          <w:lang w:val="uk-UA"/>
        </w:rPr>
        <w:t>5633-0353-2593-2974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4357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EA41310" w14:textId="77777777" w:rsidR="00143B80" w:rsidRDefault="00143B80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3E3F8FF3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2805A8D4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14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090B4B5C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143B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7545ADD5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43B8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B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="0056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3B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43B8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143B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B80">
        <w:rPr>
          <w:rFonts w:ascii="Times New Roman" w:hAnsi="Times New Roman"/>
          <w:sz w:val="28"/>
          <w:szCs w:val="28"/>
        </w:rPr>
        <w:t>Кравець Ірина Юріївна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143B80" w:rsidRPr="00143B80">
        <w:rPr>
          <w:rFonts w:ascii="Times New Roman" w:hAnsi="Times New Roman"/>
          <w:sz w:val="28"/>
          <w:szCs w:val="28"/>
        </w:rPr>
        <w:t xml:space="preserve">123, який знаходиться на території Городоцької територіальної громади в масиві «Липовий», загальною площею 99.6 м2, належний на праві власності громадянці Кравець Ірині Юріївні згідно витягу з Державного реєстру речових прав нерухоме майно про реєстрацію права власності від 31 січня 2025 року, індексний номер витягу: 410795752, реєстраційний номер об'єкта нерухомого майна: 2685896856060,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ТО01:5633-0353-2593-2974, організація, що видала – ФОП </w:t>
      </w:r>
      <w:proofErr w:type="spellStart"/>
      <w:r w:rsidR="00143B80" w:rsidRPr="00143B80">
        <w:rPr>
          <w:rFonts w:ascii="Times New Roman" w:hAnsi="Times New Roman"/>
          <w:sz w:val="28"/>
          <w:szCs w:val="28"/>
        </w:rPr>
        <w:t>Дорощук</w:t>
      </w:r>
      <w:proofErr w:type="spellEnd"/>
      <w:r w:rsidR="00143B80" w:rsidRPr="00143B80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143B80" w:rsidRPr="00143B80">
        <w:rPr>
          <w:rFonts w:ascii="Times New Roman" w:hAnsi="Times New Roman"/>
          <w:sz w:val="28"/>
          <w:szCs w:val="28"/>
        </w:rPr>
        <w:t>Дорощук</w:t>
      </w:r>
      <w:proofErr w:type="spellEnd"/>
      <w:r w:rsidR="00143B80" w:rsidRPr="00143B80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74952FFD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143B80" w:rsidRPr="00143B80">
        <w:rPr>
          <w:rFonts w:ascii="Times New Roman" w:hAnsi="Times New Roman"/>
          <w:sz w:val="28"/>
          <w:szCs w:val="28"/>
        </w:rPr>
        <w:t>123, який знаходиться на території Городоцької територіальної громади в масиві «Липовий», загальною площею 99.6 м2, належний на праві власності громадянці Кравець Ірині Юріївні згідно витягу з Державного реєстру речових прав нерухоме майно про реєстрацію права власності від 31 січня 2025 року, індексний номер витягу: 410795752, реєстраційний номер об'єкта нерухомого майна: 2685896856060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3B80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4400"/>
    <w:rsid w:val="005779B4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B0A0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66046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44245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4607</Words>
  <Characters>2627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89</cp:revision>
  <cp:lastPrinted>2025-02-13T07:19:00Z</cp:lastPrinted>
  <dcterms:created xsi:type="dcterms:W3CDTF">2023-07-19T13:30:00Z</dcterms:created>
  <dcterms:modified xsi:type="dcterms:W3CDTF">2025-02-13T07:19:00Z</dcterms:modified>
</cp:coreProperties>
</file>