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289E2" w14:textId="77777777" w:rsidR="00B82CF2" w:rsidRPr="00E735D5" w:rsidRDefault="00B82CF2" w:rsidP="00B82CF2">
      <w:pPr>
        <w:shd w:val="clear" w:color="auto" w:fill="FFFFFF"/>
        <w:spacing w:before="100" w:beforeAutospacing="1" w:after="100" w:afterAutospacing="1" w:line="240" w:lineRule="auto"/>
        <w:ind w:left="7088" w:firstLine="0"/>
        <w:rPr>
          <w:rFonts w:eastAsia="Times New Roman" w:cs="Times New Roman"/>
          <w:lang w:val="uk-UA" w:eastAsia="ru-RU"/>
        </w:rPr>
      </w:pPr>
      <w:r w:rsidRPr="00E735D5">
        <w:rPr>
          <w:rFonts w:eastAsia="Times New Roman" w:cs="Times New Roman"/>
          <w:lang w:val="uk-UA" w:eastAsia="ru-RU"/>
        </w:rPr>
        <w:t>Додаток 2 до Програми</w:t>
      </w:r>
    </w:p>
    <w:p w14:paraId="08408CE7" w14:textId="4C590B27" w:rsidR="00B82CF2" w:rsidRDefault="00B82CF2" w:rsidP="00B82CF2">
      <w:pPr>
        <w:shd w:val="clear" w:color="auto" w:fill="FFFFFF"/>
        <w:spacing w:before="100" w:beforeAutospacing="1" w:after="100" w:afterAutospacing="1" w:line="240" w:lineRule="auto"/>
        <w:ind w:firstLine="0"/>
        <w:jc w:val="center"/>
        <w:rPr>
          <w:rFonts w:eastAsia="Times New Roman" w:cs="Times New Roman"/>
          <w:b/>
          <w:bCs/>
          <w:sz w:val="28"/>
          <w:szCs w:val="28"/>
          <w:lang w:val="uk-UA" w:eastAsia="ru-RU"/>
        </w:rPr>
      </w:pPr>
      <w:r w:rsidRPr="00E735D5">
        <w:rPr>
          <w:rFonts w:eastAsia="Times New Roman" w:cs="Times New Roman"/>
          <w:b/>
          <w:bCs/>
          <w:sz w:val="28"/>
          <w:szCs w:val="28"/>
          <w:lang w:val="uk-UA" w:eastAsia="ru-RU"/>
        </w:rPr>
        <w:t>Перелік діючих програм Городоцької сільської ради в 202</w:t>
      </w:r>
      <w:r w:rsidR="00AD0FF0">
        <w:rPr>
          <w:rFonts w:eastAsia="Times New Roman" w:cs="Times New Roman"/>
          <w:b/>
          <w:bCs/>
          <w:sz w:val="28"/>
          <w:szCs w:val="28"/>
          <w:lang w:val="uk-UA" w:eastAsia="ru-RU"/>
        </w:rPr>
        <w:t>5</w:t>
      </w:r>
      <w:r w:rsidRPr="00E735D5">
        <w:rPr>
          <w:rFonts w:eastAsia="Times New Roman" w:cs="Times New Roman"/>
          <w:b/>
          <w:bCs/>
          <w:sz w:val="28"/>
          <w:szCs w:val="28"/>
          <w:lang w:val="uk-UA" w:eastAsia="ru-RU"/>
        </w:rPr>
        <w:t xml:space="preserve"> році</w:t>
      </w:r>
    </w:p>
    <w:tbl>
      <w:tblPr>
        <w:tblW w:w="9639" w:type="dxa"/>
        <w:tblLook w:val="04A0" w:firstRow="1" w:lastRow="0" w:firstColumn="1" w:lastColumn="0" w:noHBand="0" w:noVBand="1"/>
      </w:tblPr>
      <w:tblGrid>
        <w:gridCol w:w="700"/>
        <w:gridCol w:w="6831"/>
        <w:gridCol w:w="2108"/>
      </w:tblGrid>
      <w:tr w:rsidR="00AD0FF0" w:rsidRPr="00AD0FF0" w14:paraId="647B8C87" w14:textId="77777777" w:rsidTr="00AB64EC">
        <w:trPr>
          <w:cantSplit/>
          <w:trHeight w:val="20"/>
          <w:tblHeader/>
        </w:trPr>
        <w:tc>
          <w:tcPr>
            <w:tcW w:w="70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EFBB62" w14:textId="77777777" w:rsidR="00AD0FF0" w:rsidRPr="00AD0FF0" w:rsidRDefault="00AD0FF0" w:rsidP="00AD0FF0">
            <w:pPr>
              <w:spacing w:after="0" w:line="240" w:lineRule="auto"/>
              <w:ind w:firstLine="0"/>
              <w:jc w:val="center"/>
              <w:rPr>
                <w:rFonts w:eastAsia="Times New Roman" w:cs="Times New Roman"/>
                <w:b/>
                <w:bCs/>
                <w:color w:val="000000"/>
                <w:szCs w:val="24"/>
                <w:lang w:val="uk-UA" w:eastAsia="uk-UA"/>
              </w:rPr>
            </w:pPr>
            <w:r w:rsidRPr="00AD0FF0">
              <w:rPr>
                <w:rFonts w:eastAsia="Times New Roman" w:cs="Times New Roman"/>
                <w:b/>
                <w:bCs/>
                <w:color w:val="000000"/>
                <w:szCs w:val="24"/>
                <w:lang w:val="uk-UA" w:eastAsia="uk-UA"/>
              </w:rPr>
              <w:t>№ п/п</w:t>
            </w:r>
          </w:p>
        </w:tc>
        <w:tc>
          <w:tcPr>
            <w:tcW w:w="7980" w:type="dxa"/>
            <w:tcBorders>
              <w:top w:val="single" w:sz="4" w:space="0" w:color="auto"/>
              <w:left w:val="nil"/>
              <w:bottom w:val="single" w:sz="4" w:space="0" w:color="auto"/>
              <w:right w:val="single" w:sz="4" w:space="0" w:color="auto"/>
            </w:tcBorders>
            <w:shd w:val="clear" w:color="000000" w:fill="BDD7EE"/>
            <w:vAlign w:val="center"/>
            <w:hideMark/>
          </w:tcPr>
          <w:p w14:paraId="20F4A16E" w14:textId="77777777" w:rsidR="00AD0FF0" w:rsidRPr="00AD0FF0" w:rsidRDefault="00AD0FF0" w:rsidP="00AD0FF0">
            <w:pPr>
              <w:spacing w:after="0" w:line="240" w:lineRule="auto"/>
              <w:ind w:firstLine="0"/>
              <w:jc w:val="center"/>
              <w:rPr>
                <w:rFonts w:eastAsia="Times New Roman" w:cs="Times New Roman"/>
                <w:b/>
                <w:bCs/>
                <w:color w:val="000000"/>
                <w:szCs w:val="24"/>
                <w:lang w:val="uk-UA" w:eastAsia="uk-UA"/>
              </w:rPr>
            </w:pPr>
            <w:r w:rsidRPr="00AD0FF0">
              <w:rPr>
                <w:rFonts w:eastAsia="Times New Roman" w:cs="Times New Roman"/>
                <w:b/>
                <w:bCs/>
                <w:color w:val="000000"/>
                <w:szCs w:val="24"/>
                <w:lang w:val="uk-UA" w:eastAsia="uk-UA"/>
              </w:rPr>
              <w:t>Назва програми</w:t>
            </w:r>
          </w:p>
        </w:tc>
        <w:tc>
          <w:tcPr>
            <w:tcW w:w="2200" w:type="dxa"/>
            <w:tcBorders>
              <w:top w:val="single" w:sz="4" w:space="0" w:color="auto"/>
              <w:left w:val="nil"/>
              <w:bottom w:val="single" w:sz="4" w:space="0" w:color="auto"/>
              <w:right w:val="single" w:sz="4" w:space="0" w:color="auto"/>
            </w:tcBorders>
            <w:shd w:val="clear" w:color="000000" w:fill="BDD7EE"/>
            <w:vAlign w:val="center"/>
            <w:hideMark/>
          </w:tcPr>
          <w:p w14:paraId="63E1B221" w14:textId="77777777" w:rsidR="00AD0FF0" w:rsidRPr="00AD0FF0" w:rsidRDefault="00AD0FF0" w:rsidP="00AD0FF0">
            <w:pPr>
              <w:spacing w:after="0" w:line="240" w:lineRule="auto"/>
              <w:ind w:firstLine="0"/>
              <w:jc w:val="center"/>
              <w:rPr>
                <w:rFonts w:eastAsia="Times New Roman" w:cs="Times New Roman"/>
                <w:b/>
                <w:bCs/>
                <w:color w:val="000000"/>
                <w:szCs w:val="24"/>
                <w:lang w:val="uk-UA" w:eastAsia="uk-UA"/>
              </w:rPr>
            </w:pPr>
            <w:r w:rsidRPr="00AD0FF0">
              <w:rPr>
                <w:rFonts w:eastAsia="Times New Roman" w:cs="Times New Roman"/>
                <w:b/>
                <w:bCs/>
                <w:color w:val="000000"/>
                <w:szCs w:val="24"/>
                <w:lang w:val="uk-UA" w:eastAsia="uk-UA"/>
              </w:rPr>
              <w:t>Номер та дата прийняття рішення про затвердження</w:t>
            </w:r>
          </w:p>
        </w:tc>
      </w:tr>
      <w:tr w:rsidR="00AD0FF0" w:rsidRPr="00AD0FF0" w14:paraId="3266B5A8"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2CB1080"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w:t>
            </w:r>
          </w:p>
        </w:tc>
        <w:tc>
          <w:tcPr>
            <w:tcW w:w="7980" w:type="dxa"/>
            <w:tcBorders>
              <w:top w:val="nil"/>
              <w:left w:val="nil"/>
              <w:bottom w:val="single" w:sz="4" w:space="0" w:color="auto"/>
              <w:right w:val="single" w:sz="4" w:space="0" w:color="auto"/>
            </w:tcBorders>
            <w:shd w:val="clear" w:color="auto" w:fill="auto"/>
            <w:vAlign w:val="center"/>
            <w:hideMark/>
          </w:tcPr>
          <w:p w14:paraId="7344E932"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 програму створення місцевого та об'єктового фондів матеріальних  резервів  для запобігання і ліквідації наслідків надзвичайних ситуацій у Городоцькій сільській ради на 2021-2025 роки</w:t>
            </w:r>
          </w:p>
        </w:tc>
        <w:tc>
          <w:tcPr>
            <w:tcW w:w="2200" w:type="dxa"/>
            <w:tcBorders>
              <w:top w:val="nil"/>
              <w:left w:val="nil"/>
              <w:bottom w:val="single" w:sz="4" w:space="0" w:color="auto"/>
              <w:right w:val="single" w:sz="4" w:space="0" w:color="auto"/>
            </w:tcBorders>
            <w:shd w:val="clear" w:color="auto" w:fill="auto"/>
            <w:vAlign w:val="center"/>
            <w:hideMark/>
          </w:tcPr>
          <w:p w14:paraId="35B3162E"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№162 26.03.2021</w:t>
            </w:r>
          </w:p>
        </w:tc>
      </w:tr>
      <w:tr w:rsidR="00AD0FF0" w:rsidRPr="00AD0FF0" w14:paraId="4A6392DD"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2953CACB"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w:t>
            </w:r>
          </w:p>
        </w:tc>
        <w:tc>
          <w:tcPr>
            <w:tcW w:w="7980" w:type="dxa"/>
            <w:tcBorders>
              <w:top w:val="nil"/>
              <w:left w:val="nil"/>
              <w:bottom w:val="single" w:sz="4" w:space="0" w:color="auto"/>
              <w:right w:val="single" w:sz="4" w:space="0" w:color="auto"/>
            </w:tcBorders>
            <w:shd w:val="clear" w:color="auto" w:fill="auto"/>
            <w:vAlign w:val="center"/>
            <w:hideMark/>
          </w:tcPr>
          <w:p w14:paraId="0E97A2A5"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 Програму захисту населення і території від надзвичайних ситуацій та забезпечення організації заходів пожежної, техногенної безпеки Городоцької сільської ради на 2021-2025 роки</w:t>
            </w:r>
          </w:p>
        </w:tc>
        <w:tc>
          <w:tcPr>
            <w:tcW w:w="2200" w:type="dxa"/>
            <w:tcBorders>
              <w:top w:val="nil"/>
              <w:left w:val="nil"/>
              <w:bottom w:val="single" w:sz="4" w:space="0" w:color="auto"/>
              <w:right w:val="single" w:sz="4" w:space="0" w:color="auto"/>
            </w:tcBorders>
            <w:shd w:val="clear" w:color="auto" w:fill="auto"/>
            <w:vAlign w:val="center"/>
            <w:hideMark/>
          </w:tcPr>
          <w:p w14:paraId="6A473FB3"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№163 26.03.2021</w:t>
            </w:r>
          </w:p>
        </w:tc>
      </w:tr>
      <w:tr w:rsidR="00AD0FF0" w:rsidRPr="00AD0FF0" w14:paraId="2E60BBB4"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69060425"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3</w:t>
            </w:r>
          </w:p>
        </w:tc>
        <w:tc>
          <w:tcPr>
            <w:tcW w:w="7980" w:type="dxa"/>
            <w:tcBorders>
              <w:top w:val="nil"/>
              <w:left w:val="nil"/>
              <w:bottom w:val="single" w:sz="4" w:space="0" w:color="auto"/>
              <w:right w:val="single" w:sz="4" w:space="0" w:color="auto"/>
            </w:tcBorders>
            <w:shd w:val="clear" w:color="auto" w:fill="auto"/>
            <w:vAlign w:val="center"/>
            <w:hideMark/>
          </w:tcPr>
          <w:p w14:paraId="26D9F3CF"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 соціальну програму запобігання та протидії домашньому насильству та насильству за ознакою статі на період до 2025 року</w:t>
            </w:r>
          </w:p>
        </w:tc>
        <w:tc>
          <w:tcPr>
            <w:tcW w:w="2200" w:type="dxa"/>
            <w:tcBorders>
              <w:top w:val="nil"/>
              <w:left w:val="nil"/>
              <w:bottom w:val="single" w:sz="4" w:space="0" w:color="auto"/>
              <w:right w:val="single" w:sz="4" w:space="0" w:color="auto"/>
            </w:tcBorders>
            <w:shd w:val="clear" w:color="auto" w:fill="auto"/>
            <w:vAlign w:val="center"/>
            <w:hideMark/>
          </w:tcPr>
          <w:p w14:paraId="126B030D"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№594    14.07.2021</w:t>
            </w:r>
          </w:p>
        </w:tc>
      </w:tr>
      <w:tr w:rsidR="00AD0FF0" w:rsidRPr="00AD0FF0" w14:paraId="6CBD76F4"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500DA1C9"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4</w:t>
            </w:r>
          </w:p>
        </w:tc>
        <w:tc>
          <w:tcPr>
            <w:tcW w:w="7980" w:type="dxa"/>
            <w:tcBorders>
              <w:top w:val="nil"/>
              <w:left w:val="nil"/>
              <w:bottom w:val="single" w:sz="4" w:space="0" w:color="auto"/>
              <w:right w:val="single" w:sz="4" w:space="0" w:color="auto"/>
            </w:tcBorders>
            <w:shd w:val="clear" w:color="auto" w:fill="auto"/>
            <w:vAlign w:val="center"/>
            <w:hideMark/>
          </w:tcPr>
          <w:p w14:paraId="36047B1B"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розроблення містобудівної документації </w:t>
            </w:r>
            <w:proofErr w:type="spellStart"/>
            <w:r w:rsidRPr="00AD0FF0">
              <w:rPr>
                <w:rFonts w:eastAsia="Times New Roman" w:cs="Times New Roman"/>
                <w:color w:val="000000"/>
                <w:szCs w:val="24"/>
                <w:lang w:val="uk-UA" w:eastAsia="uk-UA"/>
              </w:rPr>
              <w:t>населенних</w:t>
            </w:r>
            <w:proofErr w:type="spellEnd"/>
            <w:r w:rsidRPr="00AD0FF0">
              <w:rPr>
                <w:rFonts w:eastAsia="Times New Roman" w:cs="Times New Roman"/>
                <w:color w:val="000000"/>
                <w:szCs w:val="24"/>
                <w:lang w:val="uk-UA" w:eastAsia="uk-UA"/>
              </w:rPr>
              <w:t xml:space="preserve"> пунктів Городоцької  сільської ради на 2021-2025 роки</w:t>
            </w:r>
          </w:p>
        </w:tc>
        <w:tc>
          <w:tcPr>
            <w:tcW w:w="2200" w:type="dxa"/>
            <w:tcBorders>
              <w:top w:val="nil"/>
              <w:left w:val="nil"/>
              <w:bottom w:val="single" w:sz="4" w:space="0" w:color="auto"/>
              <w:right w:val="single" w:sz="4" w:space="0" w:color="auto"/>
            </w:tcBorders>
            <w:shd w:val="clear" w:color="auto" w:fill="auto"/>
            <w:vAlign w:val="center"/>
            <w:hideMark/>
          </w:tcPr>
          <w:p w14:paraId="64F3818A"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№596 14.07.2021</w:t>
            </w:r>
          </w:p>
        </w:tc>
      </w:tr>
      <w:tr w:rsidR="00AD0FF0" w:rsidRPr="00AD0FF0" w14:paraId="218AA953"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3B895717"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5</w:t>
            </w:r>
          </w:p>
        </w:tc>
        <w:tc>
          <w:tcPr>
            <w:tcW w:w="7980" w:type="dxa"/>
            <w:tcBorders>
              <w:top w:val="nil"/>
              <w:left w:val="nil"/>
              <w:bottom w:val="single" w:sz="4" w:space="0" w:color="auto"/>
              <w:right w:val="single" w:sz="4" w:space="0" w:color="auto"/>
            </w:tcBorders>
            <w:shd w:val="clear" w:color="auto" w:fill="auto"/>
            <w:vAlign w:val="center"/>
            <w:hideMark/>
          </w:tcPr>
          <w:p w14:paraId="1EDEEF4A"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врегулювання чисельності безпритульних тварин на </w:t>
            </w:r>
            <w:proofErr w:type="spellStart"/>
            <w:r w:rsidRPr="00AD0FF0">
              <w:rPr>
                <w:rFonts w:eastAsia="Times New Roman" w:cs="Times New Roman"/>
                <w:color w:val="000000"/>
                <w:szCs w:val="24"/>
                <w:lang w:val="uk-UA" w:eastAsia="uk-UA"/>
              </w:rPr>
              <w:t>теріторії</w:t>
            </w:r>
            <w:proofErr w:type="spellEnd"/>
            <w:r w:rsidRPr="00AD0FF0">
              <w:rPr>
                <w:rFonts w:eastAsia="Times New Roman" w:cs="Times New Roman"/>
                <w:color w:val="000000"/>
                <w:szCs w:val="24"/>
                <w:lang w:val="uk-UA" w:eastAsia="uk-UA"/>
              </w:rPr>
              <w:t xml:space="preserve"> Городоцької сільської ради на 2021-2025 роки </w:t>
            </w:r>
          </w:p>
        </w:tc>
        <w:tc>
          <w:tcPr>
            <w:tcW w:w="2200" w:type="dxa"/>
            <w:tcBorders>
              <w:top w:val="nil"/>
              <w:left w:val="nil"/>
              <w:bottom w:val="single" w:sz="4" w:space="0" w:color="auto"/>
              <w:right w:val="single" w:sz="4" w:space="0" w:color="auto"/>
            </w:tcBorders>
            <w:shd w:val="clear" w:color="auto" w:fill="auto"/>
            <w:vAlign w:val="center"/>
            <w:hideMark/>
          </w:tcPr>
          <w:p w14:paraId="698EACDE"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№597 14.07.2021</w:t>
            </w:r>
          </w:p>
        </w:tc>
      </w:tr>
      <w:tr w:rsidR="00AD0FF0" w:rsidRPr="00AD0FF0" w14:paraId="2D2B4CF6"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5F8EA579"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6</w:t>
            </w:r>
          </w:p>
        </w:tc>
        <w:tc>
          <w:tcPr>
            <w:tcW w:w="7980" w:type="dxa"/>
            <w:tcBorders>
              <w:top w:val="nil"/>
              <w:left w:val="nil"/>
              <w:bottom w:val="single" w:sz="4" w:space="0" w:color="auto"/>
              <w:right w:val="single" w:sz="4" w:space="0" w:color="auto"/>
            </w:tcBorders>
            <w:shd w:val="clear" w:color="auto" w:fill="auto"/>
            <w:vAlign w:val="center"/>
            <w:hideMark/>
          </w:tcPr>
          <w:p w14:paraId="7E6F085E"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підтримки молоді у Городоцькій сільській раді Рівненського району Рівненської області на 2022-2025 роки</w:t>
            </w:r>
          </w:p>
        </w:tc>
        <w:tc>
          <w:tcPr>
            <w:tcW w:w="2200" w:type="dxa"/>
            <w:tcBorders>
              <w:top w:val="nil"/>
              <w:left w:val="nil"/>
              <w:bottom w:val="single" w:sz="4" w:space="0" w:color="auto"/>
              <w:right w:val="single" w:sz="4" w:space="0" w:color="auto"/>
            </w:tcBorders>
            <w:shd w:val="clear" w:color="auto" w:fill="auto"/>
            <w:vAlign w:val="center"/>
            <w:hideMark/>
          </w:tcPr>
          <w:p w14:paraId="04A0F031"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№1018 11.07.2022</w:t>
            </w:r>
          </w:p>
        </w:tc>
      </w:tr>
      <w:tr w:rsidR="00AD0FF0" w:rsidRPr="00AD0FF0" w14:paraId="3622AFB1"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13445F1"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7</w:t>
            </w:r>
          </w:p>
        </w:tc>
        <w:tc>
          <w:tcPr>
            <w:tcW w:w="7980" w:type="dxa"/>
            <w:tcBorders>
              <w:top w:val="nil"/>
              <w:left w:val="nil"/>
              <w:bottom w:val="single" w:sz="4" w:space="0" w:color="auto"/>
              <w:right w:val="single" w:sz="4" w:space="0" w:color="auto"/>
            </w:tcBorders>
            <w:shd w:val="clear" w:color="auto" w:fill="auto"/>
            <w:vAlign w:val="center"/>
            <w:hideMark/>
          </w:tcPr>
          <w:p w14:paraId="7D6C20D0"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підготовки територіальної оборони та населення Городоцької сільської територіальної громади до участі в русі національного спротиву на 2023-2025 роки </w:t>
            </w:r>
          </w:p>
        </w:tc>
        <w:tc>
          <w:tcPr>
            <w:tcW w:w="2200" w:type="dxa"/>
            <w:tcBorders>
              <w:top w:val="nil"/>
              <w:left w:val="nil"/>
              <w:bottom w:val="single" w:sz="4" w:space="0" w:color="auto"/>
              <w:right w:val="single" w:sz="4" w:space="0" w:color="auto"/>
            </w:tcBorders>
            <w:shd w:val="clear" w:color="auto" w:fill="auto"/>
            <w:vAlign w:val="center"/>
            <w:hideMark/>
          </w:tcPr>
          <w:p w14:paraId="3833CBEA"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№1155 20.01.2023</w:t>
            </w:r>
          </w:p>
        </w:tc>
      </w:tr>
      <w:tr w:rsidR="00AD0FF0" w:rsidRPr="00AD0FF0" w14:paraId="499BC696"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6BBAF16A"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8</w:t>
            </w:r>
          </w:p>
        </w:tc>
        <w:tc>
          <w:tcPr>
            <w:tcW w:w="7980" w:type="dxa"/>
            <w:tcBorders>
              <w:top w:val="nil"/>
              <w:left w:val="nil"/>
              <w:bottom w:val="single" w:sz="4" w:space="0" w:color="auto"/>
              <w:right w:val="single" w:sz="4" w:space="0" w:color="auto"/>
            </w:tcBorders>
            <w:shd w:val="clear" w:color="auto" w:fill="auto"/>
            <w:vAlign w:val="center"/>
            <w:hideMark/>
          </w:tcPr>
          <w:p w14:paraId="7DCC60B9" w14:textId="77777777" w:rsidR="00AD0FF0" w:rsidRPr="00AD0FF0" w:rsidRDefault="00AD0FF0" w:rsidP="00AD0FF0">
            <w:pPr>
              <w:spacing w:after="0" w:line="240" w:lineRule="auto"/>
              <w:ind w:firstLine="0"/>
              <w:jc w:val="left"/>
              <w:rPr>
                <w:rFonts w:eastAsia="Times New Roman" w:cs="Times New Roman"/>
                <w:szCs w:val="24"/>
                <w:lang w:val="uk-UA" w:eastAsia="uk-UA"/>
              </w:rPr>
            </w:pPr>
            <w:r w:rsidRPr="00AD0FF0">
              <w:rPr>
                <w:rFonts w:eastAsia="Times New Roman" w:cs="Times New Roman"/>
                <w:szCs w:val="24"/>
                <w:lang w:val="uk-UA" w:eastAsia="uk-UA"/>
              </w:rPr>
              <w:t xml:space="preserve">Програма організації та проведення суспільно корисних робіт для порушників, на яких судом накладено </w:t>
            </w:r>
            <w:proofErr w:type="spellStart"/>
            <w:r w:rsidRPr="00AD0FF0">
              <w:rPr>
                <w:rFonts w:eastAsia="Times New Roman" w:cs="Times New Roman"/>
                <w:szCs w:val="24"/>
                <w:lang w:val="uk-UA" w:eastAsia="uk-UA"/>
              </w:rPr>
              <w:t>адміністроативне</w:t>
            </w:r>
            <w:proofErr w:type="spellEnd"/>
            <w:r w:rsidRPr="00AD0FF0">
              <w:rPr>
                <w:rFonts w:eastAsia="Times New Roman" w:cs="Times New Roman"/>
                <w:szCs w:val="24"/>
                <w:lang w:val="uk-UA" w:eastAsia="uk-UA"/>
              </w:rPr>
              <w:t xml:space="preserve"> стягнення у вигляді виконання суспільно корисних робіт на території Городоцької сільської ради на 2023-2025 роки</w:t>
            </w:r>
          </w:p>
        </w:tc>
        <w:tc>
          <w:tcPr>
            <w:tcW w:w="2200" w:type="dxa"/>
            <w:tcBorders>
              <w:top w:val="nil"/>
              <w:left w:val="nil"/>
              <w:bottom w:val="single" w:sz="4" w:space="0" w:color="auto"/>
              <w:right w:val="single" w:sz="4" w:space="0" w:color="auto"/>
            </w:tcBorders>
            <w:shd w:val="clear" w:color="auto" w:fill="auto"/>
            <w:vAlign w:val="center"/>
            <w:hideMark/>
          </w:tcPr>
          <w:p w14:paraId="24A784BB"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№1169 30.03.2023</w:t>
            </w:r>
          </w:p>
        </w:tc>
      </w:tr>
      <w:tr w:rsidR="00AD0FF0" w:rsidRPr="00AD0FF0" w14:paraId="47EFAC46"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81E3B5C"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9</w:t>
            </w:r>
          </w:p>
        </w:tc>
        <w:tc>
          <w:tcPr>
            <w:tcW w:w="7980" w:type="dxa"/>
            <w:tcBorders>
              <w:top w:val="nil"/>
              <w:left w:val="nil"/>
              <w:bottom w:val="single" w:sz="4" w:space="0" w:color="auto"/>
              <w:right w:val="single" w:sz="4" w:space="0" w:color="auto"/>
            </w:tcBorders>
            <w:shd w:val="clear" w:color="auto" w:fill="auto"/>
            <w:vAlign w:val="center"/>
            <w:hideMark/>
          </w:tcPr>
          <w:p w14:paraId="3AD83494"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розвитку агропромислового комплексу Городоцької сільської ради на 2023-2025 роки</w:t>
            </w:r>
          </w:p>
        </w:tc>
        <w:tc>
          <w:tcPr>
            <w:tcW w:w="2200" w:type="dxa"/>
            <w:tcBorders>
              <w:top w:val="nil"/>
              <w:left w:val="nil"/>
              <w:bottom w:val="single" w:sz="4" w:space="0" w:color="auto"/>
              <w:right w:val="single" w:sz="4" w:space="0" w:color="auto"/>
            </w:tcBorders>
            <w:shd w:val="clear" w:color="auto" w:fill="auto"/>
            <w:vAlign w:val="center"/>
            <w:hideMark/>
          </w:tcPr>
          <w:p w14:paraId="1365EADC"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№1170 30.03.2023</w:t>
            </w:r>
          </w:p>
        </w:tc>
      </w:tr>
      <w:tr w:rsidR="00AD0FF0" w:rsidRPr="00AD0FF0" w14:paraId="56184A6F"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50B0D5AA"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10</w:t>
            </w:r>
          </w:p>
        </w:tc>
        <w:tc>
          <w:tcPr>
            <w:tcW w:w="7980" w:type="dxa"/>
            <w:tcBorders>
              <w:top w:val="nil"/>
              <w:left w:val="nil"/>
              <w:bottom w:val="single" w:sz="4" w:space="0" w:color="auto"/>
              <w:right w:val="single" w:sz="4" w:space="0" w:color="auto"/>
            </w:tcBorders>
            <w:shd w:val="clear" w:color="auto" w:fill="auto"/>
            <w:vAlign w:val="center"/>
            <w:hideMark/>
          </w:tcPr>
          <w:p w14:paraId="2B01CB9A"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розвитку туризму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7EEC9B8C"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№1392 22.09.2023</w:t>
            </w:r>
          </w:p>
        </w:tc>
      </w:tr>
      <w:tr w:rsidR="00AD0FF0" w:rsidRPr="00AD0FF0" w14:paraId="1B1F2A59"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CEC78D6"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11</w:t>
            </w:r>
          </w:p>
        </w:tc>
        <w:tc>
          <w:tcPr>
            <w:tcW w:w="7980" w:type="dxa"/>
            <w:tcBorders>
              <w:top w:val="nil"/>
              <w:left w:val="nil"/>
              <w:bottom w:val="single" w:sz="4" w:space="0" w:color="auto"/>
              <w:right w:val="single" w:sz="4" w:space="0" w:color="auto"/>
            </w:tcBorders>
            <w:shd w:val="clear" w:color="auto" w:fill="auto"/>
            <w:vAlign w:val="center"/>
            <w:hideMark/>
          </w:tcPr>
          <w:p w14:paraId="16E494E4"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забезпечення житлом дітей-сиріт, дітей, позбавлених батьківського піклування, та осіб з їх числа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5A30BF13"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№1393  22.09.2023</w:t>
            </w:r>
          </w:p>
        </w:tc>
      </w:tr>
      <w:tr w:rsidR="00AD0FF0" w:rsidRPr="00AD0FF0" w14:paraId="4BFBDB5D"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15A86822"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12</w:t>
            </w:r>
          </w:p>
        </w:tc>
        <w:tc>
          <w:tcPr>
            <w:tcW w:w="7980" w:type="dxa"/>
            <w:tcBorders>
              <w:top w:val="nil"/>
              <w:left w:val="nil"/>
              <w:bottom w:val="single" w:sz="4" w:space="0" w:color="auto"/>
              <w:right w:val="single" w:sz="4" w:space="0" w:color="auto"/>
            </w:tcBorders>
            <w:shd w:val="clear" w:color="auto" w:fill="auto"/>
            <w:vAlign w:val="center"/>
            <w:hideMark/>
          </w:tcPr>
          <w:p w14:paraId="78AFA4FC"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протидії захворюванню на туберкульоз на території Городоцької сільської ради на 2023-2025 роки</w:t>
            </w:r>
          </w:p>
        </w:tc>
        <w:tc>
          <w:tcPr>
            <w:tcW w:w="2200" w:type="dxa"/>
            <w:tcBorders>
              <w:top w:val="nil"/>
              <w:left w:val="nil"/>
              <w:bottom w:val="single" w:sz="4" w:space="0" w:color="auto"/>
              <w:right w:val="single" w:sz="4" w:space="0" w:color="auto"/>
            </w:tcBorders>
            <w:shd w:val="clear" w:color="auto" w:fill="auto"/>
            <w:vAlign w:val="center"/>
            <w:hideMark/>
          </w:tcPr>
          <w:p w14:paraId="05594013"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№1394 22.09.2023</w:t>
            </w:r>
          </w:p>
        </w:tc>
      </w:tr>
      <w:tr w:rsidR="00AD0FF0" w:rsidRPr="00AD0FF0" w14:paraId="7A6972AF"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181B5D0C"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13</w:t>
            </w:r>
          </w:p>
        </w:tc>
        <w:tc>
          <w:tcPr>
            <w:tcW w:w="7980" w:type="dxa"/>
            <w:tcBorders>
              <w:top w:val="nil"/>
              <w:left w:val="nil"/>
              <w:bottom w:val="single" w:sz="4" w:space="0" w:color="auto"/>
              <w:right w:val="single" w:sz="4" w:space="0" w:color="auto"/>
            </w:tcBorders>
            <w:shd w:val="clear" w:color="auto" w:fill="auto"/>
            <w:vAlign w:val="center"/>
            <w:hideMark/>
          </w:tcPr>
          <w:p w14:paraId="6CCD5C2A"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розвитку освіти Городоцької сільської ради Рівненського району Рівненської області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1D55AA0D"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№1469  15.11.2023</w:t>
            </w:r>
          </w:p>
        </w:tc>
      </w:tr>
      <w:tr w:rsidR="00AD0FF0" w:rsidRPr="00AD0FF0" w14:paraId="5DB180C6"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3A61AC18"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w:t>
            </w:r>
          </w:p>
        </w:tc>
        <w:tc>
          <w:tcPr>
            <w:tcW w:w="7980" w:type="dxa"/>
            <w:tcBorders>
              <w:top w:val="nil"/>
              <w:left w:val="nil"/>
              <w:bottom w:val="single" w:sz="4" w:space="0" w:color="auto"/>
              <w:right w:val="single" w:sz="4" w:space="0" w:color="auto"/>
            </w:tcBorders>
            <w:shd w:val="clear" w:color="auto" w:fill="auto"/>
            <w:vAlign w:val="center"/>
            <w:hideMark/>
          </w:tcPr>
          <w:p w14:paraId="5013ECC2"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Цільова комплексна Програма розвитку фізичної культури та спорту на території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276EB8BA"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№1470  15.11.2023</w:t>
            </w:r>
          </w:p>
        </w:tc>
      </w:tr>
      <w:tr w:rsidR="00AD0FF0" w:rsidRPr="00AD0FF0" w14:paraId="09F56061"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DA61786"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15</w:t>
            </w:r>
          </w:p>
        </w:tc>
        <w:tc>
          <w:tcPr>
            <w:tcW w:w="7980" w:type="dxa"/>
            <w:tcBorders>
              <w:top w:val="nil"/>
              <w:left w:val="nil"/>
              <w:bottom w:val="single" w:sz="4" w:space="0" w:color="auto"/>
              <w:right w:val="single" w:sz="4" w:space="0" w:color="auto"/>
            </w:tcBorders>
            <w:shd w:val="clear" w:color="auto" w:fill="auto"/>
            <w:vAlign w:val="center"/>
            <w:hideMark/>
          </w:tcPr>
          <w:p w14:paraId="67E16996"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забезпечення </w:t>
            </w:r>
            <w:proofErr w:type="spellStart"/>
            <w:r w:rsidRPr="00AD0FF0">
              <w:rPr>
                <w:rFonts w:eastAsia="Times New Roman" w:cs="Times New Roman"/>
                <w:color w:val="000000"/>
                <w:szCs w:val="24"/>
                <w:lang w:val="uk-UA" w:eastAsia="uk-UA"/>
              </w:rPr>
              <w:t>поїнформованості</w:t>
            </w:r>
            <w:proofErr w:type="spellEnd"/>
            <w:r w:rsidRPr="00AD0FF0">
              <w:rPr>
                <w:rFonts w:eastAsia="Times New Roman" w:cs="Times New Roman"/>
                <w:color w:val="000000"/>
                <w:szCs w:val="24"/>
                <w:lang w:val="uk-UA" w:eastAsia="uk-UA"/>
              </w:rPr>
              <w:t xml:space="preserve"> населення та сприяння розвитку інформаційного простору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4D9C8DB6"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№1471  15.11.2023</w:t>
            </w:r>
          </w:p>
        </w:tc>
      </w:tr>
      <w:tr w:rsidR="00AD0FF0" w:rsidRPr="00AD0FF0" w14:paraId="19BFCB40"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257F13E0"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16</w:t>
            </w:r>
          </w:p>
        </w:tc>
        <w:tc>
          <w:tcPr>
            <w:tcW w:w="7980" w:type="dxa"/>
            <w:tcBorders>
              <w:top w:val="nil"/>
              <w:left w:val="nil"/>
              <w:bottom w:val="single" w:sz="4" w:space="0" w:color="auto"/>
              <w:right w:val="single" w:sz="4" w:space="0" w:color="auto"/>
            </w:tcBorders>
            <w:shd w:val="clear" w:color="auto" w:fill="auto"/>
            <w:vAlign w:val="center"/>
            <w:hideMark/>
          </w:tcPr>
          <w:p w14:paraId="172A396A"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інформатизації Городоцької сільської ради на 2024-2026 роки </w:t>
            </w:r>
          </w:p>
        </w:tc>
        <w:tc>
          <w:tcPr>
            <w:tcW w:w="2200" w:type="dxa"/>
            <w:tcBorders>
              <w:top w:val="nil"/>
              <w:left w:val="nil"/>
              <w:bottom w:val="single" w:sz="4" w:space="0" w:color="auto"/>
              <w:right w:val="single" w:sz="4" w:space="0" w:color="auto"/>
            </w:tcBorders>
            <w:shd w:val="clear" w:color="auto" w:fill="auto"/>
            <w:vAlign w:val="center"/>
            <w:hideMark/>
          </w:tcPr>
          <w:p w14:paraId="49E96475"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№1472  15.11.2023</w:t>
            </w:r>
          </w:p>
        </w:tc>
      </w:tr>
      <w:tr w:rsidR="00AD0FF0" w:rsidRPr="00AD0FF0" w14:paraId="38804C7E"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6DE51B8E"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17</w:t>
            </w:r>
          </w:p>
        </w:tc>
        <w:tc>
          <w:tcPr>
            <w:tcW w:w="7980" w:type="dxa"/>
            <w:tcBorders>
              <w:top w:val="nil"/>
              <w:left w:val="nil"/>
              <w:bottom w:val="single" w:sz="4" w:space="0" w:color="auto"/>
              <w:right w:val="single" w:sz="4" w:space="0" w:color="auto"/>
            </w:tcBorders>
            <w:shd w:val="clear" w:color="auto" w:fill="auto"/>
            <w:vAlign w:val="center"/>
            <w:hideMark/>
          </w:tcPr>
          <w:p w14:paraId="095F1777"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Комплексна Програма профілактики правопорушень та боротьби із злочинністю на території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2013F3E5"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№1473  15.11.2023</w:t>
            </w:r>
          </w:p>
        </w:tc>
      </w:tr>
      <w:tr w:rsidR="00AD0FF0" w:rsidRPr="00AD0FF0" w14:paraId="7B4D236F"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2D034F5F"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lastRenderedPageBreak/>
              <w:t>18</w:t>
            </w:r>
          </w:p>
        </w:tc>
        <w:tc>
          <w:tcPr>
            <w:tcW w:w="7980" w:type="dxa"/>
            <w:tcBorders>
              <w:top w:val="nil"/>
              <w:left w:val="nil"/>
              <w:bottom w:val="single" w:sz="4" w:space="0" w:color="auto"/>
              <w:right w:val="single" w:sz="4" w:space="0" w:color="auto"/>
            </w:tcBorders>
            <w:shd w:val="clear" w:color="auto" w:fill="auto"/>
            <w:vAlign w:val="center"/>
            <w:hideMark/>
          </w:tcPr>
          <w:p w14:paraId="7308C1EE"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матеріальної підтримки найбільш незахищених верств населення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3204C02C"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№1474  15.11.2023</w:t>
            </w:r>
          </w:p>
        </w:tc>
      </w:tr>
      <w:tr w:rsidR="00AD0FF0" w:rsidRPr="00AD0FF0" w14:paraId="29312DE5"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59555627"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19</w:t>
            </w:r>
          </w:p>
        </w:tc>
        <w:tc>
          <w:tcPr>
            <w:tcW w:w="7980" w:type="dxa"/>
            <w:tcBorders>
              <w:top w:val="nil"/>
              <w:left w:val="nil"/>
              <w:bottom w:val="single" w:sz="4" w:space="0" w:color="auto"/>
              <w:right w:val="single" w:sz="4" w:space="0" w:color="auto"/>
            </w:tcBorders>
            <w:shd w:val="clear" w:color="auto" w:fill="auto"/>
            <w:vAlign w:val="center"/>
            <w:hideMark/>
          </w:tcPr>
          <w:p w14:paraId="39D707AF"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щодо підтримки внутрішньо переміщених та /або евакуйованих осіб у зв'язку з введенням воєнного стану на 2024-2025 роки</w:t>
            </w:r>
          </w:p>
        </w:tc>
        <w:tc>
          <w:tcPr>
            <w:tcW w:w="2200" w:type="dxa"/>
            <w:tcBorders>
              <w:top w:val="nil"/>
              <w:left w:val="nil"/>
              <w:bottom w:val="single" w:sz="4" w:space="0" w:color="auto"/>
              <w:right w:val="single" w:sz="4" w:space="0" w:color="auto"/>
            </w:tcBorders>
            <w:shd w:val="clear" w:color="auto" w:fill="auto"/>
            <w:vAlign w:val="center"/>
            <w:hideMark/>
          </w:tcPr>
          <w:p w14:paraId="094EA589"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№1475  15.11.2023</w:t>
            </w:r>
          </w:p>
        </w:tc>
      </w:tr>
      <w:tr w:rsidR="00AD0FF0" w:rsidRPr="00AD0FF0" w14:paraId="2B794940"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5EBA7BB6"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20</w:t>
            </w:r>
          </w:p>
        </w:tc>
        <w:tc>
          <w:tcPr>
            <w:tcW w:w="7980" w:type="dxa"/>
            <w:tcBorders>
              <w:top w:val="nil"/>
              <w:left w:val="nil"/>
              <w:bottom w:val="single" w:sz="4" w:space="0" w:color="auto"/>
              <w:right w:val="single" w:sz="4" w:space="0" w:color="auto"/>
            </w:tcBorders>
            <w:shd w:val="clear" w:color="auto" w:fill="auto"/>
            <w:vAlign w:val="center"/>
            <w:hideMark/>
          </w:tcPr>
          <w:p w14:paraId="3328E6EF"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Цільова Програма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w:t>
            </w:r>
            <w:proofErr w:type="spellStart"/>
            <w:r w:rsidRPr="00AD0FF0">
              <w:rPr>
                <w:rFonts w:eastAsia="Times New Roman" w:cs="Times New Roman"/>
                <w:color w:val="000000"/>
                <w:szCs w:val="24"/>
                <w:lang w:val="uk-UA" w:eastAsia="uk-UA"/>
              </w:rPr>
              <w:t>прирівнянних</w:t>
            </w:r>
            <w:proofErr w:type="spellEnd"/>
            <w:r w:rsidRPr="00AD0FF0">
              <w:rPr>
                <w:rFonts w:eastAsia="Times New Roman" w:cs="Times New Roman"/>
                <w:color w:val="000000"/>
                <w:szCs w:val="24"/>
                <w:lang w:val="uk-UA" w:eastAsia="uk-UA"/>
              </w:rPr>
              <w:t xml:space="preserve"> до них інших осіб, та членів їх сімей на 2024-2025 роки</w:t>
            </w:r>
          </w:p>
        </w:tc>
        <w:tc>
          <w:tcPr>
            <w:tcW w:w="2200" w:type="dxa"/>
            <w:tcBorders>
              <w:top w:val="nil"/>
              <w:left w:val="nil"/>
              <w:bottom w:val="single" w:sz="4" w:space="0" w:color="auto"/>
              <w:right w:val="single" w:sz="4" w:space="0" w:color="auto"/>
            </w:tcBorders>
            <w:shd w:val="clear" w:color="auto" w:fill="auto"/>
            <w:vAlign w:val="center"/>
            <w:hideMark/>
          </w:tcPr>
          <w:p w14:paraId="4330354B"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№1476  15.11.2023</w:t>
            </w:r>
          </w:p>
        </w:tc>
      </w:tr>
      <w:tr w:rsidR="00AD0FF0" w:rsidRPr="00AD0FF0" w14:paraId="6E2F7F98"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66FBEF45"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21</w:t>
            </w:r>
          </w:p>
        </w:tc>
        <w:tc>
          <w:tcPr>
            <w:tcW w:w="7980" w:type="dxa"/>
            <w:tcBorders>
              <w:top w:val="nil"/>
              <w:left w:val="nil"/>
              <w:bottom w:val="single" w:sz="4" w:space="0" w:color="auto"/>
              <w:right w:val="single" w:sz="4" w:space="0" w:color="auto"/>
            </w:tcBorders>
            <w:shd w:val="clear" w:color="auto" w:fill="auto"/>
            <w:vAlign w:val="center"/>
            <w:hideMark/>
          </w:tcPr>
          <w:p w14:paraId="6A170DCB"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охорони навколишнього природного середовища на території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11791BE3"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№1477  15.11.2023</w:t>
            </w:r>
          </w:p>
        </w:tc>
      </w:tr>
      <w:tr w:rsidR="00AD0FF0" w:rsidRPr="00AD0FF0" w14:paraId="1979FE4B"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2F3EE9E6"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22</w:t>
            </w:r>
          </w:p>
        </w:tc>
        <w:tc>
          <w:tcPr>
            <w:tcW w:w="7980" w:type="dxa"/>
            <w:tcBorders>
              <w:top w:val="nil"/>
              <w:left w:val="nil"/>
              <w:bottom w:val="single" w:sz="4" w:space="0" w:color="auto"/>
              <w:right w:val="single" w:sz="4" w:space="0" w:color="auto"/>
            </w:tcBorders>
            <w:shd w:val="clear" w:color="auto" w:fill="auto"/>
            <w:vAlign w:val="center"/>
            <w:hideMark/>
          </w:tcPr>
          <w:p w14:paraId="1B9FE3D0"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розвитку земельних відносин та охорони земель на території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5FF3726F"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№1478  15.11.2023</w:t>
            </w:r>
          </w:p>
        </w:tc>
      </w:tr>
      <w:tr w:rsidR="00AD0FF0" w:rsidRPr="00AD0FF0" w14:paraId="1905E1AD"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81D4149"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23</w:t>
            </w:r>
          </w:p>
        </w:tc>
        <w:tc>
          <w:tcPr>
            <w:tcW w:w="7980" w:type="dxa"/>
            <w:tcBorders>
              <w:top w:val="nil"/>
              <w:left w:val="nil"/>
              <w:bottom w:val="single" w:sz="4" w:space="0" w:color="auto"/>
              <w:right w:val="single" w:sz="4" w:space="0" w:color="auto"/>
            </w:tcBorders>
            <w:shd w:val="clear" w:color="auto" w:fill="auto"/>
            <w:vAlign w:val="center"/>
            <w:hideMark/>
          </w:tcPr>
          <w:p w14:paraId="155E76A6"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із забезпечення </w:t>
            </w:r>
            <w:proofErr w:type="spellStart"/>
            <w:r w:rsidRPr="00AD0FF0">
              <w:rPr>
                <w:rFonts w:eastAsia="Times New Roman" w:cs="Times New Roman"/>
                <w:color w:val="000000"/>
                <w:szCs w:val="24"/>
                <w:lang w:val="uk-UA" w:eastAsia="uk-UA"/>
              </w:rPr>
              <w:t>квадрокоптерами</w:t>
            </w:r>
            <w:proofErr w:type="spellEnd"/>
            <w:r w:rsidRPr="00AD0FF0">
              <w:rPr>
                <w:rFonts w:eastAsia="Times New Roman" w:cs="Times New Roman"/>
                <w:color w:val="000000"/>
                <w:szCs w:val="24"/>
                <w:lang w:val="uk-UA" w:eastAsia="uk-UA"/>
              </w:rPr>
              <w:t xml:space="preserve"> цивільного призначення та їх комплектуючими, оптико-електронними приладами та іншими засобами цивільного захисту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на 2024-2025 роки</w:t>
            </w:r>
          </w:p>
        </w:tc>
        <w:tc>
          <w:tcPr>
            <w:tcW w:w="2200" w:type="dxa"/>
            <w:tcBorders>
              <w:top w:val="nil"/>
              <w:left w:val="nil"/>
              <w:bottom w:val="single" w:sz="4" w:space="0" w:color="auto"/>
              <w:right w:val="single" w:sz="4" w:space="0" w:color="auto"/>
            </w:tcBorders>
            <w:shd w:val="clear" w:color="auto" w:fill="auto"/>
            <w:vAlign w:val="center"/>
            <w:hideMark/>
          </w:tcPr>
          <w:p w14:paraId="63FA6BC9"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№1542  06.02.2024</w:t>
            </w:r>
          </w:p>
        </w:tc>
      </w:tr>
      <w:tr w:rsidR="00AD0FF0" w:rsidRPr="00AD0FF0" w14:paraId="55C142A5"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11AF73A8"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24</w:t>
            </w:r>
          </w:p>
        </w:tc>
        <w:tc>
          <w:tcPr>
            <w:tcW w:w="7980" w:type="dxa"/>
            <w:tcBorders>
              <w:top w:val="nil"/>
              <w:left w:val="nil"/>
              <w:bottom w:val="single" w:sz="4" w:space="0" w:color="auto"/>
              <w:right w:val="single" w:sz="4" w:space="0" w:color="auto"/>
            </w:tcBorders>
            <w:shd w:val="clear" w:color="auto" w:fill="auto"/>
            <w:vAlign w:val="center"/>
            <w:hideMark/>
          </w:tcPr>
          <w:p w14:paraId="12F4A44A"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щодо реалізації Стратегії реформування системи шкільного харчування на період до 2027 року у Городоцькій сільській раді на 2024-2025 роки</w:t>
            </w:r>
          </w:p>
        </w:tc>
        <w:tc>
          <w:tcPr>
            <w:tcW w:w="2200" w:type="dxa"/>
            <w:tcBorders>
              <w:top w:val="nil"/>
              <w:left w:val="nil"/>
              <w:bottom w:val="single" w:sz="4" w:space="0" w:color="auto"/>
              <w:right w:val="single" w:sz="4" w:space="0" w:color="auto"/>
            </w:tcBorders>
            <w:shd w:val="clear" w:color="auto" w:fill="auto"/>
            <w:vAlign w:val="center"/>
            <w:hideMark/>
          </w:tcPr>
          <w:p w14:paraId="4E4F5D75"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№1611  02.04.2024</w:t>
            </w:r>
          </w:p>
        </w:tc>
      </w:tr>
    </w:tbl>
    <w:p w14:paraId="00D27F3A" w14:textId="77777777" w:rsidR="00AD0FF0" w:rsidRDefault="00AD0FF0" w:rsidP="00B82CF2">
      <w:pPr>
        <w:shd w:val="clear" w:color="auto" w:fill="FFFFFF"/>
        <w:spacing w:before="100" w:beforeAutospacing="1" w:after="100" w:afterAutospacing="1" w:line="240" w:lineRule="auto"/>
        <w:ind w:firstLine="0"/>
        <w:jc w:val="center"/>
        <w:rPr>
          <w:rFonts w:eastAsia="Times New Roman" w:cs="Times New Roman"/>
          <w:b/>
          <w:bCs/>
          <w:sz w:val="28"/>
          <w:szCs w:val="28"/>
          <w:lang w:val="uk-UA" w:eastAsia="ru-RU"/>
        </w:rPr>
      </w:pPr>
    </w:p>
    <w:p w14:paraId="6A639314" w14:textId="77777777" w:rsidR="00AD0FF0" w:rsidRDefault="00AD0FF0" w:rsidP="00B82CF2">
      <w:pPr>
        <w:shd w:val="clear" w:color="auto" w:fill="FFFFFF"/>
        <w:spacing w:before="100" w:beforeAutospacing="1" w:after="100" w:afterAutospacing="1" w:line="240" w:lineRule="auto"/>
        <w:ind w:firstLine="0"/>
        <w:jc w:val="center"/>
        <w:rPr>
          <w:rFonts w:eastAsia="Times New Roman" w:cs="Times New Roman"/>
          <w:b/>
          <w:bCs/>
          <w:sz w:val="28"/>
          <w:szCs w:val="28"/>
          <w:lang w:val="uk-UA" w:eastAsia="ru-RU"/>
        </w:rPr>
      </w:pPr>
    </w:p>
    <w:p w14:paraId="03B6C243" w14:textId="77777777" w:rsidR="00AD0FF0" w:rsidRPr="00E735D5" w:rsidRDefault="00AD0FF0" w:rsidP="00B82CF2">
      <w:pPr>
        <w:shd w:val="clear" w:color="auto" w:fill="FFFFFF"/>
        <w:spacing w:before="100" w:beforeAutospacing="1" w:after="100" w:afterAutospacing="1" w:line="240" w:lineRule="auto"/>
        <w:ind w:firstLine="0"/>
        <w:jc w:val="center"/>
        <w:rPr>
          <w:rFonts w:eastAsia="Times New Roman" w:cs="Times New Roman"/>
          <w:b/>
          <w:bCs/>
          <w:sz w:val="28"/>
          <w:szCs w:val="28"/>
          <w:lang w:val="uk-UA" w:eastAsia="ru-RU"/>
        </w:rPr>
      </w:pPr>
    </w:p>
    <w:sectPr w:rsidR="00AD0FF0" w:rsidRPr="00E735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72366">
    <w:abstractNumId w:val="0"/>
  </w:num>
  <w:num w:numId="2" w16cid:durableId="387001371">
    <w:abstractNumId w:val="0"/>
  </w:num>
  <w:num w:numId="3" w16cid:durableId="141882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F2"/>
    <w:rsid w:val="00005E9A"/>
    <w:rsid w:val="0002671A"/>
    <w:rsid w:val="00404F74"/>
    <w:rsid w:val="00893323"/>
    <w:rsid w:val="00986E0C"/>
    <w:rsid w:val="00A82F12"/>
    <w:rsid w:val="00AB64EC"/>
    <w:rsid w:val="00AD0FF0"/>
    <w:rsid w:val="00B82CF2"/>
    <w:rsid w:val="00BC2D90"/>
    <w:rsid w:val="00E62775"/>
    <w:rsid w:val="00FC06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524A"/>
  <w15:chartTrackingRefBased/>
  <w15:docId w15:val="{D7738E04-539F-482D-B756-FAE8E086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CF2"/>
    <w:pPr>
      <w:ind w:firstLine="709"/>
      <w:jc w:val="both"/>
    </w:pPr>
    <w:rPr>
      <w:rFonts w:ascii="Times New Roman" w:hAnsi="Times New Roman"/>
      <w:kern w:val="0"/>
      <w:sz w:val="24"/>
      <w:lang w:val="ru-RU"/>
      <w14:ligatures w14:val="none"/>
    </w:rPr>
  </w:style>
  <w:style w:type="paragraph" w:styleId="1">
    <w:name w:val="heading 1"/>
    <w:basedOn w:val="a"/>
    <w:next w:val="a"/>
    <w:link w:val="10"/>
    <w:uiPriority w:val="9"/>
    <w:qFormat/>
    <w:rsid w:val="00005E9A"/>
    <w:pPr>
      <w:keepNext/>
      <w:keepLines/>
      <w:spacing w:before="240" w:after="0"/>
      <w:jc w:val="left"/>
      <w:outlineLvl w:val="0"/>
    </w:pPr>
    <w:rPr>
      <w:rFonts w:asciiTheme="majorHAnsi" w:eastAsiaTheme="majorEastAsia" w:hAnsiTheme="majorHAnsi" w:cstheme="majorBidi"/>
      <w:kern w:val="2"/>
      <w:sz w:val="28"/>
      <w:szCs w:val="32"/>
      <w14:ligatures w14:val="standardContextual"/>
    </w:rPr>
  </w:style>
  <w:style w:type="paragraph" w:styleId="2">
    <w:name w:val="heading 2"/>
    <w:basedOn w:val="a"/>
    <w:next w:val="a"/>
    <w:link w:val="20"/>
    <w:uiPriority w:val="9"/>
    <w:semiHidden/>
    <w:unhideWhenUsed/>
    <w:qFormat/>
    <w:rsid w:val="00005E9A"/>
    <w:pPr>
      <w:keepNext/>
      <w:keepLines/>
      <w:spacing w:before="40" w:after="0"/>
      <w:ind w:firstLine="0"/>
      <w:jc w:val="left"/>
      <w:outlineLvl w:val="1"/>
    </w:pPr>
    <w:rPr>
      <w:rFonts w:asciiTheme="majorHAnsi" w:eastAsiaTheme="majorEastAsia" w:hAnsiTheme="majorHAnsi" w:cstheme="majorBidi"/>
      <w:color w:val="2F5496" w:themeColor="accent1" w:themeShade="BF"/>
      <w:kern w:val="2"/>
      <w:sz w:val="26"/>
      <w:szCs w:val="26"/>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С"/>
    <w:basedOn w:val="1"/>
    <w:link w:val="12"/>
    <w:qFormat/>
    <w:rsid w:val="00005E9A"/>
    <w:pPr>
      <w:ind w:left="360" w:hanging="360"/>
      <w:jc w:val="center"/>
    </w:pPr>
    <w:rPr>
      <w:rFonts w:ascii="Times New Roman" w:hAnsi="Times New Roman" w:cs="Times New Roman"/>
      <w:b/>
    </w:rPr>
  </w:style>
  <w:style w:type="character" w:customStyle="1" w:styleId="12">
    <w:name w:val="Заголовок 1С Знак"/>
    <w:basedOn w:val="10"/>
    <w:link w:val="11"/>
    <w:rsid w:val="00005E9A"/>
    <w:rPr>
      <w:rFonts w:ascii="Times New Roman" w:eastAsiaTheme="majorEastAsia" w:hAnsi="Times New Roman" w:cs="Times New Roman"/>
      <w:b/>
      <w:sz w:val="28"/>
      <w:szCs w:val="32"/>
      <w:lang w:val="ru-RU"/>
    </w:rPr>
  </w:style>
  <w:style w:type="character" w:customStyle="1" w:styleId="10">
    <w:name w:val="Заголовок 1 Знак"/>
    <w:basedOn w:val="a0"/>
    <w:link w:val="1"/>
    <w:uiPriority w:val="9"/>
    <w:rsid w:val="00005E9A"/>
    <w:rPr>
      <w:rFonts w:asciiTheme="majorHAnsi" w:eastAsiaTheme="majorEastAsia" w:hAnsiTheme="majorHAnsi" w:cstheme="majorBidi"/>
      <w:sz w:val="28"/>
      <w:szCs w:val="32"/>
      <w:lang w:val="ru-RU"/>
    </w:rPr>
  </w:style>
  <w:style w:type="paragraph" w:customStyle="1" w:styleId="21">
    <w:name w:val="Заголовок 2С"/>
    <w:basedOn w:val="2"/>
    <w:next w:val="11"/>
    <w:link w:val="22"/>
    <w:qFormat/>
    <w:rsid w:val="00005E9A"/>
    <w:pPr>
      <w:keepNext w:val="0"/>
      <w:keepLines w:val="0"/>
      <w:spacing w:before="100" w:beforeAutospacing="1" w:after="100" w:afterAutospacing="1" w:line="240" w:lineRule="auto"/>
      <w:ind w:left="1211" w:hanging="360"/>
      <w:jc w:val="both"/>
    </w:pPr>
    <w:rPr>
      <w:rFonts w:ascii="Times New Roman" w:eastAsia="Times New Roman" w:hAnsi="Times New Roman" w:cs="Times New Roman"/>
      <w:b/>
      <w:bCs/>
      <w:color w:val="auto"/>
      <w:sz w:val="24"/>
      <w:szCs w:val="36"/>
      <w:lang w:val="ru-RU" w:eastAsia="uk-UA"/>
    </w:rPr>
  </w:style>
  <w:style w:type="character" w:customStyle="1" w:styleId="22">
    <w:name w:val="Заголовок 2С Знак"/>
    <w:basedOn w:val="20"/>
    <w:link w:val="21"/>
    <w:rsid w:val="00005E9A"/>
    <w:rPr>
      <w:rFonts w:ascii="Times New Roman" w:eastAsia="Times New Roman" w:hAnsi="Times New Roman" w:cs="Times New Roman"/>
      <w:b/>
      <w:bCs/>
      <w:color w:val="2F5496" w:themeColor="accent1" w:themeShade="BF"/>
      <w:sz w:val="24"/>
      <w:szCs w:val="36"/>
      <w:lang w:val="ru-RU" w:eastAsia="uk-UA"/>
    </w:rPr>
  </w:style>
  <w:style w:type="character" w:customStyle="1" w:styleId="20">
    <w:name w:val="Заголовок 2 Знак"/>
    <w:basedOn w:val="a0"/>
    <w:link w:val="2"/>
    <w:uiPriority w:val="9"/>
    <w:semiHidden/>
    <w:rsid w:val="00005E9A"/>
    <w:rPr>
      <w:rFonts w:asciiTheme="majorHAnsi" w:eastAsiaTheme="majorEastAsia" w:hAnsiTheme="majorHAnsi" w:cstheme="majorBidi"/>
      <w:color w:val="2F5496" w:themeColor="accent1" w:themeShade="BF"/>
      <w:sz w:val="26"/>
      <w:szCs w:val="26"/>
    </w:rPr>
  </w:style>
  <w:style w:type="table" w:styleId="a3">
    <w:name w:val="Table Grid"/>
    <w:basedOn w:val="a1"/>
    <w:uiPriority w:val="59"/>
    <w:rsid w:val="00B82C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627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2627</Words>
  <Characters>1498</Characters>
  <Application>Microsoft Office Word</Application>
  <DocSecurity>0</DocSecurity>
  <Lines>12</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сільська рада</dc:creator>
  <cp:keywords/>
  <dc:description/>
  <cp:lastModifiedBy>сільська рада</cp:lastModifiedBy>
  <cp:revision>4</cp:revision>
  <dcterms:created xsi:type="dcterms:W3CDTF">2024-12-16T13:51:00Z</dcterms:created>
  <dcterms:modified xsi:type="dcterms:W3CDTF">2024-12-16T14:02:00Z</dcterms:modified>
</cp:coreProperties>
</file>