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DA2019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</w:pPr>
      <w:bookmarkStart w:id="0" w:name="_Hlk128665847"/>
      <w:r w:rsidRPr="00D1752A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t>ПРОЄКТ</w:t>
      </w:r>
    </w:p>
    <w:p w14:paraId="4D0E5CE3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</w:pPr>
      <w:r w:rsidRPr="00D1752A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Головний спеціаліст- землевпорядник</w:t>
      </w:r>
    </w:p>
    <w:bookmarkEnd w:id="0"/>
    <w:p w14:paraId="3B0E4968" w14:textId="77777777" w:rsidR="00D1752A" w:rsidRPr="00D1752A" w:rsidRDefault="00D1752A" w:rsidP="00D1752A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noProof/>
          <w:sz w:val="24"/>
          <w:szCs w:val="24"/>
          <w:lang w:val="uk-UA" w:eastAsia="uk-UA"/>
        </w:rPr>
        <w:t>Алла ЛАКУСТА</w:t>
      </w:r>
    </w:p>
    <w:p w14:paraId="2E22E590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val="uk-UA" w:eastAsia="ru-RU"/>
        </w:rPr>
      </w:pPr>
      <w:r w:rsidRPr="007A707B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eastAsia="ru-RU"/>
        </w:rPr>
        <w:drawing>
          <wp:inline distT="0" distB="0" distL="0" distR="0" wp14:anchorId="1CD46FAE" wp14:editId="1CCD31AB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D836E" w14:textId="77777777" w:rsidR="007962A3" w:rsidRPr="00353F44" w:rsidRDefault="007962A3" w:rsidP="007962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val="uk-UA" w:eastAsia="ru-RU"/>
        </w:rPr>
      </w:pPr>
    </w:p>
    <w:p w14:paraId="6637DCB0" w14:textId="77777777" w:rsidR="007962A3" w:rsidRPr="007A707B" w:rsidRDefault="007962A3" w:rsidP="007962A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ГОРОДОЦЬКА СІЛЬСЬКА РАДА</w:t>
      </w:r>
    </w:p>
    <w:p w14:paraId="081A41F4" w14:textId="77777777" w:rsidR="007962A3" w:rsidRPr="007A707B" w:rsidRDefault="007962A3" w:rsidP="007962A3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Calibri" w:hAnsi="Times New Roman" w:cs="Times New Roman"/>
          <w:b/>
          <w:sz w:val="28"/>
          <w:szCs w:val="28"/>
          <w:lang w:val="uk-UA"/>
        </w:rPr>
        <w:t>РІВНЕНСЬКОГО РАЙОНУ РІВНЕНСЬКОЇ  ОБЛАСТІ</w:t>
      </w:r>
    </w:p>
    <w:p w14:paraId="7260E456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Восьме скликання</w:t>
      </w:r>
    </w:p>
    <w:p w14:paraId="0A24A803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>(____________________ сесія)</w:t>
      </w:r>
    </w:p>
    <w:p w14:paraId="3B4E3CCD" w14:textId="77777777" w:rsidR="007962A3" w:rsidRPr="007A707B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437F69C7" w14:textId="77777777" w:rsidR="007962A3" w:rsidRPr="007A707B" w:rsidRDefault="007962A3" w:rsidP="007962A3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7A70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 І Ш Е Н Н Я</w:t>
      </w:r>
    </w:p>
    <w:p w14:paraId="0A09C0F3" w14:textId="596DA353" w:rsidR="007962A3" w:rsidRDefault="007962A3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1F9C90" w14:textId="77777777" w:rsidR="0014229C" w:rsidRPr="007A707B" w:rsidRDefault="0014229C" w:rsidP="007962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33BF2F5" w14:textId="77777777" w:rsidR="007962A3" w:rsidRPr="007A707B" w:rsidRDefault="007962A3" w:rsidP="007962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</w:p>
    <w:p w14:paraId="1DE48230" w14:textId="77777777" w:rsidR="007962A3" w:rsidRPr="00824123" w:rsidRDefault="00966875" w:rsidP="007962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________________2024 </w:t>
      </w:r>
      <w:r w:rsidR="007962A3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року           </w:t>
      </w:r>
      <w:r w:rsidR="007962A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</w:t>
      </w:r>
      <w:r w:rsidR="007962A3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с.</w:t>
      </w:r>
      <w:r w:rsidR="007962A3" w:rsidRPr="00A5631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 xml:space="preserve"> </w:t>
      </w:r>
      <w:r w:rsidR="007962A3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Городок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 xml:space="preserve">                </w:t>
      </w:r>
      <w:r w:rsidR="007962A3" w:rsidRPr="00824123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ar-SA"/>
        </w:rPr>
        <w:t>№ ________</w:t>
      </w:r>
    </w:p>
    <w:p w14:paraId="62633577" w14:textId="77777777" w:rsidR="00D1752A" w:rsidRPr="007962A3" w:rsidRDefault="00D1752A" w:rsidP="007962A3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30701C1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Про затвердження технічної</w:t>
      </w:r>
    </w:p>
    <w:p w14:paraId="0EDB15B1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документації із землеустрою</w:t>
      </w:r>
    </w:p>
    <w:p w14:paraId="05DBF335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щодо встановлення (відновлення)</w:t>
      </w:r>
    </w:p>
    <w:p w14:paraId="620DEBCE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меж земельної ділянки в натурі</w:t>
      </w:r>
    </w:p>
    <w:p w14:paraId="4B1C167A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ru-RU"/>
        </w:rPr>
        <w:t>(на місцевості)</w:t>
      </w:r>
    </w:p>
    <w:p w14:paraId="0F971B98" w14:textId="77777777" w:rsidR="00D1752A" w:rsidRPr="00D1752A" w:rsidRDefault="00D1752A" w:rsidP="00D1752A">
      <w:pPr>
        <w:spacing w:after="0" w:line="25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30A3E75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</w:t>
      </w:r>
      <w:r w:rsidR="003500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нувши заяву громадянки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Оксенчук Тетяни Андріївни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</w:t>
      </w:r>
      <w:bookmarkStart w:id="1" w:name="_Hlk129784303"/>
      <w:bookmarkStart w:id="2" w:name="_Hlk135233065"/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 Лісовій, 28</w:t>
      </w:r>
      <w:r w:rsid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с. 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Рівненського району Рівненської області</w:t>
      </w:r>
      <w:bookmarkEnd w:id="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відповідно до статей 12, 40, 116, 118, 120, 121, 122, 125, 126, 186, підпункту 5 пункту 27 розділу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Перехідних положень Земельного кодексу України та керуючись статтями 26, 59 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B0AD6BD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bookmarkStart w:id="3" w:name="_Hlk128668510"/>
    </w:p>
    <w:p w14:paraId="59DCC808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ВИРІШИЛА:</w:t>
      </w:r>
    </w:p>
    <w:p w14:paraId="05F2BDAA" w14:textId="77777777" w:rsidR="00D1752A" w:rsidRPr="00D1752A" w:rsidRDefault="00D1752A" w:rsidP="00D1752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3"/>
    <w:p w14:paraId="4C62E5AB" w14:textId="54E78D73" w:rsidR="00D1752A" w:rsidRDefault="00D1752A" w:rsidP="0014229C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технічну документацію із землеустрою щодо встановлення (відновлення) меж земельної ділянки в нату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 (на місцевості) площею 0,0814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(кадастро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вий номер 5624687400:02:007:1210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4" w:name="_Hlk167707781"/>
      <w:bookmarkStart w:id="5" w:name="_Hlk128668547"/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</w:t>
      </w:r>
      <w:bookmarkEnd w:id="4"/>
      <w:r w:rsidR="006B498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нці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Оксенчук Тетяні Андріївні 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</w:t>
      </w:r>
      <w:bookmarkEnd w:id="5"/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6" w:name="_Hlk128668816"/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Лісовій, 28</w:t>
      </w:r>
      <w:r w:rsidR="00EC30B7"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r w:rsidR="004C0D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Обарів</w:t>
      </w:r>
      <w:r w:rsidRPr="00EC30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області.</w:t>
      </w:r>
      <w:bookmarkEnd w:id="6"/>
    </w:p>
    <w:p w14:paraId="6C88DC05" w14:textId="77777777" w:rsidR="0014229C" w:rsidRPr="00EC30B7" w:rsidRDefault="0014229C" w:rsidP="0014229C">
      <w:pPr>
        <w:pStyle w:val="a5"/>
        <w:tabs>
          <w:tab w:val="left" w:pos="0"/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911B2D5" w14:textId="77777777" w:rsidR="00D1752A" w:rsidRPr="00D1752A" w:rsidRDefault="00D1752A" w:rsidP="0014229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7" w:name="_Hlk167711282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ередати у власність г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ромадянці Оксенчук Тетяні Андріївні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7"/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земельну ділянк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площею 0,0814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(кад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астровий номер 5624687400:02:007:1210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для будівництва і обслуговування житлового будинку, господарських будівель і споруд (присадибна ділянка) </w:t>
      </w:r>
      <w:bookmarkStart w:id="8" w:name="_Hlk167711828"/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Лісовій, 28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с. 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8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07064377" w14:textId="77777777" w:rsidR="00D1752A" w:rsidRPr="00D1752A" w:rsidRDefault="00D1752A" w:rsidP="0014229C">
      <w:pPr>
        <w:tabs>
          <w:tab w:val="left" w:pos="993"/>
          <w:tab w:val="left" w:pos="1134"/>
        </w:tabs>
        <w:spacing w:after="0" w:line="240" w:lineRule="auto"/>
        <w:ind w:left="709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656D48B" w14:textId="77777777" w:rsidR="00D1752A" w:rsidRPr="00D1752A" w:rsidRDefault="00D1752A" w:rsidP="0014229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дянці Оксенчук Тетяні Андріївні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зареєструвати право власності на земельну ділянку у відповідності до чинного земельног</w:t>
      </w:r>
      <w:r w:rsidRPr="00D1752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законодавства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C24A7B3" w14:textId="77777777" w:rsidR="00D1752A" w:rsidRPr="00D1752A" w:rsidRDefault="00D1752A" w:rsidP="0014229C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423147" w14:textId="77777777" w:rsidR="00D1752A" w:rsidRPr="00D1752A" w:rsidRDefault="00D1752A" w:rsidP="0014229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9" w:name="_Hlk128668000"/>
      <w:bookmarkStart w:id="10" w:name="_Hlk12866626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рішення 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</w:t>
      </w:r>
      <w:bookmarkEnd w:id="9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bookmarkEnd w:id="10"/>
    </w:p>
    <w:p w14:paraId="176953ED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C56A7D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6930A83" w14:textId="77777777" w:rsidR="00D1752A" w:rsidRPr="00D1752A" w:rsidRDefault="00D1752A" w:rsidP="00D17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20719E8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Сергій ПОЛІЩУК</w:t>
      </w:r>
    </w:p>
    <w:p w14:paraId="2579BCB7" w14:textId="77777777" w:rsidR="00D1752A" w:rsidRPr="00D1752A" w:rsidRDefault="00D1752A" w:rsidP="00D175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A496D61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7DF60537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2330D28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B8CB33D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3FC500BB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3B9CA0C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0988E61C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63F0790A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B606FAB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5DA8B056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B81BC71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2B2715CA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157BBEF3" w14:textId="77777777" w:rsidR="00D1752A" w:rsidRPr="00D1752A" w:rsidRDefault="00D1752A" w:rsidP="00D1752A">
      <w:pPr>
        <w:spacing w:line="252" w:lineRule="auto"/>
        <w:rPr>
          <w:rFonts w:ascii="Calibri" w:eastAsia="Calibri" w:hAnsi="Calibri" w:cs="Times New Roman"/>
          <w:lang w:val="uk-UA"/>
        </w:rPr>
      </w:pPr>
    </w:p>
    <w:p w14:paraId="47593E94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ectPr w:rsidR="00D1752A" w:rsidRPr="00D1752A" w:rsidSect="0016184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20"/>
          <w:titlePg/>
          <w:docGrid w:linePitch="299"/>
        </w:sectPr>
      </w:pPr>
    </w:p>
    <w:p w14:paraId="45C2867D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14:paraId="52AE3144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проєкту рішення сесії сільської ради </w:t>
      </w:r>
    </w:p>
    <w:p w14:paraId="7FA4DEF5" w14:textId="77777777" w:rsidR="00D1752A" w:rsidRPr="00D1752A" w:rsidRDefault="00D1752A" w:rsidP="00D175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«Про затвердження </w:t>
      </w:r>
      <w:bookmarkStart w:id="11" w:name="_Hlk85622345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технічної документації із землеустрою</w:t>
      </w:r>
      <w:bookmarkEnd w:id="1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щодо встановлення (відновлення) меж земельної ділянки в натурі (на місцевості)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p w14:paraId="730A545D" w14:textId="77777777" w:rsidR="00D1752A" w:rsidRPr="00D1752A" w:rsidRDefault="00D1752A" w:rsidP="00D1752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6E535B42" w14:textId="77777777" w:rsidR="00D1752A" w:rsidRPr="00D1752A" w:rsidRDefault="00D1752A" w:rsidP="00D1752A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рішення сесії.</w:t>
      </w:r>
    </w:p>
    <w:p w14:paraId="0EE0ED56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65FDC78B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Городоцької сіль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ської ради із клопотанням від 04 листопада 2024 року № О - 981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/03-03-10 звернулася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12" w:name="_Hlk87714306"/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ромадянка Оксенчук Тетяна Андріївна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рисадибна ділянка) площ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ею 0,0814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га (када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стров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 номер 562468700:02:007:1210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</w:t>
      </w:r>
      <w:bookmarkStart w:id="13" w:name="_Hlk167712032"/>
      <w:bookmarkEnd w:id="12"/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вул. Лісовій, 28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с. 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</w:t>
      </w:r>
      <w:bookmarkEnd w:id="13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53DD0E64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627DE592" w14:textId="173A4D2F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Городоцькій сільській раді подано для затвердження технічну документацію із землеустрою щодо встановлення (відновлення) меж земельної ділянки в н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атурі (на місцевості) громадян</w:t>
      </w:r>
      <w:r w:rsidR="00C800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ки 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Оксенчук Тетян</w:t>
      </w:r>
      <w:r w:rsidR="00142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Андріївн</w:t>
      </w:r>
      <w:r w:rsidR="00142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будівництва і обслуговування житлового будинку, господарських будівель і споруд (пр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исадибна ділянка) площею 0,0814 га на вул. Лісовій, 28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 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003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="009668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</w:t>
      </w:r>
      <w:r w:rsidR="000036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області, яка розроблена фізичною особою - підприємцем Білоусом Олегом Володимировичем (кваліфікаційний сертифікат інженера – землевпорядника № 012010 виданий відповідно до протоколу рішення Кваліфікаційної комісії від 27 серпня 2015 року № 8) на підставі </w:t>
      </w:r>
      <w:r w:rsidR="00142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Витягу про реєстрацію права власності на нерухоме майно від 25 травня 2004 року № 3667748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реєстраційний номер об'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єкта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нерухомого майна </w:t>
      </w:r>
      <w:r w:rsidR="00101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№ 5907865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DD0AAD" w14:textId="77777777" w:rsidR="00D1752A" w:rsidRPr="00D1752A" w:rsidRDefault="00D1752A" w:rsidP="00D1752A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статті 121 Земельного кодексу України громадяни України мають право на безоплатну передачу їм земельних ділянок із земель державної або комунальної власності для </w:t>
      </w:r>
      <w:r w:rsidRPr="00D175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будівництва та обслуговування житлового будинку, господарських будівель і споруд (присадибна ділянка) у селах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не більше 0,25 га, у селищах – не більше 0,15 га, у містах – не більше 0,10 га. </w:t>
      </w:r>
    </w:p>
    <w:p w14:paraId="44EF5342" w14:textId="77777777" w:rsidR="00D1752A" w:rsidRPr="00D1752A" w:rsidRDefault="00D1752A" w:rsidP="00D1752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D1752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Перехідних положень Земельного кодексу України, безоплатна передача земель державної, комунальної власності у приватну власність, надання дозволів на розроблення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документації із землеустрою з метою такої безоплатної передачі, розроблення такої документації забороняється. Разом з тим положення цього підпункту не поширюється на безоплатну передачу земельних ділянок у приватну власність власникам розташованих на таких земельних ділянках об'єктів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Кодексом.</w:t>
      </w:r>
    </w:p>
    <w:p w14:paraId="2C59DE99" w14:textId="77777777" w:rsidR="00D1752A" w:rsidRPr="00D1752A" w:rsidRDefault="00D1752A" w:rsidP="000D5EE0">
      <w:pPr>
        <w:numPr>
          <w:ilvl w:val="0"/>
          <w:numId w:val="2"/>
        </w:numPr>
        <w:tabs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Мета і шляхи її досягнення.</w:t>
      </w:r>
    </w:p>
    <w:p w14:paraId="0EBD6256" w14:textId="45AE7776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прийняття цього рішення, буде затверджено технічну документацію із землеустрою щодо встановлення (відновлення) меж земельної ділянки в н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bookmarkStart w:id="14" w:name="_Hlk167712041"/>
      <w:r w:rsidR="00101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турі (на місцевості) громадянці Оксенчук Тетяні Андріївні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14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 площею 0</w:t>
      </w:r>
      <w:r w:rsidR="00101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,0814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га 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(кад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астровий номер 562</w:t>
      </w:r>
      <w:r w:rsidR="00101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4687400:02:007:1210) на вул. Лісовій, 28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 с. Обарів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Рівненського району Рівненської області та передано вказану земельну </w:t>
      </w:r>
      <w:r w:rsidR="001422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ділянку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власність </w:t>
      </w:r>
      <w:bookmarkStart w:id="15" w:name="_Hlk167711991"/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громадян</w:t>
      </w:r>
      <w:bookmarkEnd w:id="15"/>
      <w:r w:rsidR="00101D0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 Оксенчук Тетяні Андріївні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2722D0D" w14:textId="77777777" w:rsidR="00D1752A" w:rsidRPr="00D1752A" w:rsidRDefault="00D1752A" w:rsidP="000D5EE0">
      <w:pPr>
        <w:numPr>
          <w:ilvl w:val="0"/>
          <w:numId w:val="2"/>
        </w:numPr>
        <w:tabs>
          <w:tab w:val="left" w:pos="709"/>
          <w:tab w:val="left" w:pos="993"/>
        </w:tabs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Правові аспекти.</w:t>
      </w:r>
    </w:p>
    <w:p w14:paraId="4136FADA" w14:textId="77777777" w:rsidR="00D1752A" w:rsidRPr="00D1752A" w:rsidRDefault="00D1752A" w:rsidP="00D1752A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Дане рішення буде прийняте на підставі статей 26, 59 Закону України «Про місцеве самоврядування в Україні», статей 12, 40, 116, 118, 120, 121, 122, 125, 126, 186,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підпункту 5 пункту 27 розділу </w:t>
      </w:r>
      <w:r w:rsidRPr="00D1752A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D17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Перехідних положень Земельного кодексу України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54260B2" w14:textId="77777777" w:rsidR="00D1752A" w:rsidRPr="00D1752A" w:rsidRDefault="00D1752A" w:rsidP="000D5EE0">
      <w:pPr>
        <w:numPr>
          <w:ilvl w:val="0"/>
          <w:numId w:val="2"/>
        </w:numPr>
        <w:tabs>
          <w:tab w:val="left" w:pos="993"/>
          <w:tab w:val="left" w:pos="1985"/>
        </w:tabs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Фінансово-економічне обґрунтування.</w:t>
      </w:r>
    </w:p>
    <w:p w14:paraId="0E849543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0F5EE3EA" w14:textId="77777777" w:rsidR="00D1752A" w:rsidRPr="00D1752A" w:rsidRDefault="00D1752A" w:rsidP="000D5EE0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D1752A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Позиція заінтересованих органів.</w:t>
      </w:r>
    </w:p>
    <w:p w14:paraId="465A40CE" w14:textId="77777777" w:rsidR="00D1752A" w:rsidRPr="00D1752A" w:rsidRDefault="00D1752A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не стосується позиції державних інспектуючих організацій.</w:t>
      </w:r>
    </w:p>
    <w:p w14:paraId="0F74EC8A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Місцевий аспект.</w:t>
      </w:r>
    </w:p>
    <w:p w14:paraId="13A32B79" w14:textId="77777777" w:rsidR="00D1752A" w:rsidRPr="00D1752A" w:rsidRDefault="00D1752A" w:rsidP="00D175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75C7836A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Громадське обговорення.</w:t>
      </w:r>
    </w:p>
    <w:p w14:paraId="02097E23" w14:textId="77777777" w:rsidR="00D1752A" w:rsidRPr="00D1752A" w:rsidRDefault="00D1752A" w:rsidP="000D5E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 рішення не потребує проведення громадського обговорення.</w:t>
      </w:r>
    </w:p>
    <w:p w14:paraId="4138A54F" w14:textId="77777777" w:rsidR="00D1752A" w:rsidRPr="00D1752A" w:rsidRDefault="00D1752A" w:rsidP="000D5EE0">
      <w:pPr>
        <w:numPr>
          <w:ilvl w:val="0"/>
          <w:numId w:val="3"/>
        </w:numPr>
        <w:tabs>
          <w:tab w:val="left" w:pos="993"/>
        </w:tabs>
        <w:spacing w:after="0" w:line="240" w:lineRule="auto"/>
        <w:ind w:hanging="543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Прогноз результатів.</w:t>
      </w:r>
    </w:p>
    <w:p w14:paraId="352AA211" w14:textId="77777777" w:rsidR="00D1752A" w:rsidRPr="00D1752A" w:rsidRDefault="00D1752A" w:rsidP="00D1752A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Прийняте рішення сприятиме офо</w:t>
      </w:r>
      <w:r w:rsidR="000D5E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7545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мленню в подальшому громадянці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права власності на земельну ділянку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 установленому законодавством порядку.</w:t>
      </w:r>
    </w:p>
    <w:p w14:paraId="3F9832E7" w14:textId="281AE4DA" w:rsidR="00D1752A" w:rsidRPr="0014229C" w:rsidRDefault="00D1752A" w:rsidP="00D1752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ACA37EB" w14:textId="77777777" w:rsidR="0014229C" w:rsidRPr="0014229C" w:rsidRDefault="0014229C" w:rsidP="00D1752A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81" w:type="dxa"/>
        <w:tblInd w:w="-142" w:type="dxa"/>
        <w:tblLook w:val="04A0" w:firstRow="1" w:lastRow="0" w:firstColumn="1" w:lastColumn="0" w:noHBand="0" w:noVBand="1"/>
      </w:tblPr>
      <w:tblGrid>
        <w:gridCol w:w="5529"/>
        <w:gridCol w:w="4252"/>
      </w:tblGrid>
      <w:tr w:rsidR="00D1752A" w:rsidRPr="00D1752A" w14:paraId="15226C15" w14:textId="77777777" w:rsidTr="00452E84">
        <w:trPr>
          <w:trHeight w:val="1246"/>
        </w:trPr>
        <w:tc>
          <w:tcPr>
            <w:tcW w:w="5529" w:type="dxa"/>
            <w:hideMark/>
          </w:tcPr>
          <w:p w14:paraId="4CE5A1C2" w14:textId="2ACFF91B" w:rsidR="00D1752A" w:rsidRPr="00D1752A" w:rsidRDefault="00D1752A" w:rsidP="00D1752A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shd w:val="clear" w:color="auto" w:fill="FFFFFF"/>
              </w:rPr>
            </w:pPr>
            <w:r w:rsidRPr="00D1752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Начальник відділу </w:t>
            </w:r>
            <w:r w:rsidRPr="00D1752A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архітектури, земельних відносин та житлово-комунального господарства сільської ради                                              </w:t>
            </w:r>
          </w:p>
        </w:tc>
        <w:tc>
          <w:tcPr>
            <w:tcW w:w="4252" w:type="dxa"/>
          </w:tcPr>
          <w:p w14:paraId="207B6127" w14:textId="77777777" w:rsidR="00D1752A" w:rsidRPr="00D1752A" w:rsidRDefault="00D1752A" w:rsidP="00D1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384AC832" w14:textId="77777777" w:rsidR="00D1752A" w:rsidRPr="00D1752A" w:rsidRDefault="00D1752A" w:rsidP="00D1752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27EEF464" w14:textId="77777777" w:rsidR="00D1752A" w:rsidRPr="00D1752A" w:rsidRDefault="00D1752A" w:rsidP="00D175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1752A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                     Тетяна ОПАНАСИК</w:t>
            </w:r>
          </w:p>
        </w:tc>
      </w:tr>
    </w:tbl>
    <w:p w14:paraId="64992D9B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Виконавець </w:t>
      </w:r>
    </w:p>
    <w:p w14:paraId="63777430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головний спеціаліст землевпорядник</w:t>
      </w:r>
    </w:p>
    <w:p w14:paraId="78B15051" w14:textId="77777777" w:rsidR="00D1752A" w:rsidRPr="00D1752A" w:rsidRDefault="00D1752A" w:rsidP="00D1752A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lang w:val="uk-UA"/>
        </w:rPr>
        <w:t>відділу</w:t>
      </w: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архітектури, земельних відносин</w:t>
      </w:r>
    </w:p>
    <w:p w14:paraId="45632F6F" w14:textId="77777777" w:rsidR="00D1752A" w:rsidRPr="00D1752A" w:rsidRDefault="00D1752A" w:rsidP="00D175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та житлово-комунального господарства</w:t>
      </w:r>
    </w:p>
    <w:p w14:paraId="00BAE449" w14:textId="0706BA04" w:rsidR="00552E3F" w:rsidRPr="0014229C" w:rsidRDefault="00D1752A" w:rsidP="0014229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</w:pPr>
      <w:r w:rsidRPr="00D1752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сільської ради </w:t>
      </w:r>
      <w:r w:rsidRPr="00D175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Алла ЛАКУСТА</w:t>
      </w:r>
    </w:p>
    <w:sectPr w:rsidR="00552E3F" w:rsidRPr="0014229C" w:rsidSect="0014229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7941" w14:textId="77777777" w:rsidR="00C52A72" w:rsidRDefault="00C52A72">
      <w:pPr>
        <w:spacing w:after="0" w:line="240" w:lineRule="auto"/>
      </w:pPr>
      <w:r>
        <w:separator/>
      </w:r>
    </w:p>
  </w:endnote>
  <w:endnote w:type="continuationSeparator" w:id="0">
    <w:p w14:paraId="1B19914F" w14:textId="77777777" w:rsidR="00C52A72" w:rsidRDefault="00C5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89873" w14:textId="77777777" w:rsidR="00C52A72" w:rsidRDefault="00C52A72">
      <w:pPr>
        <w:spacing w:after="0" w:line="240" w:lineRule="auto"/>
      </w:pPr>
      <w:r>
        <w:separator/>
      </w:r>
    </w:p>
  </w:footnote>
  <w:footnote w:type="continuationSeparator" w:id="0">
    <w:p w14:paraId="19D5ADD1" w14:textId="77777777" w:rsidR="00C52A72" w:rsidRDefault="00C52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110592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F94E0E3" w14:textId="18692F67" w:rsidR="0016184D" w:rsidRPr="0014229C" w:rsidRDefault="00D1752A" w:rsidP="0014229C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4229C">
          <w:rPr>
            <w:rFonts w:ascii="Times New Roman" w:hAnsi="Times New Roman"/>
            <w:sz w:val="24"/>
            <w:szCs w:val="24"/>
          </w:rPr>
          <w:fldChar w:fldCharType="begin"/>
        </w:r>
        <w:r w:rsidRPr="0014229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4229C">
          <w:rPr>
            <w:rFonts w:ascii="Times New Roman" w:hAnsi="Times New Roman"/>
            <w:sz w:val="24"/>
            <w:szCs w:val="24"/>
          </w:rPr>
          <w:fldChar w:fldCharType="separate"/>
        </w:r>
        <w:r w:rsidR="0000361C" w:rsidRPr="0014229C">
          <w:rPr>
            <w:rFonts w:ascii="Times New Roman" w:hAnsi="Times New Roman"/>
            <w:noProof/>
            <w:sz w:val="24"/>
            <w:szCs w:val="24"/>
            <w:lang w:val="ru-RU"/>
          </w:rPr>
          <w:t>5</w:t>
        </w:r>
        <w:r w:rsidRPr="0014229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C10358"/>
    <w:multiLevelType w:val="hybridMultilevel"/>
    <w:tmpl w:val="1ACA17C2"/>
    <w:lvl w:ilvl="0" w:tplc="B7FCE16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>
      <w:start w:val="1"/>
      <w:numFmt w:val="decimal"/>
      <w:lvlText w:val="%4."/>
      <w:lvlJc w:val="left"/>
      <w:pPr>
        <w:ind w:left="3589" w:hanging="360"/>
      </w:pPr>
    </w:lvl>
    <w:lvl w:ilvl="4" w:tplc="04220019">
      <w:start w:val="1"/>
      <w:numFmt w:val="lowerLetter"/>
      <w:lvlText w:val="%5."/>
      <w:lvlJc w:val="left"/>
      <w:pPr>
        <w:ind w:left="4309" w:hanging="360"/>
      </w:pPr>
    </w:lvl>
    <w:lvl w:ilvl="5" w:tplc="0422001B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>
      <w:start w:val="1"/>
      <w:numFmt w:val="lowerLetter"/>
      <w:lvlText w:val="%8."/>
      <w:lvlJc w:val="left"/>
      <w:pPr>
        <w:ind w:left="6469" w:hanging="360"/>
      </w:pPr>
    </w:lvl>
    <w:lvl w:ilvl="8" w:tplc="0422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D5F01D6"/>
    <w:multiLevelType w:val="hybridMultilevel"/>
    <w:tmpl w:val="3508D8A6"/>
    <w:lvl w:ilvl="0" w:tplc="4CDABEA4">
      <w:start w:val="6"/>
      <w:numFmt w:val="decimal"/>
      <w:lvlText w:val="%1."/>
      <w:lvlJc w:val="left"/>
      <w:pPr>
        <w:ind w:left="1110" w:hanging="360"/>
      </w:pPr>
    </w:lvl>
    <w:lvl w:ilvl="1" w:tplc="04220019">
      <w:start w:val="1"/>
      <w:numFmt w:val="lowerLetter"/>
      <w:lvlText w:val="%2."/>
      <w:lvlJc w:val="left"/>
      <w:pPr>
        <w:ind w:left="1830" w:hanging="360"/>
      </w:pPr>
    </w:lvl>
    <w:lvl w:ilvl="2" w:tplc="0422001B">
      <w:start w:val="1"/>
      <w:numFmt w:val="lowerRoman"/>
      <w:lvlText w:val="%3."/>
      <w:lvlJc w:val="right"/>
      <w:pPr>
        <w:ind w:left="2550" w:hanging="180"/>
      </w:pPr>
    </w:lvl>
    <w:lvl w:ilvl="3" w:tplc="0422000F">
      <w:start w:val="1"/>
      <w:numFmt w:val="decimal"/>
      <w:lvlText w:val="%4."/>
      <w:lvlJc w:val="left"/>
      <w:pPr>
        <w:ind w:left="3270" w:hanging="360"/>
      </w:pPr>
    </w:lvl>
    <w:lvl w:ilvl="4" w:tplc="04220019">
      <w:start w:val="1"/>
      <w:numFmt w:val="lowerLetter"/>
      <w:lvlText w:val="%5."/>
      <w:lvlJc w:val="left"/>
      <w:pPr>
        <w:ind w:left="3990" w:hanging="360"/>
      </w:pPr>
    </w:lvl>
    <w:lvl w:ilvl="5" w:tplc="0422001B">
      <w:start w:val="1"/>
      <w:numFmt w:val="lowerRoman"/>
      <w:lvlText w:val="%6."/>
      <w:lvlJc w:val="right"/>
      <w:pPr>
        <w:ind w:left="4710" w:hanging="180"/>
      </w:pPr>
    </w:lvl>
    <w:lvl w:ilvl="6" w:tplc="0422000F">
      <w:start w:val="1"/>
      <w:numFmt w:val="decimal"/>
      <w:lvlText w:val="%7."/>
      <w:lvlJc w:val="left"/>
      <w:pPr>
        <w:ind w:left="5430" w:hanging="360"/>
      </w:pPr>
    </w:lvl>
    <w:lvl w:ilvl="7" w:tplc="04220019">
      <w:start w:val="1"/>
      <w:numFmt w:val="lowerLetter"/>
      <w:lvlText w:val="%8."/>
      <w:lvlJc w:val="left"/>
      <w:pPr>
        <w:ind w:left="6150" w:hanging="360"/>
      </w:pPr>
    </w:lvl>
    <w:lvl w:ilvl="8" w:tplc="0422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64F"/>
    <w:rsid w:val="0000361C"/>
    <w:rsid w:val="000D5EE0"/>
    <w:rsid w:val="00101D0A"/>
    <w:rsid w:val="0014229C"/>
    <w:rsid w:val="00251438"/>
    <w:rsid w:val="0035007D"/>
    <w:rsid w:val="004C0D6C"/>
    <w:rsid w:val="00507C4F"/>
    <w:rsid w:val="00552E3F"/>
    <w:rsid w:val="006B4987"/>
    <w:rsid w:val="0075456F"/>
    <w:rsid w:val="00755CC7"/>
    <w:rsid w:val="007962A3"/>
    <w:rsid w:val="00806912"/>
    <w:rsid w:val="00966875"/>
    <w:rsid w:val="00A3064F"/>
    <w:rsid w:val="00C52A72"/>
    <w:rsid w:val="00C80004"/>
    <w:rsid w:val="00D1752A"/>
    <w:rsid w:val="00EC30B7"/>
    <w:rsid w:val="00F0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6558"/>
  <w15:chartTrackingRefBased/>
  <w15:docId w15:val="{4C793892-D9DB-466D-A4A8-0264EE101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52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rsid w:val="00D1752A"/>
    <w:rPr>
      <w:rFonts w:ascii="Calibri" w:eastAsia="Calibri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EC30B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42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22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4810</Words>
  <Characters>2742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</dc:creator>
  <cp:keywords/>
  <dc:description/>
  <cp:lastModifiedBy>(T)_(T)</cp:lastModifiedBy>
  <cp:revision>11</cp:revision>
  <dcterms:created xsi:type="dcterms:W3CDTF">2024-08-20T05:45:00Z</dcterms:created>
  <dcterms:modified xsi:type="dcterms:W3CDTF">2024-12-04T16:44:00Z</dcterms:modified>
</cp:coreProperties>
</file>