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3526EB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44736EB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11A6F832" w:rsidR="00994918" w:rsidRPr="003526EB" w:rsidRDefault="00D628DD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="00994918"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4EDB36BF" w14:textId="77777777" w:rsidR="0099491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3526EB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1F1A25ED" w:rsidR="001950EF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________________2024 року              с. 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29865116" w:rsidR="001950EF" w:rsidRDefault="00D628DD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Про затвердження проєкту</w:t>
      </w:r>
    </w:p>
    <w:p w14:paraId="4680F27F" w14:textId="6DBCD94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землеустрою</w:t>
      </w:r>
      <w:r w:rsidR="00A05C2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щодо відведення</w:t>
      </w:r>
    </w:p>
    <w:p w14:paraId="59F972A0" w14:textId="3274EDC0" w:rsidR="00A05C27" w:rsidRDefault="00A05C2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земельно</w:t>
      </w:r>
      <w:r w:rsidR="00D628D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ї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ділянки у разі зміни</w:t>
      </w:r>
    </w:p>
    <w:p w14:paraId="13046FD4" w14:textId="302A2B62" w:rsidR="00A05C27" w:rsidRDefault="00D628DD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="00A05C2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її цільового призначення</w:t>
      </w:r>
    </w:p>
    <w:p w14:paraId="1167338B" w14:textId="4B4AD992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3C323717" w:rsidR="001950EF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</w:t>
      </w:r>
      <w:r w:rsidR="00A05C27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proofErr w:type="spellStart"/>
      <w:r w:rsidR="00A05C27">
        <w:rPr>
          <w:rFonts w:ascii="Times New Roman" w:eastAsia="Times New Roman" w:hAnsi="Times New Roman"/>
          <w:sz w:val="28"/>
          <w:szCs w:val="28"/>
          <w:lang w:eastAsia="ru-RU"/>
        </w:rPr>
        <w:t>Лойк</w:t>
      </w:r>
      <w:r w:rsidR="00F819F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A05C27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Анатолія Анатолійовича про затвердження проєкту землеустрою щодо відведення земельної ділянки у разі зміни її цільового призначення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F819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r w:rsidR="00A05C27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статей 12, 20,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C27">
        <w:rPr>
          <w:rFonts w:ascii="Times New Roman" w:eastAsia="Times New Roman" w:hAnsi="Times New Roman"/>
          <w:sz w:val="28"/>
          <w:szCs w:val="28"/>
          <w:lang w:eastAsia="ru-RU"/>
        </w:rPr>
        <w:t>186, пункту 23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розділу Х </w:t>
      </w:r>
      <w:r w:rsidR="00A05C27">
        <w:rPr>
          <w:rFonts w:ascii="Times New Roman" w:eastAsia="Times New Roman" w:hAnsi="Times New Roman"/>
          <w:sz w:val="28"/>
          <w:szCs w:val="28"/>
          <w:lang w:eastAsia="ru-RU"/>
        </w:rPr>
        <w:t>«Перехідні положення»</w:t>
      </w:r>
      <w:r w:rsidR="003C7A0A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України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керуючись статтями 26,</w:t>
      </w:r>
      <w:r w:rsidR="003C7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3B446FD8" w:rsidR="001950EF" w:rsidRDefault="003C7A0A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28668816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Затвердити проєкт землеустрою щодо відведення земельної ділянки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0,0352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астровий номер 5624683300:06:035:0103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разі зміни цільового призначення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F819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9FF">
        <w:rPr>
          <w:rFonts w:ascii="Times New Roman" w:eastAsia="Times New Roman" w:hAnsi="Times New Roman"/>
          <w:sz w:val="28"/>
          <w:szCs w:val="28"/>
          <w:lang w:eastAsia="ru-RU"/>
        </w:rPr>
        <w:t>громадянину Лойк</w:t>
      </w:r>
      <w:r w:rsidR="00F819F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819FF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Анатолію Анатолійовичу </w:t>
      </w:r>
      <w:r w:rsidR="00F819FF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819FF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F819FF"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F819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9FF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що перебуває в його власності для ведення особистого селянського господарства.</w:t>
      </w:r>
    </w:p>
    <w:p w14:paraId="1764DC1A" w14:textId="0FB530B0" w:rsidR="001950EF" w:rsidRDefault="003C7A0A" w:rsidP="0031702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Змінити цільове призначення земельної ділянки </w:t>
      </w:r>
      <w:r w:rsidR="003C26B5" w:rsidRPr="003D7CE3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0352</w:t>
      </w:r>
      <w:r w:rsidR="003C26B5" w:rsidRP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астровий номер 5624683300:06:035:0103</w:t>
      </w:r>
      <w:r w:rsidR="003C26B5" w:rsidRPr="003D7C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яка перебуває у власності громадянина Лойк</w:t>
      </w:r>
      <w:r w:rsidR="00F819F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Анатолія Анатолійовича для ведення особистого селянського господарства</w:t>
      </w:r>
      <w:r w:rsidR="003D7CE3" w:rsidRPr="003D7C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CE3" w:rsidRPr="003D7CE3">
        <w:rPr>
          <w:rFonts w:ascii="Times New Roman" w:eastAsia="Times New Roman" w:hAnsi="Times New Roman"/>
          <w:sz w:val="28"/>
          <w:szCs w:val="28"/>
          <w:lang w:eastAsia="ru-RU"/>
        </w:rPr>
        <w:t>встановивши нове цільове призначення цієї земельної ділянки</w:t>
      </w:r>
      <w:r w:rsidR="003C26B5" w:rsidRP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9FF" w:rsidRPr="0076222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B098B" w:rsidRPr="003D7CE3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3D7CE3">
        <w:rPr>
          <w:rFonts w:ascii="Times New Roman" w:eastAsia="Times New Roman" w:hAnsi="Times New Roman"/>
          <w:sz w:val="28"/>
          <w:szCs w:val="28"/>
          <w:lang w:eastAsia="ru-RU"/>
        </w:rPr>
        <w:t>, що розташована в с. Городок Рівненського району Рівненської області.</w:t>
      </w:r>
    </w:p>
    <w:p w14:paraId="3E6B6886" w14:textId="77777777" w:rsidR="00F819FF" w:rsidRDefault="00F819FF" w:rsidP="00F819FF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CB9EC0" w14:textId="2D3B1D8C" w:rsidR="001950EF" w:rsidRPr="00F819FF" w:rsidRDefault="003C26B5" w:rsidP="00A123D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D7CE3" w:rsidRPr="003D7CE3">
        <w:rPr>
          <w:rFonts w:ascii="Times New Roman" w:eastAsia="Times New Roman" w:hAnsi="Times New Roman"/>
          <w:sz w:val="28"/>
          <w:szCs w:val="28"/>
          <w:lang w:eastAsia="ru-RU"/>
        </w:rPr>
        <w:t>ину Лойк</w:t>
      </w:r>
      <w:r w:rsidR="00F819F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D7CE3" w:rsidRP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Анатолію Анатолійовичу</w:t>
      </w:r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абезпечити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установленому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чинним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законодавством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порядку 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внесення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змін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Державного земельного кадастру 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відомостей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зазначену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пункті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 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цього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5195E841" w14:textId="77777777" w:rsidR="00F819FF" w:rsidRPr="003D7CE3" w:rsidRDefault="00F819FF" w:rsidP="00F819FF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000"/>
      <w:bookmarkStart w:id="5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7B9B6D40" w14:textId="69B5011D" w:rsidR="00F819FF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6" w:name="_Hlk85622345"/>
      <w:r w:rsidR="003D7CE3">
        <w:rPr>
          <w:rFonts w:ascii="Times New Roman" w:eastAsia="Times New Roman" w:hAnsi="Times New Roman"/>
          <w:sz w:val="28"/>
          <w:szCs w:val="28"/>
          <w:lang w:eastAsia="uk-UA"/>
        </w:rPr>
        <w:t xml:space="preserve"> проєкту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землеустрою</w:t>
      </w:r>
      <w:bookmarkEnd w:id="6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CE3">
        <w:rPr>
          <w:rFonts w:ascii="Times New Roman" w:eastAsia="Times New Roman" w:hAnsi="Times New Roman"/>
          <w:sz w:val="28"/>
          <w:szCs w:val="28"/>
          <w:lang w:eastAsia="ru-RU"/>
        </w:rPr>
        <w:t>відведення земельної</w:t>
      </w:r>
    </w:p>
    <w:p w14:paraId="67AF2E2B" w14:textId="14BB1F86" w:rsidR="001950EF" w:rsidRPr="008408FA" w:rsidRDefault="003D7CE3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ділянки у разі зміни цільового призначення</w:t>
      </w:r>
      <w:r w:rsidR="001950EF"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F819F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184732ED" w:rsidR="001950EF" w:rsidRDefault="001950EF" w:rsidP="00F819F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7E7964DE" w14:textId="4D54734E" w:rsidR="00DE5643" w:rsidRPr="008408FA" w:rsidRDefault="00DE5643" w:rsidP="00F819F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Згідно підпункту 6 частини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статті 122 Земельного кодексу України,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земельних ділянок затверджуються Верховною Радою Автономної Республіки Крим,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Радою міністрів Автономної Республіки Крим, органами виконавчої влади або органами місцевого самоврядування відповідно до повноважень, визначених статтею 122 Земельного кодексу України.</w:t>
      </w:r>
    </w:p>
    <w:p w14:paraId="31321D0B" w14:textId="7289F5B8" w:rsidR="001950EF" w:rsidRPr="008408FA" w:rsidRDefault="001950EF" w:rsidP="00F819F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DE5643">
        <w:rPr>
          <w:rFonts w:ascii="Times New Roman" w:eastAsia="Times New Roman" w:hAnsi="Times New Roman"/>
          <w:sz w:val="28"/>
          <w:szCs w:val="28"/>
          <w:lang w:eastAsia="ru-RU"/>
        </w:rPr>
        <w:t>21 листопада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DE564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DE5643">
        <w:rPr>
          <w:rFonts w:ascii="Times New Roman" w:eastAsia="Times New Roman" w:hAnsi="Times New Roman"/>
          <w:sz w:val="28"/>
          <w:szCs w:val="28"/>
          <w:lang w:eastAsia="ru-RU"/>
        </w:rPr>
        <w:t>10555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DE5643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87714306"/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DE5643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5643">
        <w:rPr>
          <w:rFonts w:ascii="Times New Roman" w:eastAsia="Times New Roman" w:hAnsi="Times New Roman"/>
          <w:sz w:val="28"/>
          <w:szCs w:val="28"/>
          <w:lang w:eastAsia="ru-RU"/>
        </w:rPr>
        <w:t>Лойко</w:t>
      </w:r>
      <w:proofErr w:type="spellEnd"/>
      <w:r w:rsidR="00DE564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Анатолій Анатолійович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</w:t>
      </w:r>
      <w:r w:rsidR="00DE56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проєкту землеустрою щодо відведення земельної ділянки площею 0,0352 (кадастровий номер 5624683300:06:035:0103) у разі зміни цільового призначення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bookmarkEnd w:id="7"/>
      <w:r w:rsidR="00296E6B">
        <w:rPr>
          <w:rFonts w:ascii="Times New Roman" w:eastAsia="Times New Roman" w:hAnsi="Times New Roman"/>
          <w:sz w:val="28"/>
          <w:szCs w:val="28"/>
          <w:lang w:eastAsia="ru-RU"/>
        </w:rPr>
        <w:t>за рахунок земель,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E6B">
        <w:rPr>
          <w:rFonts w:ascii="Times New Roman" w:eastAsia="Times New Roman" w:hAnsi="Times New Roman"/>
          <w:sz w:val="28"/>
          <w:szCs w:val="28"/>
          <w:lang w:eastAsia="ru-RU"/>
        </w:rPr>
        <w:t xml:space="preserve">що перебувають в його власності для ведення особистого селянського господарства в с. 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Городок </w:t>
      </w:r>
      <w:r w:rsidR="00296E6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області.</w:t>
      </w:r>
    </w:p>
    <w:p w14:paraId="6A910A7B" w14:textId="3E39A4B3" w:rsidR="001950EF" w:rsidRDefault="001950EF" w:rsidP="00F819F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пункту </w:t>
      </w:r>
      <w:r w:rsidR="00296E6B">
        <w:rPr>
          <w:rFonts w:ascii="Times New Roman" w:eastAsia="Times New Roman" w:hAnsi="Times New Roman"/>
          <w:sz w:val="28"/>
          <w:szCs w:val="28"/>
          <w:lang w:eastAsia="ru-RU"/>
        </w:rPr>
        <w:t>1 статті 20 Земельного кодексу України, при встановлені цільового призначення земельних ділянок здійснюється віднесення їх до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E6B">
        <w:rPr>
          <w:rFonts w:ascii="Times New Roman" w:eastAsia="Times New Roman" w:hAnsi="Times New Roman"/>
          <w:sz w:val="28"/>
          <w:szCs w:val="28"/>
          <w:lang w:eastAsia="ru-RU"/>
        </w:rPr>
        <w:t>певної категорії земель та виду цільового призначення.</w:t>
      </w:r>
    </w:p>
    <w:p w14:paraId="1EBAD5C0" w14:textId="77777777" w:rsidR="00F819FF" w:rsidRPr="00762226" w:rsidRDefault="00F819FF" w:rsidP="00F819FF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226">
        <w:rPr>
          <w:rFonts w:ascii="Times New Roman" w:hAnsi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2125FB3B" w14:textId="57DA9494" w:rsidR="00296E6B" w:rsidRDefault="00296E6B" w:rsidP="00F819F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Разом з тим, згідно пункту 2 статті 20 Земельного кодексу України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віднесення земельних ділянок до певної категорії земель та  виду цільового призначення земельних ділянок приватної власності – їх власниками.</w:t>
      </w:r>
    </w:p>
    <w:p w14:paraId="6FC40B3D" w14:textId="0F87C7AA" w:rsidR="00F819FF" w:rsidRPr="00A04020" w:rsidRDefault="00F819FF" w:rsidP="00F819FF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color w:val="000000"/>
          <w:kern w:val="2"/>
          <w:sz w:val="28"/>
          <w:szCs w:val="28"/>
        </w:rPr>
      </w:pPr>
      <w:r w:rsidRPr="00762226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Земельна ділянка, яка планується для відведення у разі зміни цільового призначення, перебуває у приватній власності громад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 xml:space="preserve">янина </w:t>
      </w:r>
      <w:proofErr w:type="spellStart"/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Лойка</w:t>
      </w:r>
      <w:proofErr w:type="spellEnd"/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 xml:space="preserve"> Анатолія Анатолійовичу</w:t>
      </w:r>
      <w:r w:rsidRPr="00762226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 xml:space="preserve">згідно </w:t>
      </w:r>
      <w:r w:rsidRPr="00A04020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Витягу з Державного реєстру речов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их правна від 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22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 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жовтня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 xml:space="preserve"> 202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4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 xml:space="preserve"> року № 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400352784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 xml:space="preserve">, реєстраційний номер об’єкта нерухомого майна: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3028801856246</w:t>
      </w:r>
      <w:r w:rsidRPr="00A04020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.</w:t>
      </w:r>
    </w:p>
    <w:p w14:paraId="4EF004CB" w14:textId="1DB25E72" w:rsidR="00F819FF" w:rsidRPr="00762226" w:rsidRDefault="00F819FF" w:rsidP="00F819FF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color w:val="000000"/>
          <w:kern w:val="2"/>
          <w:sz w:val="28"/>
          <w:szCs w:val="28"/>
        </w:rPr>
      </w:pPr>
      <w:r w:rsidRPr="00762226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У відповідності до затвердженого, у встановленому законодавством порядку, плану зонування території с. 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Городок</w:t>
      </w:r>
      <w:r w:rsidRPr="00762226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 xml:space="preserve"> земельна ділянка знаходиться у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зоні садибної забудови</w:t>
      </w:r>
      <w:r w:rsidRPr="00762226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.</w:t>
      </w:r>
    </w:p>
    <w:p w14:paraId="0A638156" w14:textId="3ACF06E2" w:rsidR="00296E6B" w:rsidRPr="008408FA" w:rsidRDefault="00296E6B" w:rsidP="00F819F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Проєкт землеустрою щодо відведення земельної ділянки у разі зміни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її цільового призначення</w:t>
      </w:r>
      <w:r w:rsidR="009A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A9B"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</w:t>
      </w:r>
      <w:r w:rsidR="009A1A9B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A1A9B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громадянину </w:t>
      </w:r>
      <w:proofErr w:type="spellStart"/>
      <w:r w:rsidR="009A1A9B">
        <w:rPr>
          <w:rFonts w:ascii="Times New Roman" w:eastAsia="Times New Roman" w:hAnsi="Times New Roman"/>
          <w:sz w:val="28"/>
          <w:szCs w:val="28"/>
          <w:lang w:eastAsia="ru-RU"/>
        </w:rPr>
        <w:t>Лойко</w:t>
      </w:r>
      <w:proofErr w:type="spellEnd"/>
      <w:r w:rsidR="009A1A9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Анатолію Анатолійовичу в </w:t>
      </w:r>
      <w:r w:rsidR="00F819FF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9A1A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819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A1A9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Городок Рівненського </w:t>
      </w:r>
      <w:r w:rsidR="009A1A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району Рівненської області розроблено</w:t>
      </w:r>
      <w:r w:rsidR="009A1A9B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A9B" w:rsidRP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фізичною особою – підприємцем </w:t>
      </w:r>
      <w:proofErr w:type="spellStart"/>
      <w:r w:rsidR="009A1A9B" w:rsidRPr="00366C42">
        <w:rPr>
          <w:rFonts w:ascii="Times New Roman" w:eastAsia="Times New Roman" w:hAnsi="Times New Roman"/>
          <w:sz w:val="28"/>
          <w:szCs w:val="28"/>
          <w:lang w:eastAsia="ru-RU"/>
        </w:rPr>
        <w:t>Гусаруком</w:t>
      </w:r>
      <w:proofErr w:type="spellEnd"/>
      <w:r w:rsidR="009A1A9B" w:rsidRP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Олександром Володимировичем (кваліфікаційний сертифікат інженера – землевпорядника від 23 січня 2013 року № 001614)</w:t>
      </w:r>
      <w:r w:rsidR="009A1A9B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C79DC3" w14:textId="5733AEEA" w:rsidR="009A1A9B" w:rsidRDefault="009A1A9B" w:rsidP="00F819F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6 статті 20 Земельного кодексу України,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зміна цільового призначення земельних ділянок не потребує:</w:t>
      </w:r>
    </w:p>
    <w:p w14:paraId="1B0BADC2" w14:textId="3347E677" w:rsidR="009A1A9B" w:rsidRDefault="009A1A9B" w:rsidP="00F819F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розроблення документації із землеустрою (крім випадків формування земельної ділянки із земель державної та комун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>альної власності, не сформованих у земельні ділянки)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прийняття рішень </w:t>
      </w:r>
      <w:r w:rsidR="00A26DF9">
        <w:rPr>
          <w:rFonts w:ascii="Times New Roman" w:eastAsia="Times New Roman" w:hAnsi="Times New Roman"/>
          <w:sz w:val="28"/>
          <w:szCs w:val="28"/>
          <w:lang w:eastAsia="ru-RU"/>
        </w:rPr>
        <w:t>розпорядження якими здійснюють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 крім рішень по встановлення і зміну цільового призначення земельних ділянок,</w:t>
      </w:r>
      <w:r w:rsidR="00A26DF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розпорядження якими здійснюють такі органи).</w:t>
      </w:r>
    </w:p>
    <w:p w14:paraId="6AF232B9" w14:textId="77777777" w:rsidR="00F819FF" w:rsidRPr="00762226" w:rsidRDefault="00F819FF" w:rsidP="00F819F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/>
          <w:sz w:val="28"/>
          <w:szCs w:val="28"/>
          <w:lang w:eastAsia="ru-RU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органи).</w:t>
      </w:r>
      <w:bookmarkStart w:id="8" w:name="n2929"/>
      <w:bookmarkEnd w:id="8"/>
    </w:p>
    <w:p w14:paraId="24868F3C" w14:textId="2BB71A6A" w:rsidR="00A26DF9" w:rsidRDefault="00A26DF9" w:rsidP="00F819F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Згідно до пункту 23 розділу Х «Перехідних положень» Земельного кодексу України,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внесення до Державного земельного кадастру відомостей про функціональні зони зміна цільового призначення земельних ділянок здійснюєтьс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я за </w:t>
      </w:r>
      <w:proofErr w:type="spellStart"/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>проєктами</w:t>
      </w:r>
      <w:proofErr w:type="spellEnd"/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їх відведення. Рішення про зміну цільового призначення земельних ділянок у таких випадках приймається щодо:</w:t>
      </w:r>
    </w:p>
    <w:p w14:paraId="38B095F3" w14:textId="396E144D" w:rsidR="00A26DF9" w:rsidRDefault="00A26DF9" w:rsidP="00F819F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</w:t>
      </w:r>
      <w:r w:rsidR="004234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льних ділянок, розпорядження якими здійснюють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Верхова Рада Автономної Республіки Крим, Ради міністрів Автономної Республіки Крим, органи виконавчої влади та органи місцевого самоврядування,- за рішенням відповідного органу;</w:t>
      </w:r>
    </w:p>
    <w:p w14:paraId="21F7DDBE" w14:textId="203E4C5F" w:rsidR="00A26DF9" w:rsidRDefault="00B65E58" w:rsidP="002255D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земельних ділянок приватної власності – сільськими, селищними, міськими радами, на території яких розташована відповідна земельна ділянка.</w:t>
      </w:r>
    </w:p>
    <w:p w14:paraId="668738EE" w14:textId="77777777" w:rsidR="002255D9" w:rsidRPr="002255D9" w:rsidRDefault="002255D9" w:rsidP="002255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D9">
        <w:rPr>
          <w:rFonts w:ascii="Times New Roman" w:eastAsia="Times New Roman" w:hAnsi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6C9FDD1F" w14:textId="77777777" w:rsidR="002255D9" w:rsidRPr="002255D9" w:rsidRDefault="002255D9" w:rsidP="002255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n2989"/>
      <w:bookmarkEnd w:id="9"/>
      <w:r w:rsidRPr="002255D9">
        <w:rPr>
          <w:rFonts w:ascii="Times New Roman" w:eastAsia="Times New Roman" w:hAnsi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4BF2E639" w14:textId="78EFFB33" w:rsidR="002255D9" w:rsidRPr="002255D9" w:rsidRDefault="002255D9" w:rsidP="002255D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color w:val="000000"/>
          <w:kern w:val="2"/>
          <w:sz w:val="28"/>
          <w:szCs w:val="28"/>
        </w:rPr>
      </w:pPr>
      <w:r w:rsidRPr="002255D9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 xml:space="preserve">Підставою для розроблення проєкту землеустрою є заява землевласника та договір на виконання робіт від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28 жовтня</w:t>
      </w:r>
      <w:r w:rsidRPr="002255D9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 xml:space="preserve"> 2024 року №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28.10</w:t>
      </w:r>
      <w:r w:rsidRPr="002255D9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 xml:space="preserve">.24/1. </w:t>
      </w:r>
    </w:p>
    <w:p w14:paraId="16CA6698" w14:textId="3C2AA477" w:rsidR="00B65E58" w:rsidRDefault="002255D9" w:rsidP="002255D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2"/>
          <w:sz w:val="28"/>
          <w:szCs w:val="28"/>
        </w:rPr>
      </w:pPr>
      <w:r w:rsidRPr="002255D9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Дана земельна ділянка знаходиться в межах населеного пункту с. Городок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4AF434D5" w14:textId="77777777" w:rsidR="002255D9" w:rsidRDefault="002255D9" w:rsidP="002255D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DD2187" w14:textId="77777777" w:rsidR="001950EF" w:rsidRPr="008408FA" w:rsidRDefault="001950EF" w:rsidP="00F819F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90EC3C0" w14:textId="59E067EA" w:rsidR="005873D8" w:rsidRDefault="001950EF" w:rsidP="00F819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рішення 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проєкту землеустрою щодо відведення земельної ділянки у разі зміни цільового призначення </w:t>
      </w:r>
      <w:r w:rsidR="005873D8"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громадянину Лойк</w:t>
      </w:r>
      <w:r w:rsidR="002255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Анатолію Анатолійовичу в </w:t>
      </w:r>
      <w:r w:rsidR="002255D9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області, </w:t>
      </w:r>
      <w:proofErr w:type="spellStart"/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>запроє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>ктована</w:t>
      </w:r>
      <w:proofErr w:type="spellEnd"/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земельна ділянка буде віднесена до категорії земель – землі житлової та громадської забудови, з цільовим призначенням</w:t>
      </w:r>
      <w:r w:rsidR="005873D8" w:rsidRPr="00587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73D8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</w:t>
      </w:r>
      <w:r w:rsidR="005873D8"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обслуговування житлового будинку, господарських будівель і споруд (п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ділянка).</w:t>
      </w:r>
    </w:p>
    <w:p w14:paraId="74FCAB4C" w14:textId="41331862" w:rsidR="005873D8" w:rsidRDefault="005873D8" w:rsidP="00F819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використання земельної ділянки громадянину Лойк</w:t>
      </w:r>
      <w:r w:rsidR="002255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Анатолію Анатолійовичу приступити після внесення змін в Державний земельний кадастр.</w:t>
      </w:r>
    </w:p>
    <w:p w14:paraId="7DE8CD44" w14:textId="4ED3DC94" w:rsidR="001950EF" w:rsidRPr="002255D9" w:rsidRDefault="001950EF" w:rsidP="002255D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2255D9">
        <w:rPr>
          <w:rFonts w:eastAsia="Times New Roman"/>
          <w:b/>
          <w:sz w:val="28"/>
          <w:szCs w:val="28"/>
          <w:lang w:eastAsia="ru-RU"/>
        </w:rPr>
        <w:t>Правові</w:t>
      </w:r>
      <w:proofErr w:type="spellEnd"/>
      <w:r w:rsidRPr="002255D9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255D9">
        <w:rPr>
          <w:rFonts w:eastAsia="Times New Roman"/>
          <w:b/>
          <w:sz w:val="28"/>
          <w:szCs w:val="28"/>
          <w:lang w:eastAsia="ru-RU"/>
        </w:rPr>
        <w:t>аспекти</w:t>
      </w:r>
      <w:proofErr w:type="spellEnd"/>
      <w:r w:rsidRPr="002255D9">
        <w:rPr>
          <w:rFonts w:eastAsia="Times New Roman"/>
          <w:b/>
          <w:sz w:val="28"/>
          <w:szCs w:val="28"/>
          <w:lang w:eastAsia="ru-RU"/>
        </w:rPr>
        <w:t>.</w:t>
      </w:r>
    </w:p>
    <w:p w14:paraId="6717A28F" w14:textId="47C88206" w:rsidR="001950EF" w:rsidRPr="008408FA" w:rsidRDefault="001950EF" w:rsidP="00F819FF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Дане рішення буде прийняте на підставі статей 26, 59 Закону України «Про місцеве самовря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>дування в Україні», статей 12, 20,  122,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186, </w:t>
      </w:r>
      <w:r w:rsidR="005873D8">
        <w:rPr>
          <w:rFonts w:ascii="Times New Roman" w:hAnsi="Times New Roman"/>
          <w:sz w:val="28"/>
          <w:szCs w:val="28"/>
        </w:rPr>
        <w:t xml:space="preserve"> пункту 23</w:t>
      </w:r>
      <w:r w:rsidRPr="008408FA">
        <w:rPr>
          <w:rFonts w:ascii="Times New Roman" w:hAnsi="Times New Roman"/>
          <w:sz w:val="28"/>
          <w:szCs w:val="28"/>
        </w:rPr>
        <w:t xml:space="preserve">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 xml:space="preserve">Перехідних положень </w:t>
      </w:r>
      <w:r w:rsidR="003A4D4E">
        <w:rPr>
          <w:rFonts w:ascii="Times New Roman" w:hAnsi="Times New Roman"/>
          <w:sz w:val="28"/>
          <w:szCs w:val="28"/>
        </w:rPr>
        <w:t>ЗК</w:t>
      </w:r>
      <w:r w:rsidRPr="008408FA">
        <w:rPr>
          <w:rFonts w:ascii="Times New Roman" w:hAnsi="Times New Roman"/>
          <w:sz w:val="28"/>
          <w:szCs w:val="28"/>
        </w:rPr>
        <w:t>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F819FF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F819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F819F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77777777" w:rsidR="001950EF" w:rsidRPr="008408FA" w:rsidRDefault="001950EF" w:rsidP="00F819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308B478" w14:textId="77777777" w:rsidR="001950EF" w:rsidRPr="008408FA" w:rsidRDefault="001950EF" w:rsidP="00F819FF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F819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F819FF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F819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F819F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7E5DFE65" w:rsidR="001950EF" w:rsidRPr="008408FA" w:rsidRDefault="001950EF" w:rsidP="00F819FF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7777777" w:rsidR="00366C42" w:rsidRPr="003A4D4E" w:rsidRDefault="00366C4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CC93E" w14:textId="77777777" w:rsidR="00BC4852" w:rsidRDefault="00BC4852" w:rsidP="00265F26">
      <w:pPr>
        <w:spacing w:after="0" w:line="240" w:lineRule="auto"/>
      </w:pPr>
      <w:r>
        <w:separator/>
      </w:r>
    </w:p>
  </w:endnote>
  <w:endnote w:type="continuationSeparator" w:id="0">
    <w:p w14:paraId="389006F5" w14:textId="77777777" w:rsidR="00BC4852" w:rsidRDefault="00BC4852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CD0CE" w14:textId="77777777" w:rsidR="00BC4852" w:rsidRDefault="00BC4852" w:rsidP="00265F26">
      <w:pPr>
        <w:spacing w:after="0" w:line="240" w:lineRule="auto"/>
      </w:pPr>
      <w:r>
        <w:separator/>
      </w:r>
    </w:p>
  </w:footnote>
  <w:footnote w:type="continuationSeparator" w:id="0">
    <w:p w14:paraId="571E28CA" w14:textId="77777777" w:rsidR="00BC4852" w:rsidRDefault="00BC4852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77FAAB29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D628DD" w:rsidRPr="00D628DD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911DC"/>
    <w:rsid w:val="000A6386"/>
    <w:rsid w:val="000E079E"/>
    <w:rsid w:val="000F5634"/>
    <w:rsid w:val="00122CF4"/>
    <w:rsid w:val="00137317"/>
    <w:rsid w:val="00161E85"/>
    <w:rsid w:val="00171A0A"/>
    <w:rsid w:val="001950EF"/>
    <w:rsid w:val="001A79CA"/>
    <w:rsid w:val="001F256B"/>
    <w:rsid w:val="001F470E"/>
    <w:rsid w:val="002255D9"/>
    <w:rsid w:val="00227C2A"/>
    <w:rsid w:val="0026313E"/>
    <w:rsid w:val="00265F26"/>
    <w:rsid w:val="00280CA6"/>
    <w:rsid w:val="00281FD6"/>
    <w:rsid w:val="00294DF6"/>
    <w:rsid w:val="00296E6B"/>
    <w:rsid w:val="002B098B"/>
    <w:rsid w:val="002B3302"/>
    <w:rsid w:val="002C7193"/>
    <w:rsid w:val="002F2D05"/>
    <w:rsid w:val="00307EF6"/>
    <w:rsid w:val="003163A3"/>
    <w:rsid w:val="00353962"/>
    <w:rsid w:val="0036521E"/>
    <w:rsid w:val="00366C42"/>
    <w:rsid w:val="0038324D"/>
    <w:rsid w:val="003A4D4E"/>
    <w:rsid w:val="003C26B5"/>
    <w:rsid w:val="003C32FB"/>
    <w:rsid w:val="003C7A0A"/>
    <w:rsid w:val="003D7CE3"/>
    <w:rsid w:val="0040521C"/>
    <w:rsid w:val="00412DAA"/>
    <w:rsid w:val="004234DE"/>
    <w:rsid w:val="00485A27"/>
    <w:rsid w:val="00493038"/>
    <w:rsid w:val="004C7C40"/>
    <w:rsid w:val="004D73BE"/>
    <w:rsid w:val="004F2A0C"/>
    <w:rsid w:val="005335F5"/>
    <w:rsid w:val="005404D9"/>
    <w:rsid w:val="005873D8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A3B4A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D280D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94918"/>
    <w:rsid w:val="009A1A9B"/>
    <w:rsid w:val="009C4CB9"/>
    <w:rsid w:val="009D1F78"/>
    <w:rsid w:val="00A05C27"/>
    <w:rsid w:val="00A2456E"/>
    <w:rsid w:val="00A26DF9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65E58"/>
    <w:rsid w:val="00B84FB9"/>
    <w:rsid w:val="00BB3839"/>
    <w:rsid w:val="00BB39C5"/>
    <w:rsid w:val="00BC11EF"/>
    <w:rsid w:val="00BC4852"/>
    <w:rsid w:val="00BE3C33"/>
    <w:rsid w:val="00C00178"/>
    <w:rsid w:val="00C17901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628DD"/>
    <w:rsid w:val="00D85683"/>
    <w:rsid w:val="00DA6027"/>
    <w:rsid w:val="00DB17BB"/>
    <w:rsid w:val="00DC1250"/>
    <w:rsid w:val="00DE39F9"/>
    <w:rsid w:val="00DE5643"/>
    <w:rsid w:val="00DF5625"/>
    <w:rsid w:val="00E0249F"/>
    <w:rsid w:val="00E0782F"/>
    <w:rsid w:val="00E33FEA"/>
    <w:rsid w:val="00E50B17"/>
    <w:rsid w:val="00E5474C"/>
    <w:rsid w:val="00E63D5B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19FF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D9A63-413B-4A24-9A7A-BED1E111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6164</Words>
  <Characters>3514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2023-05-19T06:11:00Z</cp:lastPrinted>
  <dcterms:created xsi:type="dcterms:W3CDTF">2024-12-11T13:11:00Z</dcterms:created>
  <dcterms:modified xsi:type="dcterms:W3CDTF">2024-12-12T12:04:00Z</dcterms:modified>
</cp:coreProperties>
</file>