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1E93E2" w14:textId="77777777" w:rsidR="00E62932" w:rsidRPr="001739D8" w:rsidRDefault="00E62932" w:rsidP="00E62932">
      <w:pPr>
        <w:shd w:val="clear" w:color="auto" w:fill="FFFFFF"/>
        <w:ind w:left="9356"/>
        <w:rPr>
          <w:rFonts w:ascii="Times New Roman" w:eastAsia="Times New Roman" w:hAnsi="Times New Roman" w:cs="Times New Roman"/>
          <w:color w:val="000000"/>
          <w:sz w:val="28"/>
          <w:szCs w:val="28"/>
          <w:lang w:val="ru-RU"/>
        </w:rPr>
      </w:pPr>
      <w:r w:rsidRPr="001739D8">
        <w:rPr>
          <w:rFonts w:ascii="Times New Roman" w:eastAsia="Times New Roman" w:hAnsi="Times New Roman" w:cs="Times New Roman"/>
          <w:b/>
          <w:color w:val="000000"/>
          <w:sz w:val="28"/>
          <w:szCs w:val="28"/>
          <w:lang w:val="ru-RU"/>
        </w:rPr>
        <w:t>З</w:t>
      </w:r>
      <w:r w:rsidRPr="001739D8">
        <w:rPr>
          <w:rFonts w:ascii="Times New Roman" w:eastAsia="Times New Roman" w:hAnsi="Times New Roman" w:cs="Times New Roman"/>
          <w:b/>
          <w:color w:val="000000"/>
          <w:sz w:val="28"/>
          <w:szCs w:val="28"/>
          <w:lang w:bidi="uk-UA"/>
        </w:rPr>
        <w:t>АТВЕРДЖЕНО</w:t>
      </w:r>
    </w:p>
    <w:p w14:paraId="5A1C1A72" w14:textId="77777777" w:rsidR="00E62932" w:rsidRPr="001739D8" w:rsidRDefault="00E62932" w:rsidP="00E62932">
      <w:pPr>
        <w:shd w:val="clear" w:color="auto" w:fill="FFFFFF"/>
        <w:ind w:left="9356"/>
        <w:rPr>
          <w:rFonts w:ascii="Times New Roman" w:eastAsia="Times New Roman" w:hAnsi="Times New Roman" w:cs="Times New Roman"/>
          <w:color w:val="000000"/>
          <w:sz w:val="28"/>
          <w:szCs w:val="28"/>
          <w:lang w:val="ru-RU"/>
        </w:rPr>
      </w:pPr>
      <w:r w:rsidRPr="001739D8">
        <w:rPr>
          <w:rFonts w:ascii="Times New Roman" w:eastAsia="Times New Roman" w:hAnsi="Times New Roman" w:cs="Times New Roman"/>
          <w:color w:val="000000"/>
          <w:sz w:val="28"/>
          <w:szCs w:val="28"/>
          <w:lang w:bidi="uk-UA"/>
        </w:rPr>
        <w:t>Р</w:t>
      </w:r>
      <w:proofErr w:type="spellStart"/>
      <w:r w:rsidRPr="001739D8">
        <w:rPr>
          <w:rFonts w:ascii="Times New Roman" w:eastAsia="Times New Roman" w:hAnsi="Times New Roman" w:cs="Times New Roman"/>
          <w:color w:val="000000"/>
          <w:sz w:val="28"/>
          <w:szCs w:val="28"/>
          <w:lang w:val="ru-RU"/>
        </w:rPr>
        <w:t>ішення</w:t>
      </w:r>
      <w:proofErr w:type="spellEnd"/>
      <w:r w:rsidRPr="001739D8">
        <w:rPr>
          <w:rFonts w:ascii="Times New Roman" w:eastAsia="Times New Roman" w:hAnsi="Times New Roman" w:cs="Times New Roman"/>
          <w:color w:val="000000"/>
          <w:sz w:val="28"/>
          <w:szCs w:val="28"/>
          <w:lang w:val="ru-RU"/>
        </w:rPr>
        <w:t xml:space="preserve"> </w:t>
      </w:r>
      <w:proofErr w:type="spellStart"/>
      <w:r w:rsidRPr="001739D8">
        <w:rPr>
          <w:rFonts w:ascii="Times New Roman" w:eastAsia="Times New Roman" w:hAnsi="Times New Roman" w:cs="Times New Roman"/>
          <w:color w:val="000000"/>
          <w:sz w:val="28"/>
          <w:szCs w:val="28"/>
          <w:lang w:val="ru-RU"/>
        </w:rPr>
        <w:t>виконавчого</w:t>
      </w:r>
      <w:proofErr w:type="spellEnd"/>
      <w:r w:rsidRPr="001739D8">
        <w:rPr>
          <w:rFonts w:ascii="Times New Roman" w:eastAsia="Times New Roman" w:hAnsi="Times New Roman" w:cs="Times New Roman"/>
          <w:color w:val="000000"/>
          <w:sz w:val="28"/>
          <w:szCs w:val="28"/>
          <w:lang w:val="ru-RU"/>
        </w:rPr>
        <w:t xml:space="preserve"> </w:t>
      </w:r>
      <w:proofErr w:type="spellStart"/>
      <w:r w:rsidRPr="001739D8">
        <w:rPr>
          <w:rFonts w:ascii="Times New Roman" w:eastAsia="Times New Roman" w:hAnsi="Times New Roman" w:cs="Times New Roman"/>
          <w:color w:val="000000"/>
          <w:sz w:val="28"/>
          <w:szCs w:val="28"/>
          <w:lang w:val="ru-RU"/>
        </w:rPr>
        <w:t>комітету</w:t>
      </w:r>
      <w:proofErr w:type="spellEnd"/>
      <w:r w:rsidRPr="001739D8">
        <w:rPr>
          <w:rFonts w:ascii="Times New Roman" w:eastAsia="Times New Roman" w:hAnsi="Times New Roman" w:cs="Times New Roman"/>
          <w:color w:val="000000"/>
          <w:sz w:val="28"/>
          <w:szCs w:val="28"/>
          <w:lang w:val="ru-RU"/>
        </w:rPr>
        <w:t xml:space="preserve"> </w:t>
      </w:r>
    </w:p>
    <w:p w14:paraId="032F5CFC" w14:textId="77777777" w:rsidR="00E62932" w:rsidRPr="001739D8" w:rsidRDefault="00E62932" w:rsidP="00E62932">
      <w:pPr>
        <w:shd w:val="clear" w:color="auto" w:fill="FFFFFF"/>
        <w:ind w:left="9356"/>
        <w:rPr>
          <w:rFonts w:ascii="Times New Roman" w:eastAsia="Times New Roman" w:hAnsi="Times New Roman" w:cs="Times New Roman"/>
          <w:color w:val="000000"/>
          <w:sz w:val="28"/>
          <w:szCs w:val="28"/>
          <w:lang w:val="ru-RU"/>
        </w:rPr>
      </w:pPr>
      <w:r w:rsidRPr="001739D8">
        <w:rPr>
          <w:rFonts w:ascii="Times New Roman" w:eastAsia="Times New Roman" w:hAnsi="Times New Roman" w:cs="Times New Roman"/>
          <w:color w:val="000000"/>
          <w:sz w:val="28"/>
          <w:szCs w:val="28"/>
          <w:lang w:bidi="uk-UA"/>
        </w:rPr>
        <w:t xml:space="preserve">Городоцької сільської </w:t>
      </w:r>
      <w:r w:rsidRPr="001739D8">
        <w:rPr>
          <w:rFonts w:ascii="Times New Roman" w:eastAsia="Times New Roman" w:hAnsi="Times New Roman" w:cs="Times New Roman"/>
          <w:color w:val="000000"/>
          <w:sz w:val="28"/>
          <w:szCs w:val="28"/>
          <w:lang w:val="ru-RU"/>
        </w:rPr>
        <w:t>ради</w:t>
      </w:r>
    </w:p>
    <w:p w14:paraId="4B0EF3A8" w14:textId="77777777" w:rsidR="00E62932" w:rsidRDefault="00E62932" w:rsidP="00E62932">
      <w:pPr>
        <w:shd w:val="clear" w:color="auto" w:fill="FFFFFF"/>
        <w:ind w:left="9356"/>
        <w:rPr>
          <w:rFonts w:ascii="Times New Roman" w:eastAsia="Times New Roman" w:hAnsi="Times New Roman" w:cs="Times New Roman"/>
          <w:i/>
          <w:color w:val="000000"/>
          <w:sz w:val="28"/>
          <w:szCs w:val="28"/>
        </w:rPr>
      </w:pPr>
      <w:r>
        <w:rPr>
          <w:rFonts w:ascii="Times New Roman" w:eastAsia="Times New Roman" w:hAnsi="Times New Roman" w:cs="Times New Roman"/>
          <w:color w:val="000000"/>
          <w:sz w:val="28"/>
          <w:szCs w:val="28"/>
          <w:lang w:val="ru-RU"/>
        </w:rPr>
        <w:t>24.11.</w:t>
      </w:r>
      <w:r w:rsidRPr="001739D8">
        <w:rPr>
          <w:rFonts w:ascii="Times New Roman" w:eastAsia="Times New Roman" w:hAnsi="Times New Roman" w:cs="Times New Roman"/>
          <w:color w:val="000000"/>
          <w:sz w:val="28"/>
          <w:szCs w:val="28"/>
          <w:lang w:val="ru-RU"/>
        </w:rPr>
        <w:t>2023 року №</w:t>
      </w:r>
      <w:r>
        <w:rPr>
          <w:rFonts w:ascii="Times New Roman" w:eastAsia="Times New Roman" w:hAnsi="Times New Roman" w:cs="Times New Roman"/>
          <w:color w:val="000000"/>
          <w:sz w:val="28"/>
          <w:szCs w:val="28"/>
          <w:lang w:val="ru-RU"/>
        </w:rPr>
        <w:t>270</w:t>
      </w:r>
    </w:p>
    <w:p w14:paraId="00000003" w14:textId="17FE6B15" w:rsidR="007A640D" w:rsidRPr="00BA51C2" w:rsidRDefault="007A640D" w:rsidP="00F45899">
      <w:pPr>
        <w:shd w:val="clear" w:color="auto" w:fill="FFFFFF"/>
        <w:ind w:left="9356"/>
        <w:rPr>
          <w:rFonts w:ascii="Times New Roman" w:eastAsia="Times New Roman" w:hAnsi="Times New Roman" w:cs="Times New Roman"/>
          <w:i/>
          <w:color w:val="000000"/>
          <w:sz w:val="28"/>
          <w:szCs w:val="28"/>
        </w:rPr>
      </w:pPr>
      <w:bookmarkStart w:id="0" w:name="_GoBack"/>
      <w:bookmarkEnd w:id="0"/>
    </w:p>
    <w:p w14:paraId="00000004" w14:textId="77777777" w:rsidR="007A640D" w:rsidRDefault="007A640D">
      <w:pPr>
        <w:pBdr>
          <w:top w:val="nil"/>
          <w:left w:val="nil"/>
          <w:bottom w:val="nil"/>
          <w:right w:val="nil"/>
          <w:between w:val="nil"/>
        </w:pBdr>
        <w:rPr>
          <w:rFonts w:ascii="Times New Roman" w:eastAsia="Times New Roman" w:hAnsi="Times New Roman" w:cs="Times New Roman"/>
          <w:b/>
          <w:i/>
          <w:sz w:val="28"/>
          <w:szCs w:val="28"/>
        </w:rPr>
      </w:pPr>
    </w:p>
    <w:p w14:paraId="00000005" w14:textId="77777777" w:rsidR="007A640D" w:rsidRDefault="007A640D">
      <w:pPr>
        <w:jc w:val="center"/>
        <w:rPr>
          <w:b/>
          <w:sz w:val="30"/>
          <w:szCs w:val="30"/>
        </w:rPr>
      </w:pPr>
    </w:p>
    <w:p w14:paraId="00000006" w14:textId="77777777" w:rsidR="007A640D" w:rsidRDefault="00E46B0E">
      <w:pPr>
        <w:jc w:val="center"/>
        <w:rPr>
          <w:rFonts w:ascii="Times New Roman" w:eastAsia="Times New Roman" w:hAnsi="Times New Roman" w:cs="Times New Roman"/>
          <w:b/>
          <w:sz w:val="30"/>
          <w:szCs w:val="30"/>
        </w:rPr>
      </w:pPr>
      <w:r>
        <w:rPr>
          <w:rFonts w:ascii="Times New Roman" w:eastAsia="Times New Roman" w:hAnsi="Times New Roman" w:cs="Times New Roman"/>
          <w:b/>
          <w:sz w:val="30"/>
          <w:szCs w:val="30"/>
        </w:rPr>
        <w:t>ТИПОВА ІНФОРМАЦІЙНА КАРТКА</w:t>
      </w:r>
    </w:p>
    <w:p w14:paraId="00000007" w14:textId="77777777" w:rsidR="007A640D" w:rsidRDefault="00E46B0E" w:rsidP="0080490E">
      <w:pPr>
        <w:pBdr>
          <w:top w:val="nil"/>
          <w:left w:val="nil"/>
          <w:bottom w:val="nil"/>
          <w:right w:val="nil"/>
          <w:between w:val="nil"/>
        </w:pBdr>
        <w:jc w:val="center"/>
        <w:rPr>
          <w:rFonts w:ascii="Times New Roman" w:eastAsia="Times New Roman" w:hAnsi="Times New Roman" w:cs="Times New Roman"/>
          <w:b/>
          <w:sz w:val="30"/>
          <w:szCs w:val="30"/>
        </w:rPr>
      </w:pPr>
      <w:r>
        <w:rPr>
          <w:rFonts w:ascii="Times New Roman" w:eastAsia="Times New Roman" w:hAnsi="Times New Roman" w:cs="Times New Roman"/>
          <w:b/>
          <w:sz w:val="30"/>
          <w:szCs w:val="30"/>
        </w:rPr>
        <w:t>АДМІНІСТРАТИВНОЇ ПОСЛУГИ</w:t>
      </w:r>
    </w:p>
    <w:p w14:paraId="28AF4BBE" w14:textId="14259FC6" w:rsidR="003C4BA1" w:rsidRDefault="003C4BA1" w:rsidP="0080490E">
      <w:pPr>
        <w:pBdr>
          <w:top w:val="nil"/>
          <w:left w:val="nil"/>
          <w:bottom w:val="nil"/>
          <w:right w:val="nil"/>
          <w:between w:val="nil"/>
        </w:pBdr>
        <w:jc w:val="center"/>
        <w:rPr>
          <w:rFonts w:ascii="Times New Roman" w:eastAsia="Times New Roman" w:hAnsi="Times New Roman" w:cs="Times New Roman"/>
          <w:b/>
          <w:sz w:val="28"/>
          <w:szCs w:val="28"/>
          <w:highlight w:val="white"/>
        </w:rPr>
      </w:pPr>
      <w:bookmarkStart w:id="1" w:name="bookmark=id.gjdgxs" w:colFirst="0" w:colLast="0"/>
      <w:bookmarkEnd w:id="1"/>
      <w:r>
        <w:rPr>
          <w:rFonts w:ascii="Times New Roman" w:eastAsia="Times New Roman" w:hAnsi="Times New Roman" w:cs="Times New Roman"/>
          <w:b/>
          <w:sz w:val="28"/>
          <w:szCs w:val="28"/>
          <w:highlight w:val="white"/>
        </w:rPr>
        <w:t>Безоплатне спорудження надгробку на могилі померлої (загиблої) особи, яка має особливі заслуги та особливі трудові заслуги перед Батьківщиною за встановленим зразком</w:t>
      </w:r>
    </w:p>
    <w:p w14:paraId="6D9C4D76" w14:textId="77777777" w:rsidR="0080490E" w:rsidRDefault="0080490E" w:rsidP="0080490E">
      <w:pPr>
        <w:pBdr>
          <w:top w:val="nil"/>
          <w:left w:val="nil"/>
          <w:bottom w:val="nil"/>
          <w:right w:val="nil"/>
          <w:between w:val="nil"/>
        </w:pBdr>
        <w:jc w:val="center"/>
        <w:rPr>
          <w:rFonts w:ascii="Times New Roman" w:eastAsia="Times New Roman" w:hAnsi="Times New Roman" w:cs="Times New Roman"/>
          <w:b/>
          <w:color w:val="000000"/>
          <w:sz w:val="28"/>
          <w:szCs w:val="28"/>
          <w:highlight w:val="white"/>
        </w:rPr>
      </w:pPr>
    </w:p>
    <w:p w14:paraId="6920FDFA" w14:textId="77777777" w:rsidR="0080490E" w:rsidRPr="0080490E" w:rsidRDefault="0080490E" w:rsidP="0080490E">
      <w:pPr>
        <w:jc w:val="center"/>
        <w:rPr>
          <w:rFonts w:ascii="Times New Roman" w:eastAsia="Times New Roman" w:hAnsi="Times New Roman" w:cs="Times New Roman"/>
          <w:b/>
          <w:sz w:val="28"/>
          <w:szCs w:val="28"/>
          <w:u w:val="single"/>
          <w:lang w:bidi="uk-UA"/>
        </w:rPr>
      </w:pPr>
      <w:proofErr w:type="spellStart"/>
      <w:r w:rsidRPr="0080490E">
        <w:rPr>
          <w:rFonts w:ascii="Times New Roman" w:eastAsia="Times New Roman" w:hAnsi="Times New Roman" w:cs="Times New Roman"/>
          <w:b/>
          <w:sz w:val="28"/>
          <w:szCs w:val="28"/>
          <w:u w:val="single"/>
          <w:lang w:val="ru-RU"/>
        </w:rPr>
        <w:t>Відділ</w:t>
      </w:r>
      <w:proofErr w:type="spellEnd"/>
      <w:r w:rsidRPr="0080490E">
        <w:rPr>
          <w:rFonts w:ascii="Times New Roman" w:eastAsia="Times New Roman" w:hAnsi="Times New Roman" w:cs="Times New Roman"/>
          <w:b/>
          <w:sz w:val="28"/>
          <w:szCs w:val="28"/>
          <w:u w:val="single"/>
          <w:lang w:val="ru-RU"/>
        </w:rPr>
        <w:t xml:space="preserve"> (Центр) </w:t>
      </w:r>
      <w:r w:rsidRPr="0080490E">
        <w:rPr>
          <w:rFonts w:ascii="Times New Roman" w:eastAsia="Times New Roman" w:hAnsi="Times New Roman" w:cs="Times New Roman"/>
          <w:b/>
          <w:sz w:val="28"/>
          <w:szCs w:val="28"/>
          <w:u w:val="single"/>
          <w:lang w:bidi="uk-UA"/>
        </w:rPr>
        <w:t>з питань</w:t>
      </w:r>
      <w:r w:rsidRPr="0080490E">
        <w:rPr>
          <w:rFonts w:ascii="Times New Roman" w:eastAsia="Times New Roman" w:hAnsi="Times New Roman" w:cs="Times New Roman"/>
          <w:b/>
          <w:sz w:val="28"/>
          <w:szCs w:val="28"/>
          <w:u w:val="single"/>
          <w:lang w:val="ru-RU"/>
        </w:rPr>
        <w:t xml:space="preserve"> </w:t>
      </w:r>
      <w:proofErr w:type="spellStart"/>
      <w:r w:rsidRPr="0080490E">
        <w:rPr>
          <w:rFonts w:ascii="Times New Roman" w:eastAsia="Times New Roman" w:hAnsi="Times New Roman" w:cs="Times New Roman"/>
          <w:b/>
          <w:sz w:val="28"/>
          <w:szCs w:val="28"/>
          <w:u w:val="single"/>
          <w:lang w:val="ru-RU"/>
        </w:rPr>
        <w:t>надання</w:t>
      </w:r>
      <w:proofErr w:type="spellEnd"/>
      <w:r w:rsidRPr="0080490E">
        <w:rPr>
          <w:rFonts w:ascii="Times New Roman" w:eastAsia="Times New Roman" w:hAnsi="Times New Roman" w:cs="Times New Roman"/>
          <w:b/>
          <w:sz w:val="28"/>
          <w:szCs w:val="28"/>
          <w:u w:val="single"/>
          <w:lang w:val="ru-RU"/>
        </w:rPr>
        <w:t xml:space="preserve"> </w:t>
      </w:r>
      <w:proofErr w:type="spellStart"/>
      <w:r w:rsidRPr="0080490E">
        <w:rPr>
          <w:rFonts w:ascii="Times New Roman" w:eastAsia="Times New Roman" w:hAnsi="Times New Roman" w:cs="Times New Roman"/>
          <w:b/>
          <w:sz w:val="28"/>
          <w:szCs w:val="28"/>
          <w:u w:val="single"/>
          <w:lang w:val="ru-RU"/>
        </w:rPr>
        <w:t>адміністративних</w:t>
      </w:r>
      <w:proofErr w:type="spellEnd"/>
      <w:r w:rsidRPr="0080490E">
        <w:rPr>
          <w:rFonts w:ascii="Times New Roman" w:eastAsia="Times New Roman" w:hAnsi="Times New Roman" w:cs="Times New Roman"/>
          <w:b/>
          <w:sz w:val="28"/>
          <w:szCs w:val="28"/>
          <w:u w:val="single"/>
          <w:lang w:val="ru-RU"/>
        </w:rPr>
        <w:t xml:space="preserve"> </w:t>
      </w:r>
      <w:proofErr w:type="spellStart"/>
      <w:r w:rsidRPr="0080490E">
        <w:rPr>
          <w:rFonts w:ascii="Times New Roman" w:eastAsia="Times New Roman" w:hAnsi="Times New Roman" w:cs="Times New Roman"/>
          <w:b/>
          <w:sz w:val="28"/>
          <w:szCs w:val="28"/>
          <w:u w:val="single"/>
          <w:lang w:val="ru-RU"/>
        </w:rPr>
        <w:t>послуг</w:t>
      </w:r>
      <w:proofErr w:type="spellEnd"/>
      <w:r w:rsidRPr="0080490E">
        <w:rPr>
          <w:rFonts w:ascii="Times New Roman" w:eastAsia="Times New Roman" w:hAnsi="Times New Roman" w:cs="Times New Roman"/>
          <w:b/>
          <w:sz w:val="28"/>
          <w:szCs w:val="28"/>
          <w:u w:val="single"/>
          <w:lang w:bidi="uk-UA"/>
        </w:rPr>
        <w:t xml:space="preserve"> </w:t>
      </w:r>
    </w:p>
    <w:p w14:paraId="00000009" w14:textId="58D48FC5" w:rsidR="007A640D" w:rsidRPr="0080490E" w:rsidRDefault="0080490E" w:rsidP="0080490E">
      <w:pPr>
        <w:jc w:val="center"/>
        <w:rPr>
          <w:rFonts w:ascii="Times New Roman" w:eastAsia="Times New Roman" w:hAnsi="Times New Roman" w:cs="Times New Roman"/>
          <w:b/>
          <w:sz w:val="28"/>
          <w:szCs w:val="28"/>
          <w:u w:val="single"/>
          <w:lang w:val="ru-RU"/>
        </w:rPr>
      </w:pPr>
      <w:r w:rsidRPr="0080490E">
        <w:rPr>
          <w:rFonts w:ascii="Times New Roman" w:eastAsia="Times New Roman" w:hAnsi="Times New Roman" w:cs="Times New Roman"/>
          <w:b/>
          <w:sz w:val="28"/>
          <w:szCs w:val="28"/>
          <w:u w:val="single"/>
          <w:lang w:bidi="uk-UA"/>
        </w:rPr>
        <w:t xml:space="preserve"> Городоцької сільської</w:t>
      </w:r>
      <w:r w:rsidRPr="0080490E">
        <w:rPr>
          <w:rFonts w:ascii="Times New Roman" w:eastAsia="Times New Roman" w:hAnsi="Times New Roman" w:cs="Times New Roman"/>
          <w:b/>
          <w:sz w:val="28"/>
          <w:szCs w:val="28"/>
          <w:u w:val="single"/>
          <w:lang w:val="ru-RU"/>
        </w:rPr>
        <w:t xml:space="preserve"> ради </w:t>
      </w:r>
      <w:proofErr w:type="spellStart"/>
      <w:r w:rsidRPr="0080490E">
        <w:rPr>
          <w:rFonts w:ascii="Times New Roman" w:eastAsia="Times New Roman" w:hAnsi="Times New Roman" w:cs="Times New Roman"/>
          <w:b/>
          <w:sz w:val="28"/>
          <w:szCs w:val="28"/>
          <w:u w:val="single"/>
          <w:lang w:val="ru-RU"/>
        </w:rPr>
        <w:t>Рівненського</w:t>
      </w:r>
      <w:proofErr w:type="spellEnd"/>
      <w:r w:rsidRPr="0080490E">
        <w:rPr>
          <w:rFonts w:ascii="Times New Roman" w:eastAsia="Times New Roman" w:hAnsi="Times New Roman" w:cs="Times New Roman"/>
          <w:b/>
          <w:sz w:val="28"/>
          <w:szCs w:val="28"/>
          <w:u w:val="single"/>
          <w:lang w:val="ru-RU"/>
        </w:rPr>
        <w:t xml:space="preserve"> району </w:t>
      </w:r>
      <w:proofErr w:type="spellStart"/>
      <w:r w:rsidRPr="0080490E">
        <w:rPr>
          <w:rFonts w:ascii="Times New Roman" w:eastAsia="Times New Roman" w:hAnsi="Times New Roman" w:cs="Times New Roman"/>
          <w:b/>
          <w:sz w:val="28"/>
          <w:szCs w:val="28"/>
          <w:u w:val="single"/>
          <w:lang w:val="ru-RU"/>
        </w:rPr>
        <w:t>Рівненської</w:t>
      </w:r>
      <w:proofErr w:type="spellEnd"/>
      <w:r w:rsidRPr="0080490E">
        <w:rPr>
          <w:rFonts w:ascii="Times New Roman" w:eastAsia="Times New Roman" w:hAnsi="Times New Roman" w:cs="Times New Roman"/>
          <w:b/>
          <w:sz w:val="28"/>
          <w:szCs w:val="28"/>
          <w:u w:val="single"/>
          <w:lang w:val="ru-RU"/>
        </w:rPr>
        <w:t xml:space="preserve"> </w:t>
      </w:r>
      <w:proofErr w:type="spellStart"/>
      <w:r w:rsidRPr="0080490E">
        <w:rPr>
          <w:rFonts w:ascii="Times New Roman" w:eastAsia="Times New Roman" w:hAnsi="Times New Roman" w:cs="Times New Roman"/>
          <w:b/>
          <w:sz w:val="28"/>
          <w:szCs w:val="28"/>
          <w:u w:val="single"/>
          <w:lang w:val="ru-RU"/>
        </w:rPr>
        <w:t>області</w:t>
      </w:r>
      <w:proofErr w:type="spellEnd"/>
      <w:r w:rsidRPr="0080490E">
        <w:rPr>
          <w:rFonts w:ascii="Times New Roman" w:eastAsia="Times New Roman" w:hAnsi="Times New Roman" w:cs="Times New Roman"/>
          <w:b/>
          <w:sz w:val="28"/>
          <w:szCs w:val="28"/>
          <w:u w:val="single"/>
          <w:lang w:val="ru-RU"/>
        </w:rPr>
        <w:t xml:space="preserve"> </w:t>
      </w:r>
      <w:r>
        <w:rPr>
          <w:rFonts w:ascii="Times New Roman" w:eastAsia="Times New Roman" w:hAnsi="Times New Roman" w:cs="Times New Roman"/>
          <w:sz w:val="28"/>
          <w:szCs w:val="28"/>
        </w:rPr>
        <w:t xml:space="preserve"> </w:t>
      </w:r>
    </w:p>
    <w:p w14:paraId="0000000A"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(найменування суб’єкта надання адміністративної послуги та/або центру надання адміністративних послуг)</w:t>
      </w:r>
    </w:p>
    <w:p w14:paraId="0000000B" w14:textId="77777777" w:rsidR="007A640D" w:rsidRDefault="007A640D">
      <w:pPr>
        <w:jc w:val="center"/>
        <w:rPr>
          <w:rFonts w:ascii="Times New Roman" w:eastAsia="Times New Roman" w:hAnsi="Times New Roman" w:cs="Times New Roman"/>
          <w:sz w:val="28"/>
          <w:szCs w:val="28"/>
        </w:rPr>
      </w:pPr>
    </w:p>
    <w:tbl>
      <w:tblPr>
        <w:tblStyle w:val="af4"/>
        <w:tblW w:w="15060" w:type="dxa"/>
        <w:tblInd w:w="6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405"/>
        <w:gridCol w:w="6331"/>
        <w:gridCol w:w="8324"/>
      </w:tblGrid>
      <w:tr w:rsidR="007A640D" w14:paraId="0046148D" w14:textId="77777777">
        <w:tc>
          <w:tcPr>
            <w:tcW w:w="15060" w:type="dxa"/>
            <w:gridSpan w:val="3"/>
            <w:tcBorders>
              <w:top w:val="single" w:sz="6" w:space="0" w:color="000000"/>
              <w:left w:val="single" w:sz="6" w:space="0" w:color="000000"/>
              <w:bottom w:val="single" w:sz="6" w:space="0" w:color="000000"/>
              <w:right w:val="single" w:sz="6" w:space="0" w:color="000000"/>
            </w:tcBorders>
          </w:tcPr>
          <w:p w14:paraId="0000000C" w14:textId="77777777" w:rsidR="007A640D" w:rsidRDefault="00E46B0E">
            <w:pPr>
              <w:jc w:val="center"/>
              <w:rPr>
                <w:rFonts w:ascii="Times New Roman" w:eastAsia="Times New Roman" w:hAnsi="Times New Roman" w:cs="Times New Roman"/>
                <w:b/>
                <w:sz w:val="28"/>
                <w:szCs w:val="28"/>
              </w:rPr>
            </w:pPr>
            <w:bookmarkStart w:id="2" w:name="bookmark=id.30j0zll" w:colFirst="0" w:colLast="0"/>
            <w:bookmarkEnd w:id="2"/>
            <w:r>
              <w:rPr>
                <w:rFonts w:ascii="Times New Roman" w:eastAsia="Times New Roman" w:hAnsi="Times New Roman" w:cs="Times New Roman"/>
                <w:b/>
                <w:sz w:val="28"/>
                <w:szCs w:val="28"/>
              </w:rPr>
              <w:t xml:space="preserve">Інформація про суб’єкта надання адміністративної послуги </w:t>
            </w:r>
          </w:p>
          <w:p w14:paraId="0000000D" w14:textId="77777777" w:rsidR="007A640D" w:rsidRDefault="00E46B0E">
            <w:pPr>
              <w:jc w:val="center"/>
              <w:rPr>
                <w:rFonts w:ascii="Times New Roman" w:eastAsia="Times New Roman" w:hAnsi="Times New Roman" w:cs="Times New Roman"/>
                <w:b/>
                <w:i/>
                <w:sz w:val="28"/>
                <w:szCs w:val="28"/>
              </w:rPr>
            </w:pPr>
            <w:r>
              <w:rPr>
                <w:rFonts w:ascii="Times New Roman" w:eastAsia="Times New Roman" w:hAnsi="Times New Roman" w:cs="Times New Roman"/>
                <w:b/>
                <w:sz w:val="28"/>
                <w:szCs w:val="28"/>
              </w:rPr>
              <w:t>та/або центру надання адміністративних послуг</w:t>
            </w:r>
          </w:p>
        </w:tc>
      </w:tr>
      <w:tr w:rsidR="007A640D" w14:paraId="1B8F072B" w14:textId="77777777">
        <w:tc>
          <w:tcPr>
            <w:tcW w:w="405" w:type="dxa"/>
            <w:tcBorders>
              <w:top w:val="single" w:sz="6" w:space="0" w:color="000000"/>
              <w:left w:val="single" w:sz="6" w:space="0" w:color="000000"/>
              <w:bottom w:val="single" w:sz="6" w:space="0" w:color="000000"/>
              <w:right w:val="single" w:sz="6" w:space="0" w:color="000000"/>
            </w:tcBorders>
          </w:tcPr>
          <w:p w14:paraId="00000010"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w:t>
            </w:r>
          </w:p>
        </w:tc>
        <w:tc>
          <w:tcPr>
            <w:tcW w:w="6331" w:type="dxa"/>
            <w:tcBorders>
              <w:top w:val="single" w:sz="6" w:space="0" w:color="000000"/>
              <w:left w:val="single" w:sz="6" w:space="0" w:color="000000"/>
              <w:bottom w:val="single" w:sz="6" w:space="0" w:color="000000"/>
              <w:right w:val="single" w:sz="6" w:space="0" w:color="000000"/>
            </w:tcBorders>
          </w:tcPr>
          <w:p w14:paraId="00000011"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Місцезнаходження </w:t>
            </w:r>
          </w:p>
        </w:tc>
        <w:tc>
          <w:tcPr>
            <w:tcW w:w="8324" w:type="dxa"/>
            <w:tcBorders>
              <w:top w:val="single" w:sz="6" w:space="0" w:color="000000"/>
              <w:left w:val="single" w:sz="6" w:space="0" w:color="000000"/>
              <w:bottom w:val="single" w:sz="6" w:space="0" w:color="000000"/>
              <w:right w:val="single" w:sz="6" w:space="0" w:color="000000"/>
            </w:tcBorders>
          </w:tcPr>
          <w:p w14:paraId="78EBE567" w14:textId="77777777" w:rsidR="0080490E" w:rsidRPr="00E236B5" w:rsidRDefault="0080490E" w:rsidP="0080490E">
            <w:pPr>
              <w:rPr>
                <w:rFonts w:ascii="Times New Roman" w:eastAsia="Times New Roman" w:hAnsi="Times New Roman" w:cs="Times New Roman"/>
                <w:sz w:val="28"/>
                <w:szCs w:val="28"/>
              </w:rPr>
            </w:pPr>
            <w:r>
              <w:rPr>
                <w:rFonts w:ascii="Times New Roman" w:eastAsia="Times New Roman" w:hAnsi="Times New Roman" w:cs="Times New Roman"/>
                <w:i/>
                <w:sz w:val="28"/>
                <w:szCs w:val="28"/>
              </w:rPr>
              <w:t xml:space="preserve"> </w:t>
            </w:r>
            <w:r w:rsidRPr="00E236B5">
              <w:rPr>
                <w:rFonts w:ascii="Times New Roman" w:eastAsia="Times New Roman" w:hAnsi="Times New Roman" w:cs="Times New Roman"/>
                <w:sz w:val="28"/>
                <w:szCs w:val="28"/>
              </w:rPr>
              <w:t xml:space="preserve">Відділ </w:t>
            </w:r>
            <w:r w:rsidRPr="00E236B5">
              <w:rPr>
                <w:rFonts w:ascii="Times New Roman" w:eastAsia="Times New Roman" w:hAnsi="Times New Roman" w:cs="Times New Roman"/>
                <w:sz w:val="28"/>
                <w:szCs w:val="28"/>
                <w:lang w:bidi="uk-UA"/>
              </w:rPr>
              <w:t>з питань надання адміністративних послуг</w:t>
            </w:r>
            <w:r w:rsidRPr="00E236B5">
              <w:rPr>
                <w:rFonts w:ascii="Times New Roman" w:eastAsia="Times New Roman" w:hAnsi="Times New Roman" w:cs="Times New Roman"/>
                <w:sz w:val="28"/>
                <w:szCs w:val="28"/>
              </w:rPr>
              <w:t xml:space="preserve"> </w:t>
            </w:r>
            <w:r w:rsidRPr="00E236B5">
              <w:rPr>
                <w:rFonts w:ascii="Times New Roman" w:eastAsia="Times New Roman" w:hAnsi="Times New Roman" w:cs="Times New Roman"/>
                <w:sz w:val="28"/>
                <w:szCs w:val="28"/>
                <w:lang w:bidi="uk-UA"/>
              </w:rPr>
              <w:t xml:space="preserve"> </w:t>
            </w:r>
            <w:r w:rsidRPr="00E236B5">
              <w:rPr>
                <w:rFonts w:ascii="Times New Roman" w:eastAsia="Times New Roman" w:hAnsi="Times New Roman" w:cs="Times New Roman"/>
                <w:sz w:val="28"/>
                <w:szCs w:val="28"/>
              </w:rPr>
              <w:t xml:space="preserve"> </w:t>
            </w:r>
            <w:r w:rsidRPr="00E236B5">
              <w:rPr>
                <w:rFonts w:ascii="Times New Roman" w:eastAsia="Times New Roman" w:hAnsi="Times New Roman" w:cs="Times New Roman"/>
                <w:sz w:val="28"/>
                <w:szCs w:val="28"/>
                <w:lang w:bidi="uk-UA"/>
              </w:rPr>
              <w:t>Городоцької сільської</w:t>
            </w:r>
            <w:r w:rsidRPr="00E236B5">
              <w:rPr>
                <w:rFonts w:ascii="Times New Roman" w:eastAsia="Times New Roman" w:hAnsi="Times New Roman" w:cs="Times New Roman"/>
                <w:sz w:val="28"/>
                <w:szCs w:val="28"/>
              </w:rPr>
              <w:t xml:space="preserve"> ради Рівненського району Рівненської області:</w:t>
            </w:r>
          </w:p>
          <w:p w14:paraId="0CCCA63E" w14:textId="77777777" w:rsidR="0080490E" w:rsidRPr="00E236B5" w:rsidRDefault="0080490E" w:rsidP="0080490E">
            <w:pPr>
              <w:rPr>
                <w:rFonts w:ascii="Times New Roman" w:eastAsia="Times New Roman" w:hAnsi="Times New Roman" w:cs="Times New Roman"/>
                <w:sz w:val="28"/>
                <w:szCs w:val="28"/>
                <w:lang w:bidi="uk-UA"/>
              </w:rPr>
            </w:pPr>
            <w:r w:rsidRPr="00E236B5">
              <w:rPr>
                <w:rFonts w:ascii="Times New Roman" w:eastAsia="Times New Roman" w:hAnsi="Times New Roman" w:cs="Times New Roman"/>
                <w:sz w:val="28"/>
                <w:szCs w:val="28"/>
                <w:lang w:bidi="uk-UA"/>
              </w:rPr>
              <w:t>в</w:t>
            </w:r>
            <w:r w:rsidRPr="00E236B5">
              <w:rPr>
                <w:rFonts w:ascii="Times New Roman" w:eastAsia="Times New Roman" w:hAnsi="Times New Roman" w:cs="Times New Roman"/>
                <w:sz w:val="28"/>
                <w:szCs w:val="28"/>
              </w:rPr>
              <w:t>ул</w:t>
            </w:r>
            <w:r w:rsidRPr="00E236B5">
              <w:rPr>
                <w:rFonts w:ascii="Times New Roman" w:eastAsia="Times New Roman" w:hAnsi="Times New Roman" w:cs="Times New Roman"/>
                <w:sz w:val="28"/>
                <w:szCs w:val="28"/>
                <w:lang w:bidi="uk-UA"/>
              </w:rPr>
              <w:t>. Шевченка</w:t>
            </w:r>
            <w:r w:rsidRPr="00E236B5">
              <w:rPr>
                <w:rFonts w:ascii="Times New Roman" w:eastAsia="Times New Roman" w:hAnsi="Times New Roman" w:cs="Times New Roman"/>
                <w:sz w:val="28"/>
                <w:szCs w:val="28"/>
              </w:rPr>
              <w:t xml:space="preserve">, </w:t>
            </w:r>
            <w:r w:rsidRPr="00E236B5">
              <w:rPr>
                <w:rFonts w:ascii="Times New Roman" w:eastAsia="Times New Roman" w:hAnsi="Times New Roman" w:cs="Times New Roman"/>
                <w:sz w:val="28"/>
                <w:szCs w:val="28"/>
                <w:lang w:bidi="uk-UA"/>
              </w:rPr>
              <w:t>4</w:t>
            </w:r>
            <w:r w:rsidRPr="00E236B5">
              <w:rPr>
                <w:rFonts w:ascii="Times New Roman" w:eastAsia="Times New Roman" w:hAnsi="Times New Roman" w:cs="Times New Roman"/>
                <w:sz w:val="28"/>
                <w:szCs w:val="28"/>
              </w:rPr>
              <w:t xml:space="preserve">, </w:t>
            </w:r>
            <w:proofErr w:type="spellStart"/>
            <w:r w:rsidRPr="00E236B5">
              <w:rPr>
                <w:rFonts w:ascii="Times New Roman" w:eastAsia="Times New Roman" w:hAnsi="Times New Roman" w:cs="Times New Roman"/>
                <w:sz w:val="28"/>
                <w:szCs w:val="28"/>
                <w:lang w:bidi="uk-UA"/>
              </w:rPr>
              <w:t>с.Городок</w:t>
            </w:r>
            <w:proofErr w:type="spellEnd"/>
            <w:r w:rsidRPr="00E236B5">
              <w:rPr>
                <w:rFonts w:ascii="Times New Roman" w:eastAsia="Times New Roman" w:hAnsi="Times New Roman" w:cs="Times New Roman"/>
                <w:sz w:val="28"/>
                <w:szCs w:val="28"/>
              </w:rPr>
              <w:t>, 353</w:t>
            </w:r>
            <w:r w:rsidRPr="00E236B5">
              <w:rPr>
                <w:rFonts w:ascii="Times New Roman" w:eastAsia="Times New Roman" w:hAnsi="Times New Roman" w:cs="Times New Roman"/>
                <w:sz w:val="28"/>
                <w:szCs w:val="28"/>
                <w:lang w:bidi="uk-UA"/>
              </w:rPr>
              <w:t>31,</w:t>
            </w:r>
          </w:p>
          <w:p w14:paraId="22125BE3" w14:textId="77777777" w:rsidR="0080490E" w:rsidRPr="00E236B5" w:rsidRDefault="0080490E" w:rsidP="0080490E">
            <w:pPr>
              <w:rPr>
                <w:rFonts w:ascii="Times New Roman" w:eastAsia="Times New Roman" w:hAnsi="Times New Roman" w:cs="Times New Roman"/>
                <w:sz w:val="28"/>
                <w:szCs w:val="28"/>
                <w:lang w:bidi="uk-UA"/>
              </w:rPr>
            </w:pPr>
          </w:p>
          <w:p w14:paraId="355BD241" w14:textId="77777777" w:rsidR="0080490E" w:rsidRPr="00E236B5" w:rsidRDefault="0080490E" w:rsidP="0080490E">
            <w:pPr>
              <w:rPr>
                <w:rFonts w:ascii="Times New Roman" w:eastAsia="Times New Roman" w:hAnsi="Times New Roman" w:cs="Times New Roman"/>
                <w:sz w:val="28"/>
                <w:szCs w:val="28"/>
                <w:lang w:bidi="uk-UA"/>
              </w:rPr>
            </w:pPr>
            <w:r w:rsidRPr="00E236B5">
              <w:rPr>
                <w:rFonts w:ascii="Times New Roman" w:eastAsia="Times New Roman" w:hAnsi="Times New Roman" w:cs="Times New Roman"/>
                <w:sz w:val="28"/>
                <w:szCs w:val="28"/>
                <w:lang w:bidi="uk-UA"/>
              </w:rPr>
              <w:t xml:space="preserve">Філія  вул.Соборна,195, </w:t>
            </w:r>
            <w:proofErr w:type="spellStart"/>
            <w:r w:rsidRPr="00E236B5">
              <w:rPr>
                <w:rFonts w:ascii="Times New Roman" w:eastAsia="Times New Roman" w:hAnsi="Times New Roman" w:cs="Times New Roman"/>
                <w:sz w:val="28"/>
                <w:szCs w:val="28"/>
                <w:lang w:bidi="uk-UA"/>
              </w:rPr>
              <w:t>м.Рівне</w:t>
            </w:r>
            <w:proofErr w:type="spellEnd"/>
          </w:p>
          <w:p w14:paraId="00000012" w14:textId="18A30DA6" w:rsidR="007A640D" w:rsidRDefault="007A640D">
            <w:pPr>
              <w:rPr>
                <w:rFonts w:ascii="Times New Roman" w:eastAsia="Times New Roman" w:hAnsi="Times New Roman" w:cs="Times New Roman"/>
                <w:i/>
                <w:sz w:val="28"/>
                <w:szCs w:val="28"/>
              </w:rPr>
            </w:pPr>
          </w:p>
        </w:tc>
      </w:tr>
      <w:tr w:rsidR="007A640D" w14:paraId="5912BAF6" w14:textId="77777777">
        <w:trPr>
          <w:trHeight w:val="1023"/>
        </w:trPr>
        <w:tc>
          <w:tcPr>
            <w:tcW w:w="405" w:type="dxa"/>
            <w:tcBorders>
              <w:top w:val="single" w:sz="6" w:space="0" w:color="000000"/>
              <w:left w:val="single" w:sz="6" w:space="0" w:color="000000"/>
              <w:bottom w:val="single" w:sz="6" w:space="0" w:color="000000"/>
              <w:right w:val="single" w:sz="6" w:space="0" w:color="000000"/>
            </w:tcBorders>
          </w:tcPr>
          <w:p w14:paraId="00000013"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w:t>
            </w:r>
          </w:p>
        </w:tc>
        <w:tc>
          <w:tcPr>
            <w:tcW w:w="6331" w:type="dxa"/>
            <w:tcBorders>
              <w:top w:val="single" w:sz="6" w:space="0" w:color="000000"/>
              <w:left w:val="single" w:sz="6" w:space="0" w:color="000000"/>
              <w:bottom w:val="single" w:sz="6" w:space="0" w:color="000000"/>
              <w:right w:val="single" w:sz="6" w:space="0" w:color="000000"/>
            </w:tcBorders>
          </w:tcPr>
          <w:p w14:paraId="00000014"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Інформація щодо режиму роботи </w:t>
            </w:r>
          </w:p>
        </w:tc>
        <w:tc>
          <w:tcPr>
            <w:tcW w:w="8324" w:type="dxa"/>
            <w:tcBorders>
              <w:top w:val="single" w:sz="6" w:space="0" w:color="000000"/>
              <w:left w:val="single" w:sz="6" w:space="0" w:color="000000"/>
              <w:bottom w:val="single" w:sz="6" w:space="0" w:color="000000"/>
              <w:right w:val="single" w:sz="6" w:space="0" w:color="000000"/>
            </w:tcBorders>
          </w:tcPr>
          <w:p w14:paraId="20EBDACF" w14:textId="77777777" w:rsidR="0080490E" w:rsidRPr="00E236B5" w:rsidRDefault="0080490E" w:rsidP="0080490E">
            <w:pPr>
              <w:rPr>
                <w:rFonts w:ascii="Times New Roman" w:eastAsia="Times New Roman" w:hAnsi="Times New Roman" w:cs="Times New Roman"/>
                <w:sz w:val="28"/>
                <w:szCs w:val="28"/>
                <w:lang w:bidi="uk-UA"/>
              </w:rPr>
            </w:pPr>
            <w:r>
              <w:rPr>
                <w:rFonts w:ascii="Times New Roman" w:eastAsia="Times New Roman" w:hAnsi="Times New Roman" w:cs="Times New Roman"/>
                <w:i/>
                <w:sz w:val="28"/>
                <w:szCs w:val="28"/>
              </w:rPr>
              <w:t xml:space="preserve"> </w:t>
            </w:r>
            <w:r w:rsidRPr="00E236B5">
              <w:rPr>
                <w:rFonts w:ascii="Times New Roman" w:eastAsia="Times New Roman" w:hAnsi="Times New Roman" w:cs="Times New Roman"/>
                <w:sz w:val="28"/>
                <w:szCs w:val="28"/>
                <w:lang w:bidi="uk-UA"/>
              </w:rPr>
              <w:t xml:space="preserve">Відділ з питань надання адміністративних послуг   Городоцької сільської ради Рівненського району Рівненської області: вул. Шевченка, 4, </w:t>
            </w:r>
            <w:proofErr w:type="spellStart"/>
            <w:r w:rsidRPr="00E236B5">
              <w:rPr>
                <w:rFonts w:ascii="Times New Roman" w:eastAsia="Times New Roman" w:hAnsi="Times New Roman" w:cs="Times New Roman"/>
                <w:sz w:val="28"/>
                <w:szCs w:val="28"/>
                <w:lang w:bidi="uk-UA"/>
              </w:rPr>
              <w:t>с.Городок</w:t>
            </w:r>
            <w:proofErr w:type="spellEnd"/>
            <w:r w:rsidRPr="00E236B5">
              <w:rPr>
                <w:rFonts w:ascii="Times New Roman" w:eastAsia="Times New Roman" w:hAnsi="Times New Roman" w:cs="Times New Roman"/>
                <w:sz w:val="28"/>
                <w:szCs w:val="28"/>
                <w:lang w:bidi="uk-UA"/>
              </w:rPr>
              <w:t>, 35331,</w:t>
            </w:r>
          </w:p>
          <w:p w14:paraId="1335FB9D" w14:textId="77777777" w:rsidR="0080490E" w:rsidRPr="00E236B5" w:rsidRDefault="0080490E" w:rsidP="0080490E">
            <w:pPr>
              <w:rPr>
                <w:rFonts w:ascii="Times New Roman" w:eastAsia="Times New Roman" w:hAnsi="Times New Roman" w:cs="Times New Roman"/>
                <w:sz w:val="28"/>
                <w:szCs w:val="28"/>
                <w:lang w:bidi="uk-UA"/>
              </w:rPr>
            </w:pPr>
            <w:r w:rsidRPr="00E236B5">
              <w:rPr>
                <w:rFonts w:ascii="Times New Roman" w:eastAsia="Times New Roman" w:hAnsi="Times New Roman" w:cs="Times New Roman"/>
                <w:sz w:val="28"/>
                <w:szCs w:val="28"/>
                <w:lang w:bidi="uk-UA"/>
              </w:rPr>
              <w:t>Понеділок – з 9.00 до 17.00</w:t>
            </w:r>
          </w:p>
          <w:p w14:paraId="1902634B" w14:textId="77777777" w:rsidR="0080490E" w:rsidRPr="00E236B5" w:rsidRDefault="0080490E" w:rsidP="0080490E">
            <w:pPr>
              <w:rPr>
                <w:rFonts w:ascii="Times New Roman" w:eastAsia="Times New Roman" w:hAnsi="Times New Roman" w:cs="Times New Roman"/>
                <w:sz w:val="28"/>
                <w:szCs w:val="28"/>
                <w:lang w:val="ru-RU"/>
              </w:rPr>
            </w:pPr>
            <w:proofErr w:type="spellStart"/>
            <w:r w:rsidRPr="00E236B5">
              <w:rPr>
                <w:rFonts w:ascii="Times New Roman" w:eastAsia="Times New Roman" w:hAnsi="Times New Roman" w:cs="Times New Roman"/>
                <w:sz w:val="28"/>
                <w:szCs w:val="28"/>
                <w:lang w:val="ru-RU"/>
              </w:rPr>
              <w:t>Вівторок</w:t>
            </w:r>
            <w:proofErr w:type="spellEnd"/>
            <w:r w:rsidRPr="00E236B5">
              <w:rPr>
                <w:rFonts w:ascii="Times New Roman" w:eastAsia="Times New Roman" w:hAnsi="Times New Roman" w:cs="Times New Roman"/>
                <w:sz w:val="28"/>
                <w:szCs w:val="28"/>
                <w:lang w:val="ru-RU"/>
              </w:rPr>
              <w:t xml:space="preserve"> – з 9.00 до </w:t>
            </w:r>
            <w:r w:rsidRPr="00E236B5">
              <w:rPr>
                <w:rFonts w:ascii="Times New Roman" w:eastAsia="Times New Roman" w:hAnsi="Times New Roman" w:cs="Times New Roman"/>
                <w:sz w:val="28"/>
                <w:szCs w:val="28"/>
                <w:lang w:bidi="uk-UA"/>
              </w:rPr>
              <w:t>17</w:t>
            </w:r>
            <w:r w:rsidRPr="00E236B5">
              <w:rPr>
                <w:rFonts w:ascii="Times New Roman" w:eastAsia="Times New Roman" w:hAnsi="Times New Roman" w:cs="Times New Roman"/>
                <w:sz w:val="28"/>
                <w:szCs w:val="28"/>
                <w:lang w:val="ru-RU"/>
              </w:rPr>
              <w:t>.00</w:t>
            </w:r>
          </w:p>
          <w:p w14:paraId="0BA80300" w14:textId="77777777" w:rsidR="0080490E" w:rsidRPr="00E236B5" w:rsidRDefault="0080490E" w:rsidP="0080490E">
            <w:pPr>
              <w:rPr>
                <w:rFonts w:ascii="Times New Roman" w:eastAsia="Times New Roman" w:hAnsi="Times New Roman" w:cs="Times New Roman"/>
                <w:sz w:val="28"/>
                <w:szCs w:val="28"/>
                <w:lang w:val="ru-RU"/>
              </w:rPr>
            </w:pPr>
            <w:r w:rsidRPr="00E236B5">
              <w:rPr>
                <w:rFonts w:ascii="Times New Roman" w:eastAsia="Times New Roman" w:hAnsi="Times New Roman" w:cs="Times New Roman"/>
                <w:sz w:val="28"/>
                <w:szCs w:val="28"/>
                <w:lang w:val="ru-RU"/>
              </w:rPr>
              <w:lastRenderedPageBreak/>
              <w:t>Середа – з 9.00 до 17.00</w:t>
            </w:r>
          </w:p>
          <w:p w14:paraId="4787C6CE" w14:textId="7CC01BA9" w:rsidR="0080490E" w:rsidRPr="00E236B5" w:rsidRDefault="0080490E" w:rsidP="0080490E">
            <w:pPr>
              <w:rPr>
                <w:rFonts w:ascii="Times New Roman" w:eastAsia="Times New Roman" w:hAnsi="Times New Roman" w:cs="Times New Roman"/>
                <w:sz w:val="28"/>
                <w:szCs w:val="28"/>
                <w:lang w:val="ru-RU"/>
              </w:rPr>
            </w:pPr>
            <w:proofErr w:type="spellStart"/>
            <w:r w:rsidRPr="00E236B5">
              <w:rPr>
                <w:rFonts w:ascii="Times New Roman" w:eastAsia="Times New Roman" w:hAnsi="Times New Roman" w:cs="Times New Roman"/>
                <w:sz w:val="28"/>
                <w:szCs w:val="28"/>
                <w:lang w:val="ru-RU"/>
              </w:rPr>
              <w:t>Четвер</w:t>
            </w:r>
            <w:proofErr w:type="spellEnd"/>
            <w:r w:rsidRPr="00E236B5">
              <w:rPr>
                <w:rFonts w:ascii="Times New Roman" w:eastAsia="Times New Roman" w:hAnsi="Times New Roman" w:cs="Times New Roman"/>
                <w:sz w:val="28"/>
                <w:szCs w:val="28"/>
                <w:lang w:val="ru-RU"/>
              </w:rPr>
              <w:t xml:space="preserve"> – з </w:t>
            </w:r>
            <w:r w:rsidRPr="00E236B5">
              <w:rPr>
                <w:rFonts w:ascii="Times New Roman" w:eastAsia="Times New Roman" w:hAnsi="Times New Roman" w:cs="Times New Roman"/>
                <w:sz w:val="28"/>
                <w:szCs w:val="28"/>
                <w:lang w:bidi="uk-UA"/>
              </w:rPr>
              <w:t>11</w:t>
            </w:r>
            <w:r w:rsidRPr="00E236B5">
              <w:rPr>
                <w:rFonts w:ascii="Times New Roman" w:eastAsia="Times New Roman" w:hAnsi="Times New Roman" w:cs="Times New Roman"/>
                <w:sz w:val="28"/>
                <w:szCs w:val="28"/>
                <w:lang w:val="ru-RU"/>
              </w:rPr>
              <w:t xml:space="preserve">.00 до </w:t>
            </w:r>
            <w:r w:rsidR="007D5BE9">
              <w:rPr>
                <w:rFonts w:ascii="Times New Roman" w:eastAsia="Times New Roman" w:hAnsi="Times New Roman" w:cs="Times New Roman"/>
                <w:sz w:val="28"/>
                <w:szCs w:val="28"/>
                <w:lang w:bidi="uk-UA"/>
              </w:rPr>
              <w:t>17</w:t>
            </w:r>
            <w:r w:rsidRPr="00E236B5">
              <w:rPr>
                <w:rFonts w:ascii="Times New Roman" w:eastAsia="Times New Roman" w:hAnsi="Times New Roman" w:cs="Times New Roman"/>
                <w:sz w:val="28"/>
                <w:szCs w:val="28"/>
                <w:lang w:val="ru-RU"/>
              </w:rPr>
              <w:t>.00</w:t>
            </w:r>
          </w:p>
          <w:p w14:paraId="177A5406" w14:textId="12325C14" w:rsidR="0080490E" w:rsidRPr="00E236B5" w:rsidRDefault="0080490E" w:rsidP="0080490E">
            <w:pPr>
              <w:rPr>
                <w:rFonts w:ascii="Times New Roman" w:eastAsia="Times New Roman" w:hAnsi="Times New Roman" w:cs="Times New Roman"/>
                <w:sz w:val="28"/>
                <w:szCs w:val="28"/>
                <w:lang w:bidi="uk-UA"/>
              </w:rPr>
            </w:pPr>
            <w:proofErr w:type="spellStart"/>
            <w:r w:rsidRPr="00E236B5">
              <w:rPr>
                <w:rFonts w:ascii="Times New Roman" w:eastAsia="Times New Roman" w:hAnsi="Times New Roman" w:cs="Times New Roman"/>
                <w:sz w:val="28"/>
                <w:szCs w:val="28"/>
                <w:lang w:val="ru-RU"/>
              </w:rPr>
              <w:t>П’ятниця</w:t>
            </w:r>
            <w:proofErr w:type="spellEnd"/>
            <w:r w:rsidRPr="00E236B5">
              <w:rPr>
                <w:rFonts w:ascii="Times New Roman" w:eastAsia="Times New Roman" w:hAnsi="Times New Roman" w:cs="Times New Roman"/>
                <w:sz w:val="28"/>
                <w:szCs w:val="28"/>
                <w:lang w:val="ru-RU"/>
              </w:rPr>
              <w:t xml:space="preserve"> – з 9.00 до 16.00</w:t>
            </w:r>
          </w:p>
          <w:p w14:paraId="4AF6260C" w14:textId="2E9B17A6" w:rsidR="0080490E" w:rsidRPr="00E236B5" w:rsidRDefault="007D5BE9" w:rsidP="0080490E">
            <w:pPr>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 xml:space="preserve"> </w:t>
            </w:r>
            <w:r w:rsidRPr="007D5BE9">
              <w:rPr>
                <w:rFonts w:ascii="Times New Roman" w:eastAsia="Times New Roman" w:hAnsi="Times New Roman" w:cs="Times New Roman"/>
                <w:sz w:val="28"/>
                <w:szCs w:val="28"/>
              </w:rPr>
              <w:t>Обідня перерва –з  13-00 до 14-00</w:t>
            </w:r>
          </w:p>
          <w:p w14:paraId="601E7938" w14:textId="48C03EB4" w:rsidR="0080490E" w:rsidRPr="00E236B5" w:rsidRDefault="0080490E" w:rsidP="0080490E">
            <w:pPr>
              <w:rPr>
                <w:rFonts w:ascii="Times New Roman" w:eastAsia="Times New Roman" w:hAnsi="Times New Roman" w:cs="Times New Roman"/>
                <w:sz w:val="28"/>
                <w:szCs w:val="28"/>
                <w:lang w:bidi="uk-UA"/>
              </w:rPr>
            </w:pPr>
            <w:proofErr w:type="spellStart"/>
            <w:r w:rsidRPr="00E236B5">
              <w:rPr>
                <w:rFonts w:ascii="Times New Roman" w:eastAsia="Times New Roman" w:hAnsi="Times New Roman" w:cs="Times New Roman"/>
                <w:sz w:val="28"/>
                <w:szCs w:val="28"/>
                <w:lang w:val="ru-RU"/>
              </w:rPr>
              <w:t>Вихідн</w:t>
            </w:r>
            <w:r w:rsidRPr="00E236B5">
              <w:rPr>
                <w:rFonts w:ascii="Times New Roman" w:eastAsia="Times New Roman" w:hAnsi="Times New Roman" w:cs="Times New Roman"/>
                <w:sz w:val="28"/>
                <w:szCs w:val="28"/>
                <w:lang w:bidi="uk-UA"/>
              </w:rPr>
              <w:t>ий</w:t>
            </w:r>
            <w:proofErr w:type="spellEnd"/>
            <w:r w:rsidRPr="00E236B5">
              <w:rPr>
                <w:rFonts w:ascii="Times New Roman" w:eastAsia="Times New Roman" w:hAnsi="Times New Roman" w:cs="Times New Roman"/>
                <w:sz w:val="28"/>
                <w:szCs w:val="28"/>
                <w:lang w:val="ru-RU"/>
              </w:rPr>
              <w:t xml:space="preserve"> </w:t>
            </w:r>
            <w:r w:rsidRPr="00E236B5">
              <w:rPr>
                <w:rFonts w:ascii="Times New Roman" w:eastAsia="Times New Roman" w:hAnsi="Times New Roman" w:cs="Times New Roman"/>
                <w:sz w:val="28"/>
                <w:szCs w:val="28"/>
                <w:lang w:bidi="uk-UA"/>
              </w:rPr>
              <w:t xml:space="preserve"> </w:t>
            </w:r>
            <w:r w:rsidRPr="00E236B5">
              <w:rPr>
                <w:rFonts w:ascii="Times New Roman" w:eastAsia="Times New Roman" w:hAnsi="Times New Roman" w:cs="Times New Roman"/>
                <w:sz w:val="28"/>
                <w:szCs w:val="28"/>
                <w:lang w:val="ru-RU"/>
              </w:rPr>
              <w:t xml:space="preserve"> </w:t>
            </w:r>
            <w:r w:rsidRPr="00E236B5">
              <w:rPr>
                <w:rFonts w:ascii="Times New Roman" w:eastAsia="Times New Roman" w:hAnsi="Times New Roman" w:cs="Times New Roman"/>
                <w:sz w:val="28"/>
                <w:szCs w:val="28"/>
                <w:lang w:bidi="uk-UA"/>
              </w:rPr>
              <w:t xml:space="preserve">- </w:t>
            </w:r>
            <w:r w:rsidR="00E236B5" w:rsidRPr="00E236B5">
              <w:rPr>
                <w:rFonts w:ascii="Times New Roman" w:eastAsia="Times New Roman" w:hAnsi="Times New Roman" w:cs="Times New Roman"/>
                <w:sz w:val="28"/>
                <w:szCs w:val="28"/>
                <w:lang w:bidi="uk-UA"/>
              </w:rPr>
              <w:t>Субота</w:t>
            </w:r>
            <w:r w:rsidR="00E236B5">
              <w:rPr>
                <w:rFonts w:ascii="Times New Roman" w:eastAsia="Times New Roman" w:hAnsi="Times New Roman" w:cs="Times New Roman"/>
                <w:sz w:val="28"/>
                <w:szCs w:val="28"/>
                <w:lang w:bidi="uk-UA"/>
              </w:rPr>
              <w:t>,</w:t>
            </w:r>
            <w:r w:rsidR="00E236B5" w:rsidRPr="00E236B5">
              <w:rPr>
                <w:rFonts w:ascii="Times New Roman" w:eastAsia="Times New Roman" w:hAnsi="Times New Roman" w:cs="Times New Roman"/>
                <w:sz w:val="28"/>
                <w:szCs w:val="28"/>
                <w:lang w:val="ru-RU"/>
              </w:rPr>
              <w:t xml:space="preserve"> </w:t>
            </w:r>
            <w:proofErr w:type="spellStart"/>
            <w:r w:rsidRPr="00E236B5">
              <w:rPr>
                <w:rFonts w:ascii="Times New Roman" w:eastAsia="Times New Roman" w:hAnsi="Times New Roman" w:cs="Times New Roman"/>
                <w:sz w:val="28"/>
                <w:szCs w:val="28"/>
                <w:lang w:val="ru-RU"/>
              </w:rPr>
              <w:t>неділя</w:t>
            </w:r>
            <w:proofErr w:type="spellEnd"/>
          </w:p>
          <w:p w14:paraId="0C1D318A" w14:textId="77777777" w:rsidR="0080490E" w:rsidRPr="00E236B5" w:rsidRDefault="0080490E" w:rsidP="0080490E">
            <w:pPr>
              <w:rPr>
                <w:rFonts w:ascii="Times New Roman" w:eastAsia="Times New Roman" w:hAnsi="Times New Roman" w:cs="Times New Roman"/>
                <w:sz w:val="28"/>
                <w:szCs w:val="28"/>
                <w:lang w:bidi="uk-UA"/>
              </w:rPr>
            </w:pPr>
          </w:p>
          <w:p w14:paraId="57022697" w14:textId="77777777" w:rsidR="0080490E" w:rsidRPr="00E236B5" w:rsidRDefault="0080490E" w:rsidP="0080490E">
            <w:pPr>
              <w:rPr>
                <w:rFonts w:ascii="Times New Roman" w:eastAsia="Times New Roman" w:hAnsi="Times New Roman" w:cs="Times New Roman"/>
                <w:sz w:val="28"/>
                <w:szCs w:val="28"/>
                <w:lang w:bidi="uk-UA"/>
              </w:rPr>
            </w:pPr>
            <w:r w:rsidRPr="00E236B5">
              <w:rPr>
                <w:rFonts w:ascii="Times New Roman" w:eastAsia="Times New Roman" w:hAnsi="Times New Roman" w:cs="Times New Roman"/>
                <w:sz w:val="28"/>
                <w:szCs w:val="28"/>
                <w:lang w:bidi="uk-UA"/>
              </w:rPr>
              <w:t xml:space="preserve">Філія:  вул.Соборна,195, </w:t>
            </w:r>
            <w:proofErr w:type="spellStart"/>
            <w:r w:rsidRPr="00E236B5">
              <w:rPr>
                <w:rFonts w:ascii="Times New Roman" w:eastAsia="Times New Roman" w:hAnsi="Times New Roman" w:cs="Times New Roman"/>
                <w:sz w:val="28"/>
                <w:szCs w:val="28"/>
                <w:lang w:bidi="uk-UA"/>
              </w:rPr>
              <w:t>м.Рівне</w:t>
            </w:r>
            <w:proofErr w:type="spellEnd"/>
          </w:p>
          <w:p w14:paraId="088F562F" w14:textId="77777777" w:rsidR="0080490E" w:rsidRPr="00E236B5" w:rsidRDefault="0080490E" w:rsidP="0080490E">
            <w:pPr>
              <w:rPr>
                <w:rFonts w:ascii="Times New Roman" w:eastAsia="Times New Roman" w:hAnsi="Times New Roman" w:cs="Times New Roman"/>
                <w:sz w:val="28"/>
                <w:szCs w:val="28"/>
                <w:lang w:val="ru-RU"/>
              </w:rPr>
            </w:pPr>
            <w:r w:rsidRPr="00E236B5">
              <w:rPr>
                <w:rFonts w:ascii="Times New Roman" w:eastAsia="Times New Roman" w:hAnsi="Times New Roman" w:cs="Times New Roman"/>
                <w:sz w:val="28"/>
                <w:szCs w:val="28"/>
                <w:lang w:bidi="uk-UA"/>
              </w:rPr>
              <w:t xml:space="preserve"> </w:t>
            </w:r>
            <w:proofErr w:type="spellStart"/>
            <w:r w:rsidRPr="00E236B5">
              <w:rPr>
                <w:rFonts w:ascii="Times New Roman" w:eastAsia="Times New Roman" w:hAnsi="Times New Roman" w:cs="Times New Roman"/>
                <w:sz w:val="28"/>
                <w:szCs w:val="28"/>
                <w:lang w:val="ru-RU"/>
              </w:rPr>
              <w:t>Понеділок</w:t>
            </w:r>
            <w:proofErr w:type="spellEnd"/>
            <w:r w:rsidRPr="00E236B5">
              <w:rPr>
                <w:rFonts w:ascii="Times New Roman" w:eastAsia="Times New Roman" w:hAnsi="Times New Roman" w:cs="Times New Roman"/>
                <w:sz w:val="28"/>
                <w:szCs w:val="28"/>
                <w:lang w:val="ru-RU"/>
              </w:rPr>
              <w:t xml:space="preserve"> – з 9.00 до 1</w:t>
            </w:r>
            <w:r w:rsidRPr="00E236B5">
              <w:rPr>
                <w:rFonts w:ascii="Times New Roman" w:eastAsia="Times New Roman" w:hAnsi="Times New Roman" w:cs="Times New Roman"/>
                <w:sz w:val="28"/>
                <w:szCs w:val="28"/>
                <w:lang w:bidi="uk-UA"/>
              </w:rPr>
              <w:t>7</w:t>
            </w:r>
            <w:r w:rsidRPr="00E236B5">
              <w:rPr>
                <w:rFonts w:ascii="Times New Roman" w:eastAsia="Times New Roman" w:hAnsi="Times New Roman" w:cs="Times New Roman"/>
                <w:sz w:val="28"/>
                <w:szCs w:val="28"/>
                <w:lang w:val="ru-RU"/>
              </w:rPr>
              <w:t>.00</w:t>
            </w:r>
          </w:p>
          <w:p w14:paraId="7DEA0F0E" w14:textId="77777777" w:rsidR="0080490E" w:rsidRPr="00E236B5" w:rsidRDefault="0080490E" w:rsidP="0080490E">
            <w:pPr>
              <w:rPr>
                <w:rFonts w:ascii="Times New Roman" w:eastAsia="Times New Roman" w:hAnsi="Times New Roman" w:cs="Times New Roman"/>
                <w:sz w:val="28"/>
                <w:szCs w:val="28"/>
                <w:lang w:val="ru-RU"/>
              </w:rPr>
            </w:pPr>
            <w:proofErr w:type="spellStart"/>
            <w:r w:rsidRPr="00E236B5">
              <w:rPr>
                <w:rFonts w:ascii="Times New Roman" w:eastAsia="Times New Roman" w:hAnsi="Times New Roman" w:cs="Times New Roman"/>
                <w:sz w:val="28"/>
                <w:szCs w:val="28"/>
                <w:lang w:val="ru-RU"/>
              </w:rPr>
              <w:t>Вівторок</w:t>
            </w:r>
            <w:proofErr w:type="spellEnd"/>
            <w:r w:rsidRPr="00E236B5">
              <w:rPr>
                <w:rFonts w:ascii="Times New Roman" w:eastAsia="Times New Roman" w:hAnsi="Times New Roman" w:cs="Times New Roman"/>
                <w:sz w:val="28"/>
                <w:szCs w:val="28"/>
                <w:lang w:val="ru-RU"/>
              </w:rPr>
              <w:t xml:space="preserve"> – з 9.00 до </w:t>
            </w:r>
            <w:r w:rsidRPr="00E236B5">
              <w:rPr>
                <w:rFonts w:ascii="Times New Roman" w:eastAsia="Times New Roman" w:hAnsi="Times New Roman" w:cs="Times New Roman"/>
                <w:sz w:val="28"/>
                <w:szCs w:val="28"/>
                <w:lang w:bidi="uk-UA"/>
              </w:rPr>
              <w:t>17</w:t>
            </w:r>
            <w:r w:rsidRPr="00E236B5">
              <w:rPr>
                <w:rFonts w:ascii="Times New Roman" w:eastAsia="Times New Roman" w:hAnsi="Times New Roman" w:cs="Times New Roman"/>
                <w:sz w:val="28"/>
                <w:szCs w:val="28"/>
                <w:lang w:val="ru-RU"/>
              </w:rPr>
              <w:t>.00</w:t>
            </w:r>
          </w:p>
          <w:p w14:paraId="17507EF4" w14:textId="77777777" w:rsidR="0080490E" w:rsidRPr="00E236B5" w:rsidRDefault="0080490E" w:rsidP="0080490E">
            <w:pPr>
              <w:rPr>
                <w:rFonts w:ascii="Times New Roman" w:eastAsia="Times New Roman" w:hAnsi="Times New Roman" w:cs="Times New Roman"/>
                <w:sz w:val="28"/>
                <w:szCs w:val="28"/>
                <w:lang w:val="ru-RU"/>
              </w:rPr>
            </w:pPr>
            <w:r w:rsidRPr="00E236B5">
              <w:rPr>
                <w:rFonts w:ascii="Times New Roman" w:eastAsia="Times New Roman" w:hAnsi="Times New Roman" w:cs="Times New Roman"/>
                <w:sz w:val="28"/>
                <w:szCs w:val="28"/>
                <w:lang w:val="ru-RU"/>
              </w:rPr>
              <w:t>Середа – з 9.00 до 17.00</w:t>
            </w:r>
          </w:p>
          <w:p w14:paraId="06231BA7" w14:textId="77777777" w:rsidR="0080490E" w:rsidRPr="00E236B5" w:rsidRDefault="0080490E" w:rsidP="0080490E">
            <w:pPr>
              <w:rPr>
                <w:rFonts w:ascii="Times New Roman" w:eastAsia="Times New Roman" w:hAnsi="Times New Roman" w:cs="Times New Roman"/>
                <w:sz w:val="28"/>
                <w:szCs w:val="28"/>
                <w:lang w:val="ru-RU"/>
              </w:rPr>
            </w:pPr>
            <w:proofErr w:type="spellStart"/>
            <w:r w:rsidRPr="00E236B5">
              <w:rPr>
                <w:rFonts w:ascii="Times New Roman" w:eastAsia="Times New Roman" w:hAnsi="Times New Roman" w:cs="Times New Roman"/>
                <w:sz w:val="28"/>
                <w:szCs w:val="28"/>
                <w:lang w:val="ru-RU"/>
              </w:rPr>
              <w:t>Четвер</w:t>
            </w:r>
            <w:proofErr w:type="spellEnd"/>
            <w:r w:rsidRPr="00E236B5">
              <w:rPr>
                <w:rFonts w:ascii="Times New Roman" w:eastAsia="Times New Roman" w:hAnsi="Times New Roman" w:cs="Times New Roman"/>
                <w:sz w:val="28"/>
                <w:szCs w:val="28"/>
                <w:lang w:val="ru-RU"/>
              </w:rPr>
              <w:t xml:space="preserve"> – з </w:t>
            </w:r>
            <w:r w:rsidRPr="00E236B5">
              <w:rPr>
                <w:rFonts w:ascii="Times New Roman" w:eastAsia="Times New Roman" w:hAnsi="Times New Roman" w:cs="Times New Roman"/>
                <w:sz w:val="28"/>
                <w:szCs w:val="28"/>
                <w:lang w:bidi="uk-UA"/>
              </w:rPr>
              <w:t>11</w:t>
            </w:r>
            <w:r w:rsidRPr="00E236B5">
              <w:rPr>
                <w:rFonts w:ascii="Times New Roman" w:eastAsia="Times New Roman" w:hAnsi="Times New Roman" w:cs="Times New Roman"/>
                <w:sz w:val="28"/>
                <w:szCs w:val="28"/>
                <w:lang w:val="ru-RU"/>
              </w:rPr>
              <w:t xml:space="preserve">.00 до </w:t>
            </w:r>
            <w:r w:rsidRPr="00E236B5">
              <w:rPr>
                <w:rFonts w:ascii="Times New Roman" w:eastAsia="Times New Roman" w:hAnsi="Times New Roman" w:cs="Times New Roman"/>
                <w:sz w:val="28"/>
                <w:szCs w:val="28"/>
                <w:lang w:bidi="uk-UA"/>
              </w:rPr>
              <w:t>20</w:t>
            </w:r>
            <w:r w:rsidRPr="00E236B5">
              <w:rPr>
                <w:rFonts w:ascii="Times New Roman" w:eastAsia="Times New Roman" w:hAnsi="Times New Roman" w:cs="Times New Roman"/>
                <w:sz w:val="28"/>
                <w:szCs w:val="28"/>
                <w:lang w:val="ru-RU"/>
              </w:rPr>
              <w:t>.00</w:t>
            </w:r>
          </w:p>
          <w:p w14:paraId="0BE89450" w14:textId="77777777" w:rsidR="0080490E" w:rsidRPr="00E236B5" w:rsidRDefault="0080490E" w:rsidP="0080490E">
            <w:pPr>
              <w:rPr>
                <w:rFonts w:ascii="Times New Roman" w:eastAsia="Times New Roman" w:hAnsi="Times New Roman" w:cs="Times New Roman"/>
                <w:sz w:val="28"/>
                <w:szCs w:val="28"/>
                <w:lang w:bidi="uk-UA"/>
              </w:rPr>
            </w:pPr>
            <w:proofErr w:type="spellStart"/>
            <w:r w:rsidRPr="00E236B5">
              <w:rPr>
                <w:rFonts w:ascii="Times New Roman" w:eastAsia="Times New Roman" w:hAnsi="Times New Roman" w:cs="Times New Roman"/>
                <w:sz w:val="28"/>
                <w:szCs w:val="28"/>
                <w:lang w:val="ru-RU"/>
              </w:rPr>
              <w:t>П’ятниця</w:t>
            </w:r>
            <w:proofErr w:type="spellEnd"/>
            <w:r w:rsidRPr="00E236B5">
              <w:rPr>
                <w:rFonts w:ascii="Times New Roman" w:eastAsia="Times New Roman" w:hAnsi="Times New Roman" w:cs="Times New Roman"/>
                <w:sz w:val="28"/>
                <w:szCs w:val="28"/>
                <w:lang w:val="ru-RU"/>
              </w:rPr>
              <w:t xml:space="preserve"> – з 9.00 до 16.00</w:t>
            </w:r>
          </w:p>
          <w:p w14:paraId="748E6ED7" w14:textId="77777777" w:rsidR="0080490E" w:rsidRPr="00E236B5" w:rsidRDefault="0080490E" w:rsidP="0080490E">
            <w:pPr>
              <w:rPr>
                <w:rFonts w:ascii="Times New Roman" w:eastAsia="Times New Roman" w:hAnsi="Times New Roman" w:cs="Times New Roman"/>
                <w:sz w:val="28"/>
                <w:szCs w:val="28"/>
                <w:lang w:bidi="uk-UA"/>
              </w:rPr>
            </w:pPr>
            <w:r w:rsidRPr="00E236B5">
              <w:rPr>
                <w:rFonts w:ascii="Times New Roman" w:eastAsia="Times New Roman" w:hAnsi="Times New Roman" w:cs="Times New Roman"/>
                <w:sz w:val="28"/>
                <w:szCs w:val="28"/>
                <w:lang w:bidi="uk-UA"/>
              </w:rPr>
              <w:t>Субота – з 09.00 до 13.00</w:t>
            </w:r>
          </w:p>
          <w:p w14:paraId="173F2DA3" w14:textId="77777777" w:rsidR="0080490E" w:rsidRPr="00E236B5" w:rsidRDefault="0080490E" w:rsidP="0080490E">
            <w:pPr>
              <w:rPr>
                <w:rFonts w:ascii="Times New Roman" w:eastAsia="Times New Roman" w:hAnsi="Times New Roman" w:cs="Times New Roman"/>
                <w:sz w:val="28"/>
                <w:szCs w:val="28"/>
                <w:lang w:val="ru-RU"/>
              </w:rPr>
            </w:pPr>
            <w:r w:rsidRPr="00E236B5">
              <w:rPr>
                <w:rFonts w:ascii="Times New Roman" w:eastAsia="Times New Roman" w:hAnsi="Times New Roman" w:cs="Times New Roman"/>
                <w:sz w:val="28"/>
                <w:szCs w:val="28"/>
                <w:lang w:val="ru-RU"/>
              </w:rPr>
              <w:t xml:space="preserve">Без </w:t>
            </w:r>
            <w:proofErr w:type="spellStart"/>
            <w:r w:rsidRPr="00E236B5">
              <w:rPr>
                <w:rFonts w:ascii="Times New Roman" w:eastAsia="Times New Roman" w:hAnsi="Times New Roman" w:cs="Times New Roman"/>
                <w:sz w:val="28"/>
                <w:szCs w:val="28"/>
                <w:lang w:val="ru-RU"/>
              </w:rPr>
              <w:t>обідньої</w:t>
            </w:r>
            <w:proofErr w:type="spellEnd"/>
            <w:r w:rsidRPr="00E236B5">
              <w:rPr>
                <w:rFonts w:ascii="Times New Roman" w:eastAsia="Times New Roman" w:hAnsi="Times New Roman" w:cs="Times New Roman"/>
                <w:sz w:val="28"/>
                <w:szCs w:val="28"/>
                <w:lang w:val="ru-RU"/>
              </w:rPr>
              <w:t xml:space="preserve"> перерви</w:t>
            </w:r>
          </w:p>
          <w:p w14:paraId="00000015" w14:textId="6DC67FAF" w:rsidR="007A640D" w:rsidRDefault="0080490E" w:rsidP="0080490E">
            <w:pPr>
              <w:rPr>
                <w:rFonts w:ascii="Times New Roman" w:eastAsia="Times New Roman" w:hAnsi="Times New Roman" w:cs="Times New Roman"/>
                <w:i/>
                <w:sz w:val="28"/>
                <w:szCs w:val="28"/>
              </w:rPr>
            </w:pPr>
            <w:proofErr w:type="spellStart"/>
            <w:r w:rsidRPr="00E236B5">
              <w:rPr>
                <w:rFonts w:ascii="Times New Roman" w:eastAsia="Times New Roman" w:hAnsi="Times New Roman" w:cs="Times New Roman"/>
                <w:sz w:val="28"/>
                <w:szCs w:val="28"/>
                <w:lang w:val="ru-RU"/>
              </w:rPr>
              <w:t>Вихідн</w:t>
            </w:r>
            <w:r w:rsidRPr="00E236B5">
              <w:rPr>
                <w:rFonts w:ascii="Times New Roman" w:eastAsia="Times New Roman" w:hAnsi="Times New Roman" w:cs="Times New Roman"/>
                <w:sz w:val="28"/>
                <w:szCs w:val="28"/>
                <w:lang w:bidi="uk-UA"/>
              </w:rPr>
              <w:t>ий</w:t>
            </w:r>
            <w:proofErr w:type="spellEnd"/>
            <w:r w:rsidRPr="00E236B5">
              <w:rPr>
                <w:rFonts w:ascii="Times New Roman" w:eastAsia="Times New Roman" w:hAnsi="Times New Roman" w:cs="Times New Roman"/>
                <w:sz w:val="28"/>
                <w:szCs w:val="28"/>
                <w:lang w:val="ru-RU"/>
              </w:rPr>
              <w:t xml:space="preserve"> </w:t>
            </w:r>
            <w:r w:rsidRPr="00E236B5">
              <w:rPr>
                <w:rFonts w:ascii="Times New Roman" w:eastAsia="Times New Roman" w:hAnsi="Times New Roman" w:cs="Times New Roman"/>
                <w:sz w:val="28"/>
                <w:szCs w:val="28"/>
                <w:lang w:bidi="uk-UA"/>
              </w:rPr>
              <w:t xml:space="preserve"> </w:t>
            </w:r>
            <w:r w:rsidRPr="00E236B5">
              <w:rPr>
                <w:rFonts w:ascii="Times New Roman" w:eastAsia="Times New Roman" w:hAnsi="Times New Roman" w:cs="Times New Roman"/>
                <w:sz w:val="28"/>
                <w:szCs w:val="28"/>
                <w:lang w:val="ru-RU"/>
              </w:rPr>
              <w:t xml:space="preserve"> </w:t>
            </w:r>
            <w:r w:rsidRPr="00E236B5">
              <w:rPr>
                <w:rFonts w:ascii="Times New Roman" w:eastAsia="Times New Roman" w:hAnsi="Times New Roman" w:cs="Times New Roman"/>
                <w:sz w:val="28"/>
                <w:szCs w:val="28"/>
                <w:lang w:bidi="uk-UA"/>
              </w:rPr>
              <w:t xml:space="preserve">- </w:t>
            </w:r>
            <w:proofErr w:type="spellStart"/>
            <w:r w:rsidRPr="00E236B5">
              <w:rPr>
                <w:rFonts w:ascii="Times New Roman" w:eastAsia="Times New Roman" w:hAnsi="Times New Roman" w:cs="Times New Roman"/>
                <w:sz w:val="28"/>
                <w:szCs w:val="28"/>
                <w:lang w:val="ru-RU"/>
              </w:rPr>
              <w:t>неділя</w:t>
            </w:r>
            <w:proofErr w:type="spellEnd"/>
          </w:p>
        </w:tc>
      </w:tr>
      <w:tr w:rsidR="007A640D" w14:paraId="3E9B5C63" w14:textId="77777777">
        <w:tc>
          <w:tcPr>
            <w:tcW w:w="405" w:type="dxa"/>
            <w:tcBorders>
              <w:top w:val="single" w:sz="6" w:space="0" w:color="000000"/>
              <w:left w:val="single" w:sz="6" w:space="0" w:color="000000"/>
              <w:bottom w:val="single" w:sz="6" w:space="0" w:color="000000"/>
              <w:right w:val="single" w:sz="6" w:space="0" w:color="000000"/>
            </w:tcBorders>
          </w:tcPr>
          <w:p w14:paraId="00000016"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w:t>
            </w:r>
          </w:p>
        </w:tc>
        <w:tc>
          <w:tcPr>
            <w:tcW w:w="6331" w:type="dxa"/>
            <w:tcBorders>
              <w:top w:val="single" w:sz="6" w:space="0" w:color="000000"/>
              <w:left w:val="single" w:sz="6" w:space="0" w:color="000000"/>
              <w:bottom w:val="single" w:sz="6" w:space="0" w:color="000000"/>
              <w:right w:val="single" w:sz="6" w:space="0" w:color="000000"/>
            </w:tcBorders>
          </w:tcPr>
          <w:p w14:paraId="00000017"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Телефон, адреса електронної пошти та </w:t>
            </w:r>
            <w:proofErr w:type="spellStart"/>
            <w:r>
              <w:rPr>
                <w:rFonts w:ascii="Times New Roman" w:eastAsia="Times New Roman" w:hAnsi="Times New Roman" w:cs="Times New Roman"/>
                <w:sz w:val="28"/>
                <w:szCs w:val="28"/>
              </w:rPr>
              <w:t>вебсайт</w:t>
            </w:r>
            <w:proofErr w:type="spellEnd"/>
            <w:r>
              <w:rPr>
                <w:rFonts w:ascii="Times New Roman" w:eastAsia="Times New Roman" w:hAnsi="Times New Roman" w:cs="Times New Roman"/>
                <w:sz w:val="28"/>
                <w:szCs w:val="28"/>
              </w:rPr>
              <w:t xml:space="preserve"> </w:t>
            </w:r>
          </w:p>
        </w:tc>
        <w:tc>
          <w:tcPr>
            <w:tcW w:w="8324" w:type="dxa"/>
            <w:tcBorders>
              <w:top w:val="single" w:sz="6" w:space="0" w:color="000000"/>
              <w:left w:val="single" w:sz="6" w:space="0" w:color="000000"/>
              <w:bottom w:val="single" w:sz="6" w:space="0" w:color="000000"/>
              <w:right w:val="single" w:sz="6" w:space="0" w:color="000000"/>
            </w:tcBorders>
          </w:tcPr>
          <w:p w14:paraId="169F53D7" w14:textId="77777777" w:rsidR="0080490E" w:rsidRPr="0080490E" w:rsidRDefault="0080490E" w:rsidP="0080490E">
            <w:pPr>
              <w:rPr>
                <w:rFonts w:ascii="Times New Roman" w:eastAsia="Times New Roman" w:hAnsi="Times New Roman" w:cs="Times New Roman"/>
                <w:i/>
                <w:sz w:val="28"/>
                <w:szCs w:val="28"/>
                <w:lang w:val="ru-RU"/>
              </w:rPr>
            </w:pPr>
            <w:r>
              <w:rPr>
                <w:rFonts w:ascii="Times New Roman" w:eastAsia="Times New Roman" w:hAnsi="Times New Roman" w:cs="Times New Roman"/>
                <w:i/>
                <w:sz w:val="28"/>
                <w:szCs w:val="28"/>
              </w:rPr>
              <w:t xml:space="preserve"> </w:t>
            </w:r>
            <w:proofErr w:type="spellStart"/>
            <w:r w:rsidRPr="0080490E">
              <w:rPr>
                <w:rFonts w:ascii="Times New Roman" w:eastAsia="Times New Roman" w:hAnsi="Times New Roman" w:cs="Times New Roman"/>
                <w:i/>
                <w:sz w:val="28"/>
                <w:szCs w:val="28"/>
                <w:lang w:val="ru-RU"/>
              </w:rPr>
              <w:t>Ел.пошта</w:t>
            </w:r>
            <w:proofErr w:type="spellEnd"/>
            <w:r w:rsidRPr="0080490E">
              <w:rPr>
                <w:rFonts w:ascii="Times New Roman" w:eastAsia="Times New Roman" w:hAnsi="Times New Roman" w:cs="Times New Roman"/>
                <w:i/>
                <w:sz w:val="28"/>
                <w:szCs w:val="28"/>
                <w:lang w:val="ru-RU"/>
              </w:rPr>
              <w:t xml:space="preserve">:  </w:t>
            </w:r>
            <w:hyperlink r:id="rId8" w:history="1">
              <w:r w:rsidRPr="0080490E">
                <w:rPr>
                  <w:rStyle w:val="a7"/>
                  <w:rFonts w:ascii="Times New Roman" w:eastAsia="Times New Roman" w:hAnsi="Times New Roman"/>
                  <w:i/>
                  <w:sz w:val="28"/>
                  <w:szCs w:val="28"/>
                  <w:lang w:val="en-US"/>
                </w:rPr>
                <w:t>cnap</w:t>
              </w:r>
              <w:r w:rsidRPr="0080490E">
                <w:rPr>
                  <w:rStyle w:val="a7"/>
                  <w:rFonts w:ascii="Times New Roman" w:eastAsia="Times New Roman" w:hAnsi="Times New Roman"/>
                  <w:i/>
                  <w:sz w:val="28"/>
                  <w:szCs w:val="28"/>
                  <w:lang w:val="ru-RU"/>
                </w:rPr>
                <w:t>_</w:t>
              </w:r>
              <w:r w:rsidRPr="0080490E">
                <w:rPr>
                  <w:rStyle w:val="a7"/>
                  <w:rFonts w:ascii="Times New Roman" w:eastAsia="Times New Roman" w:hAnsi="Times New Roman"/>
                  <w:i/>
                  <w:sz w:val="28"/>
                  <w:szCs w:val="28"/>
                  <w:lang w:val="en-US"/>
                </w:rPr>
                <w:t>gorodok</w:t>
              </w:r>
              <w:r w:rsidRPr="0080490E">
                <w:rPr>
                  <w:rStyle w:val="a7"/>
                  <w:rFonts w:ascii="Times New Roman" w:eastAsia="Times New Roman" w:hAnsi="Times New Roman"/>
                  <w:i/>
                  <w:sz w:val="28"/>
                  <w:szCs w:val="28"/>
                  <w:lang w:val="ru-RU"/>
                </w:rPr>
                <w:t>@</w:t>
              </w:r>
              <w:r w:rsidRPr="0080490E">
                <w:rPr>
                  <w:rStyle w:val="a7"/>
                  <w:rFonts w:ascii="Times New Roman" w:eastAsia="Times New Roman" w:hAnsi="Times New Roman"/>
                  <w:i/>
                  <w:sz w:val="28"/>
                  <w:szCs w:val="28"/>
                  <w:lang w:val="en-US"/>
                </w:rPr>
                <w:t>ukr</w:t>
              </w:r>
              <w:r w:rsidRPr="0080490E">
                <w:rPr>
                  <w:rStyle w:val="a7"/>
                  <w:rFonts w:ascii="Times New Roman" w:eastAsia="Times New Roman" w:hAnsi="Times New Roman"/>
                  <w:i/>
                  <w:sz w:val="28"/>
                  <w:szCs w:val="28"/>
                  <w:lang w:val="ru-RU"/>
                </w:rPr>
                <w:t>.</w:t>
              </w:r>
              <w:r w:rsidRPr="0080490E">
                <w:rPr>
                  <w:rStyle w:val="a7"/>
                  <w:rFonts w:ascii="Times New Roman" w:eastAsia="Times New Roman" w:hAnsi="Times New Roman"/>
                  <w:i/>
                  <w:sz w:val="28"/>
                  <w:szCs w:val="28"/>
                  <w:lang w:val="en-US"/>
                </w:rPr>
                <w:t>net</w:t>
              </w:r>
            </w:hyperlink>
          </w:p>
          <w:p w14:paraId="79602F33" w14:textId="77777777" w:rsidR="0080490E" w:rsidRPr="0080490E" w:rsidRDefault="0080490E" w:rsidP="0080490E">
            <w:pPr>
              <w:rPr>
                <w:rFonts w:ascii="Times New Roman" w:eastAsia="Times New Roman" w:hAnsi="Times New Roman" w:cs="Times New Roman"/>
                <w:i/>
                <w:sz w:val="28"/>
                <w:szCs w:val="28"/>
                <w:u w:val="single"/>
                <w:lang w:val="ru-RU"/>
              </w:rPr>
            </w:pPr>
            <w:r w:rsidRPr="0080490E">
              <w:rPr>
                <w:rFonts w:ascii="Times New Roman" w:eastAsia="Times New Roman" w:hAnsi="Times New Roman" w:cs="Times New Roman"/>
                <w:i/>
                <w:sz w:val="28"/>
                <w:szCs w:val="28"/>
                <w:lang w:val="ru-RU"/>
              </w:rPr>
              <w:t xml:space="preserve">Веб-сайт: </w:t>
            </w:r>
            <w:hyperlink r:id="rId9"/>
            <w:r w:rsidRPr="0080490E">
              <w:rPr>
                <w:rFonts w:ascii="Times New Roman" w:eastAsia="Times New Roman" w:hAnsi="Times New Roman" w:cs="Times New Roman"/>
                <w:i/>
                <w:sz w:val="28"/>
                <w:szCs w:val="28"/>
                <w:u w:val="single"/>
                <w:lang w:val="ru-RU"/>
              </w:rPr>
              <w:t xml:space="preserve"> </w:t>
            </w:r>
            <w:hyperlink r:id="rId10" w:history="1">
              <w:r w:rsidRPr="0080490E">
                <w:rPr>
                  <w:rStyle w:val="a7"/>
                  <w:rFonts w:ascii="Times New Roman" w:eastAsia="Times New Roman" w:hAnsi="Times New Roman"/>
                  <w:i/>
                  <w:sz w:val="28"/>
                  <w:szCs w:val="28"/>
                  <w:lang w:val="en-US"/>
                </w:rPr>
                <w:t>https</w:t>
              </w:r>
              <w:r w:rsidRPr="0080490E">
                <w:rPr>
                  <w:rStyle w:val="a7"/>
                  <w:rFonts w:ascii="Times New Roman" w:eastAsia="Times New Roman" w:hAnsi="Times New Roman"/>
                  <w:i/>
                  <w:sz w:val="28"/>
                  <w:szCs w:val="28"/>
                  <w:lang w:val="ru-RU"/>
                </w:rPr>
                <w:t>://</w:t>
              </w:r>
              <w:proofErr w:type="spellStart"/>
              <w:r w:rsidRPr="0080490E">
                <w:rPr>
                  <w:rStyle w:val="a7"/>
                  <w:rFonts w:ascii="Times New Roman" w:eastAsia="Times New Roman" w:hAnsi="Times New Roman"/>
                  <w:i/>
                  <w:sz w:val="28"/>
                  <w:szCs w:val="28"/>
                  <w:lang w:val="en-US"/>
                </w:rPr>
                <w:t>gorodok</w:t>
              </w:r>
              <w:proofErr w:type="spellEnd"/>
              <w:r w:rsidRPr="0080490E">
                <w:rPr>
                  <w:rStyle w:val="a7"/>
                  <w:rFonts w:ascii="Times New Roman" w:eastAsia="Times New Roman" w:hAnsi="Times New Roman"/>
                  <w:i/>
                  <w:sz w:val="28"/>
                  <w:szCs w:val="28"/>
                  <w:lang w:val="ru-RU"/>
                </w:rPr>
                <w:t>-</w:t>
              </w:r>
              <w:proofErr w:type="spellStart"/>
              <w:r w:rsidRPr="0080490E">
                <w:rPr>
                  <w:rStyle w:val="a7"/>
                  <w:rFonts w:ascii="Times New Roman" w:eastAsia="Times New Roman" w:hAnsi="Times New Roman"/>
                  <w:i/>
                  <w:sz w:val="28"/>
                  <w:szCs w:val="28"/>
                  <w:lang w:val="en-US"/>
                </w:rPr>
                <w:t>gromada</w:t>
              </w:r>
              <w:proofErr w:type="spellEnd"/>
              <w:r w:rsidRPr="0080490E">
                <w:rPr>
                  <w:rStyle w:val="a7"/>
                  <w:rFonts w:ascii="Times New Roman" w:eastAsia="Times New Roman" w:hAnsi="Times New Roman"/>
                  <w:i/>
                  <w:sz w:val="28"/>
                  <w:szCs w:val="28"/>
                  <w:lang w:val="ru-RU"/>
                </w:rPr>
                <w:t>.</w:t>
              </w:r>
              <w:r w:rsidRPr="0080490E">
                <w:rPr>
                  <w:rStyle w:val="a7"/>
                  <w:rFonts w:ascii="Times New Roman" w:eastAsia="Times New Roman" w:hAnsi="Times New Roman"/>
                  <w:i/>
                  <w:sz w:val="28"/>
                  <w:szCs w:val="28"/>
                  <w:lang w:val="en-US"/>
                </w:rPr>
                <w:t>gov</w:t>
              </w:r>
              <w:r w:rsidRPr="0080490E">
                <w:rPr>
                  <w:rStyle w:val="a7"/>
                  <w:rFonts w:ascii="Times New Roman" w:eastAsia="Times New Roman" w:hAnsi="Times New Roman"/>
                  <w:i/>
                  <w:sz w:val="28"/>
                  <w:szCs w:val="28"/>
                  <w:lang w:val="ru-RU"/>
                </w:rPr>
                <w:t>.</w:t>
              </w:r>
              <w:proofErr w:type="spellStart"/>
              <w:r w:rsidRPr="0080490E">
                <w:rPr>
                  <w:rStyle w:val="a7"/>
                  <w:rFonts w:ascii="Times New Roman" w:eastAsia="Times New Roman" w:hAnsi="Times New Roman"/>
                  <w:i/>
                  <w:sz w:val="28"/>
                  <w:szCs w:val="28"/>
                  <w:lang w:val="en-US"/>
                </w:rPr>
                <w:t>ua</w:t>
              </w:r>
              <w:proofErr w:type="spellEnd"/>
              <w:r w:rsidRPr="0080490E">
                <w:rPr>
                  <w:rStyle w:val="a7"/>
                  <w:rFonts w:ascii="Times New Roman" w:eastAsia="Times New Roman" w:hAnsi="Times New Roman"/>
                  <w:i/>
                  <w:sz w:val="28"/>
                  <w:szCs w:val="28"/>
                  <w:lang w:val="ru-RU"/>
                </w:rPr>
                <w:t>/</w:t>
              </w:r>
              <w:proofErr w:type="spellStart"/>
              <w:r w:rsidRPr="0080490E">
                <w:rPr>
                  <w:rStyle w:val="a7"/>
                  <w:rFonts w:ascii="Times New Roman" w:eastAsia="Times New Roman" w:hAnsi="Times New Roman"/>
                  <w:i/>
                  <w:sz w:val="28"/>
                  <w:szCs w:val="28"/>
                  <w:lang w:val="en-US"/>
                </w:rPr>
                <w:t>tsnap</w:t>
              </w:r>
              <w:proofErr w:type="spellEnd"/>
              <w:r w:rsidRPr="0080490E">
                <w:rPr>
                  <w:rStyle w:val="a7"/>
                  <w:rFonts w:ascii="Times New Roman" w:eastAsia="Times New Roman" w:hAnsi="Times New Roman"/>
                  <w:i/>
                  <w:sz w:val="28"/>
                  <w:szCs w:val="28"/>
                  <w:lang w:val="ru-RU"/>
                </w:rPr>
                <w:t>/</w:t>
              </w:r>
            </w:hyperlink>
          </w:p>
          <w:p w14:paraId="00000018" w14:textId="6AE60D76" w:rsidR="007A640D" w:rsidRPr="0080490E" w:rsidRDefault="007A640D">
            <w:pPr>
              <w:rPr>
                <w:rFonts w:ascii="Times New Roman" w:eastAsia="Times New Roman" w:hAnsi="Times New Roman" w:cs="Times New Roman"/>
                <w:i/>
                <w:sz w:val="28"/>
                <w:szCs w:val="28"/>
                <w:lang w:val="ru-RU"/>
              </w:rPr>
            </w:pPr>
          </w:p>
        </w:tc>
      </w:tr>
      <w:tr w:rsidR="007A640D" w14:paraId="693426D1" w14:textId="77777777">
        <w:tc>
          <w:tcPr>
            <w:tcW w:w="15060" w:type="dxa"/>
            <w:gridSpan w:val="3"/>
            <w:tcBorders>
              <w:top w:val="single" w:sz="6" w:space="0" w:color="000000"/>
              <w:left w:val="single" w:sz="6" w:space="0" w:color="000000"/>
              <w:bottom w:val="single" w:sz="6" w:space="0" w:color="000000"/>
              <w:right w:val="single" w:sz="6" w:space="0" w:color="000000"/>
            </w:tcBorders>
          </w:tcPr>
          <w:p w14:paraId="00000019" w14:textId="77777777" w:rsidR="007A640D" w:rsidRDefault="00E46B0E">
            <w:pPr>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Нормативні акти, якими регламентується надання адміністративної послуги</w:t>
            </w:r>
          </w:p>
        </w:tc>
      </w:tr>
      <w:tr w:rsidR="007A640D" w14:paraId="10C20C80" w14:textId="77777777">
        <w:trPr>
          <w:trHeight w:val="942"/>
        </w:trPr>
        <w:tc>
          <w:tcPr>
            <w:tcW w:w="405" w:type="dxa"/>
            <w:tcBorders>
              <w:top w:val="single" w:sz="6" w:space="0" w:color="000000"/>
              <w:left w:val="single" w:sz="6" w:space="0" w:color="000000"/>
              <w:bottom w:val="single" w:sz="6" w:space="0" w:color="000000"/>
              <w:right w:val="single" w:sz="6" w:space="0" w:color="000000"/>
            </w:tcBorders>
          </w:tcPr>
          <w:p w14:paraId="0000001C"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w:t>
            </w:r>
          </w:p>
        </w:tc>
        <w:tc>
          <w:tcPr>
            <w:tcW w:w="6331" w:type="dxa"/>
            <w:tcBorders>
              <w:top w:val="single" w:sz="6" w:space="0" w:color="000000"/>
              <w:left w:val="single" w:sz="6" w:space="0" w:color="000000"/>
              <w:bottom w:val="single" w:sz="6" w:space="0" w:color="000000"/>
              <w:right w:val="single" w:sz="6" w:space="0" w:color="000000"/>
            </w:tcBorders>
          </w:tcPr>
          <w:p w14:paraId="0000001D"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Закони України</w:t>
            </w:r>
          </w:p>
        </w:tc>
        <w:tc>
          <w:tcPr>
            <w:tcW w:w="8324" w:type="dxa"/>
            <w:tcBorders>
              <w:top w:val="single" w:sz="6" w:space="0" w:color="000000"/>
              <w:left w:val="single" w:sz="6" w:space="0" w:color="000000"/>
              <w:bottom w:val="single" w:sz="6" w:space="0" w:color="000000"/>
              <w:right w:val="single" w:sz="6" w:space="0" w:color="000000"/>
            </w:tcBorders>
          </w:tcPr>
          <w:p w14:paraId="357B47AB" w14:textId="77777777" w:rsidR="003C4BA1" w:rsidRDefault="003C4BA1" w:rsidP="003C4BA1">
            <w:pPr>
              <w:tabs>
                <w:tab w:val="left" w:pos="217"/>
              </w:tabs>
              <w:ind w:right="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Закон України “Про поховання та похоронну справу” від 10.07.2003 № 1102-IV</w:t>
            </w:r>
          </w:p>
          <w:p w14:paraId="0000001E" w14:textId="55794196" w:rsidR="007A640D" w:rsidRDefault="003C4BA1" w:rsidP="003C4BA1">
            <w:pPr>
              <w:ind w:right="7"/>
              <w:jc w:val="both"/>
              <w:rPr>
                <w:rFonts w:ascii="Times New Roman" w:eastAsia="Times New Roman" w:hAnsi="Times New Roman" w:cs="Times New Roman"/>
                <w:sz w:val="28"/>
                <w:szCs w:val="28"/>
                <w:highlight w:val="white"/>
              </w:rPr>
            </w:pPr>
            <w:r>
              <w:rPr>
                <w:rFonts w:ascii="Times New Roman" w:eastAsia="Times New Roman" w:hAnsi="Times New Roman" w:cs="Times New Roman"/>
                <w:sz w:val="28"/>
                <w:szCs w:val="28"/>
              </w:rPr>
              <w:t>Закон України “Про статус ветеранів війни, гарантії їх соціального захисту” від 22.06.1993 № 3551-ХІІ</w:t>
            </w:r>
          </w:p>
        </w:tc>
      </w:tr>
      <w:tr w:rsidR="007A640D" w14:paraId="7F66458A" w14:textId="77777777">
        <w:trPr>
          <w:trHeight w:val="884"/>
        </w:trPr>
        <w:tc>
          <w:tcPr>
            <w:tcW w:w="405" w:type="dxa"/>
            <w:tcBorders>
              <w:top w:val="single" w:sz="6" w:space="0" w:color="000000"/>
              <w:left w:val="single" w:sz="6" w:space="0" w:color="000000"/>
              <w:bottom w:val="single" w:sz="6" w:space="0" w:color="000000"/>
              <w:right w:val="single" w:sz="6" w:space="0" w:color="000000"/>
            </w:tcBorders>
          </w:tcPr>
          <w:p w14:paraId="0000001F"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w:t>
            </w:r>
          </w:p>
        </w:tc>
        <w:tc>
          <w:tcPr>
            <w:tcW w:w="6331" w:type="dxa"/>
            <w:tcBorders>
              <w:top w:val="single" w:sz="6" w:space="0" w:color="000000"/>
              <w:left w:val="single" w:sz="6" w:space="0" w:color="000000"/>
              <w:bottom w:val="single" w:sz="6" w:space="0" w:color="000000"/>
              <w:right w:val="single" w:sz="6" w:space="0" w:color="000000"/>
            </w:tcBorders>
          </w:tcPr>
          <w:p w14:paraId="00000020"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Акти Кабінету Міністрів України</w:t>
            </w:r>
          </w:p>
        </w:tc>
        <w:tc>
          <w:tcPr>
            <w:tcW w:w="8324" w:type="dxa"/>
            <w:tcBorders>
              <w:top w:val="single" w:sz="6" w:space="0" w:color="000000"/>
              <w:left w:val="single" w:sz="6" w:space="0" w:color="000000"/>
              <w:bottom w:val="single" w:sz="6" w:space="0" w:color="000000"/>
              <w:right w:val="single" w:sz="6" w:space="0" w:color="000000"/>
            </w:tcBorders>
          </w:tcPr>
          <w:p w14:paraId="05747585" w14:textId="77777777" w:rsidR="003C4BA1" w:rsidRDefault="003C4BA1" w:rsidP="003C4BA1">
            <w:pPr>
              <w:ind w:right="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Постанова Кабінету Міністрів України “Про затвердження Порядку проведення безоплатного поховання померлих (загиблих) осіб, які мають особливі заслуги та особливі трудові заслуги перед Батьківщиною, учасників бойових дій та осіб з інвалідністю </w:t>
            </w:r>
            <w:r>
              <w:rPr>
                <w:rFonts w:ascii="Times New Roman" w:eastAsia="Times New Roman" w:hAnsi="Times New Roman" w:cs="Times New Roman"/>
                <w:sz w:val="28"/>
                <w:szCs w:val="28"/>
              </w:rPr>
              <w:lastRenderedPageBreak/>
              <w:t>внаслідок війни” від 28 жовтня 2004 року № 1445</w:t>
            </w:r>
          </w:p>
          <w:p w14:paraId="5FCD2C88" w14:textId="77777777" w:rsidR="003C4BA1" w:rsidRDefault="003C4BA1" w:rsidP="003C4BA1">
            <w:pPr>
              <w:ind w:right="7"/>
              <w:rPr>
                <w:rFonts w:ascii="Times New Roman" w:eastAsia="Times New Roman" w:hAnsi="Times New Roman" w:cs="Times New Roman"/>
                <w:sz w:val="28"/>
                <w:szCs w:val="28"/>
              </w:rPr>
            </w:pPr>
            <w:r>
              <w:rPr>
                <w:rFonts w:ascii="Times New Roman" w:eastAsia="Times New Roman" w:hAnsi="Times New Roman" w:cs="Times New Roman"/>
                <w:sz w:val="28"/>
                <w:szCs w:val="28"/>
              </w:rPr>
              <w:t>Постанова Кабінету Міністрів України “Про затвердження Порядку поховання на території України громадянина, померлого на території іноземної держави, та опису зразка надгробка, що безоплатно споруджується на могилі померлої (загиблої) особи, яка має особливі трудові заслуги перед Батьківщиною” від 17.12.2003 № 1963</w:t>
            </w:r>
          </w:p>
          <w:p w14:paraId="00000023" w14:textId="5D32469B" w:rsidR="007A640D" w:rsidRDefault="003C4BA1" w:rsidP="003C4BA1">
            <w:pPr>
              <w:ind w:right="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Постанова Кабінету Міністрів України “Про затвердження Порядку використання коштів, передбачених у державному бюджеті для надання соціальної допомоги особам, які мають особливі заслуги та особливі трудові заслуги перед Батьківщиною” від 16.03.2016 № 272</w:t>
            </w:r>
          </w:p>
        </w:tc>
      </w:tr>
      <w:tr w:rsidR="007A640D" w14:paraId="1186C46F" w14:textId="77777777" w:rsidTr="00BF4BBD">
        <w:trPr>
          <w:trHeight w:val="739"/>
        </w:trPr>
        <w:tc>
          <w:tcPr>
            <w:tcW w:w="405" w:type="dxa"/>
            <w:tcBorders>
              <w:top w:val="single" w:sz="6" w:space="0" w:color="000000"/>
              <w:left w:val="single" w:sz="6" w:space="0" w:color="000000"/>
              <w:bottom w:val="single" w:sz="6" w:space="0" w:color="000000"/>
              <w:right w:val="single" w:sz="6" w:space="0" w:color="000000"/>
            </w:tcBorders>
          </w:tcPr>
          <w:p w14:paraId="00000024"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6</w:t>
            </w:r>
          </w:p>
        </w:tc>
        <w:tc>
          <w:tcPr>
            <w:tcW w:w="6331" w:type="dxa"/>
            <w:tcBorders>
              <w:top w:val="single" w:sz="6" w:space="0" w:color="000000"/>
              <w:left w:val="single" w:sz="6" w:space="0" w:color="000000"/>
              <w:bottom w:val="single" w:sz="6" w:space="0" w:color="000000"/>
              <w:right w:val="single" w:sz="6" w:space="0" w:color="000000"/>
            </w:tcBorders>
          </w:tcPr>
          <w:p w14:paraId="694D4FBE"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Акти центральних органів виконавчої влади</w:t>
            </w:r>
          </w:p>
          <w:p w14:paraId="00000025" w14:textId="0B7AD1BB" w:rsidR="00BF4BBD" w:rsidRPr="00BF4BBD" w:rsidRDefault="00BF4BBD" w:rsidP="00BF4BBD">
            <w:pPr>
              <w:tabs>
                <w:tab w:val="left" w:pos="4800"/>
              </w:tabs>
              <w:rPr>
                <w:rFonts w:ascii="Times New Roman" w:eastAsia="Times New Roman" w:hAnsi="Times New Roman" w:cs="Times New Roman"/>
                <w:sz w:val="28"/>
                <w:szCs w:val="28"/>
              </w:rPr>
            </w:pPr>
          </w:p>
        </w:tc>
        <w:tc>
          <w:tcPr>
            <w:tcW w:w="8324" w:type="dxa"/>
            <w:tcBorders>
              <w:top w:val="single" w:sz="6" w:space="0" w:color="000000"/>
              <w:left w:val="single" w:sz="6" w:space="0" w:color="000000"/>
              <w:bottom w:val="single" w:sz="6" w:space="0" w:color="000000"/>
              <w:right w:val="single" w:sz="6" w:space="0" w:color="000000"/>
            </w:tcBorders>
          </w:tcPr>
          <w:p w14:paraId="00000026" w14:textId="77777777" w:rsidR="007A640D" w:rsidRDefault="00E46B0E">
            <w:pPr>
              <w:tabs>
                <w:tab w:val="left" w:pos="0"/>
              </w:tabs>
              <w:ind w:right="7"/>
              <w:jc w:val="both"/>
              <w:rPr>
                <w:rFonts w:ascii="Times New Roman" w:eastAsia="Times New Roman" w:hAnsi="Times New Roman" w:cs="Times New Roman"/>
                <w:i/>
                <w:sz w:val="28"/>
                <w:szCs w:val="28"/>
                <w:highlight w:val="white"/>
              </w:rPr>
            </w:pPr>
            <w:r>
              <w:rPr>
                <w:rFonts w:ascii="Times New Roman" w:eastAsia="Times New Roman" w:hAnsi="Times New Roman" w:cs="Times New Roman"/>
                <w:i/>
                <w:sz w:val="28"/>
                <w:szCs w:val="28"/>
                <w:highlight w:val="white"/>
              </w:rPr>
              <w:t>-</w:t>
            </w:r>
          </w:p>
        </w:tc>
      </w:tr>
      <w:tr w:rsidR="007A640D" w14:paraId="7A2A8F31" w14:textId="77777777">
        <w:tc>
          <w:tcPr>
            <w:tcW w:w="15060" w:type="dxa"/>
            <w:gridSpan w:val="3"/>
            <w:tcBorders>
              <w:top w:val="single" w:sz="6" w:space="0" w:color="000000"/>
              <w:left w:val="single" w:sz="6" w:space="0" w:color="000000"/>
              <w:bottom w:val="single" w:sz="6" w:space="0" w:color="000000"/>
              <w:right w:val="single" w:sz="6" w:space="0" w:color="000000"/>
            </w:tcBorders>
          </w:tcPr>
          <w:p w14:paraId="00000027" w14:textId="77777777" w:rsidR="007A640D" w:rsidRDefault="00E46B0E">
            <w:pPr>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Умови отримання адміністративної послуги</w:t>
            </w:r>
          </w:p>
        </w:tc>
      </w:tr>
      <w:tr w:rsidR="007A640D" w14:paraId="4DC445D5" w14:textId="77777777">
        <w:tc>
          <w:tcPr>
            <w:tcW w:w="405" w:type="dxa"/>
            <w:tcBorders>
              <w:top w:val="single" w:sz="6" w:space="0" w:color="000000"/>
              <w:left w:val="single" w:sz="6" w:space="0" w:color="000000"/>
              <w:bottom w:val="single" w:sz="6" w:space="0" w:color="000000"/>
              <w:right w:val="single" w:sz="6" w:space="0" w:color="000000"/>
            </w:tcBorders>
          </w:tcPr>
          <w:p w14:paraId="0000002A"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7</w:t>
            </w:r>
          </w:p>
        </w:tc>
        <w:tc>
          <w:tcPr>
            <w:tcW w:w="6331" w:type="dxa"/>
            <w:tcBorders>
              <w:top w:val="single" w:sz="6" w:space="0" w:color="000000"/>
              <w:left w:val="single" w:sz="6" w:space="0" w:color="000000"/>
              <w:bottom w:val="single" w:sz="6" w:space="0" w:color="000000"/>
              <w:right w:val="single" w:sz="6" w:space="0" w:color="000000"/>
            </w:tcBorders>
          </w:tcPr>
          <w:p w14:paraId="0000002B" w14:textId="77777777" w:rsidR="007A640D" w:rsidRDefault="00E46B0E">
            <w:pPr>
              <w:keepNext/>
              <w:jc w:val="both"/>
              <w:rPr>
                <w:rFonts w:ascii="Times New Roman" w:eastAsia="Times New Roman" w:hAnsi="Times New Roman" w:cs="Times New Roman"/>
                <w:sz w:val="26"/>
                <w:szCs w:val="26"/>
              </w:rPr>
            </w:pPr>
            <w:r>
              <w:rPr>
                <w:rFonts w:ascii="Times New Roman" w:eastAsia="Times New Roman" w:hAnsi="Times New Roman" w:cs="Times New Roman"/>
                <w:sz w:val="28"/>
                <w:szCs w:val="28"/>
              </w:rPr>
              <w:t>Підстава для отримання адміністративної послуги</w:t>
            </w:r>
          </w:p>
        </w:tc>
        <w:tc>
          <w:tcPr>
            <w:tcW w:w="8324" w:type="dxa"/>
            <w:tcBorders>
              <w:top w:val="single" w:sz="6" w:space="0" w:color="000000"/>
              <w:left w:val="single" w:sz="6" w:space="0" w:color="000000"/>
              <w:bottom w:val="single" w:sz="6" w:space="0" w:color="000000"/>
              <w:right w:val="single" w:sz="6" w:space="0" w:color="000000"/>
            </w:tcBorders>
          </w:tcPr>
          <w:p w14:paraId="0000002C" w14:textId="23467365" w:rsidR="007A640D" w:rsidRDefault="003C4BA1">
            <w:pPr>
              <w:keepNext/>
              <w:jc w:val="both"/>
              <w:rPr>
                <w:rFonts w:ascii="Times New Roman" w:eastAsia="Times New Roman" w:hAnsi="Times New Roman" w:cs="Times New Roman"/>
                <w:strike/>
                <w:sz w:val="28"/>
                <w:szCs w:val="28"/>
              </w:rPr>
            </w:pPr>
            <w:r>
              <w:rPr>
                <w:rFonts w:ascii="Times New Roman" w:eastAsia="Times New Roman" w:hAnsi="Times New Roman" w:cs="Times New Roman"/>
                <w:sz w:val="28"/>
                <w:szCs w:val="28"/>
              </w:rPr>
              <w:t xml:space="preserve">Звернення особи щодо безоплатного </w:t>
            </w:r>
            <w:r w:rsidRPr="003C4BA1">
              <w:rPr>
                <w:rFonts w:ascii="Times New Roman" w:eastAsia="Times New Roman" w:hAnsi="Times New Roman" w:cs="Times New Roman"/>
                <w:bCs/>
                <w:sz w:val="28"/>
                <w:szCs w:val="28"/>
                <w:highlight w:val="white"/>
              </w:rPr>
              <w:t>спорудження надгробку на могилі померлої (загиблої) особи, яка</w:t>
            </w:r>
            <w:r>
              <w:rPr>
                <w:rFonts w:ascii="Times New Roman" w:eastAsia="Times New Roman" w:hAnsi="Times New Roman" w:cs="Times New Roman"/>
                <w:b/>
                <w:sz w:val="28"/>
                <w:szCs w:val="28"/>
                <w:highlight w:val="white"/>
              </w:rPr>
              <w:t xml:space="preserve"> </w:t>
            </w:r>
            <w:r>
              <w:rPr>
                <w:rFonts w:ascii="Times New Roman" w:eastAsia="Times New Roman" w:hAnsi="Times New Roman" w:cs="Times New Roman"/>
                <w:sz w:val="28"/>
                <w:szCs w:val="28"/>
              </w:rPr>
              <w:t>має особливі заслуги та особливі трудові заслуги перед Батьківщиною</w:t>
            </w:r>
          </w:p>
        </w:tc>
      </w:tr>
      <w:tr w:rsidR="007A640D" w14:paraId="7DB7E01B" w14:textId="77777777">
        <w:tc>
          <w:tcPr>
            <w:tcW w:w="405" w:type="dxa"/>
            <w:tcBorders>
              <w:top w:val="single" w:sz="6" w:space="0" w:color="000000"/>
              <w:left w:val="single" w:sz="6" w:space="0" w:color="000000"/>
              <w:bottom w:val="single" w:sz="6" w:space="0" w:color="000000"/>
              <w:right w:val="single" w:sz="6" w:space="0" w:color="000000"/>
            </w:tcBorders>
          </w:tcPr>
          <w:p w14:paraId="0000002D"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8</w:t>
            </w:r>
          </w:p>
        </w:tc>
        <w:tc>
          <w:tcPr>
            <w:tcW w:w="6331" w:type="dxa"/>
            <w:tcBorders>
              <w:top w:val="single" w:sz="6" w:space="0" w:color="000000"/>
              <w:left w:val="single" w:sz="6" w:space="0" w:color="000000"/>
              <w:bottom w:val="single" w:sz="6" w:space="0" w:color="000000"/>
              <w:right w:val="single" w:sz="6" w:space="0" w:color="000000"/>
            </w:tcBorders>
          </w:tcPr>
          <w:p w14:paraId="0000002E" w14:textId="77777777" w:rsidR="007A640D" w:rsidRDefault="00E46B0E">
            <w:pPr>
              <w:keepNext/>
              <w:jc w:val="both"/>
              <w:rPr>
                <w:rFonts w:ascii="Times New Roman" w:eastAsia="Times New Roman" w:hAnsi="Times New Roman" w:cs="Times New Roman"/>
                <w:sz w:val="26"/>
                <w:szCs w:val="26"/>
              </w:rPr>
            </w:pPr>
            <w:r>
              <w:rPr>
                <w:rFonts w:ascii="Times New Roman" w:eastAsia="Times New Roman" w:hAnsi="Times New Roman" w:cs="Times New Roman"/>
                <w:sz w:val="28"/>
                <w:szCs w:val="28"/>
              </w:rPr>
              <w:t>Перелік документів, необхідних для отримання адміністративної послуги</w:t>
            </w:r>
          </w:p>
        </w:tc>
        <w:tc>
          <w:tcPr>
            <w:tcW w:w="8324" w:type="dxa"/>
            <w:tcBorders>
              <w:top w:val="single" w:sz="6" w:space="0" w:color="000000"/>
              <w:left w:val="single" w:sz="6" w:space="0" w:color="000000"/>
              <w:bottom w:val="single" w:sz="6" w:space="0" w:color="000000"/>
              <w:right w:val="single" w:sz="6" w:space="0" w:color="000000"/>
            </w:tcBorders>
          </w:tcPr>
          <w:p w14:paraId="0000002F" w14:textId="73CD9D69" w:rsidR="007A640D" w:rsidRDefault="006B6344">
            <w:pPr>
              <w:keepNext/>
              <w:numPr>
                <w:ilvl w:val="0"/>
                <w:numId w:val="2"/>
              </w:numPr>
              <w:pBdr>
                <w:top w:val="nil"/>
                <w:left w:val="nil"/>
                <w:bottom w:val="nil"/>
                <w:right w:val="nil"/>
                <w:between w:val="nil"/>
              </w:pBdr>
              <w:ind w:left="0" w:firstLine="283"/>
              <w:jc w:val="both"/>
            </w:pPr>
            <w:r>
              <w:rPr>
                <w:rFonts w:ascii="Times New Roman" w:eastAsia="Times New Roman" w:hAnsi="Times New Roman" w:cs="Times New Roman"/>
                <w:color w:val="000000"/>
                <w:sz w:val="28"/>
                <w:szCs w:val="28"/>
              </w:rPr>
              <w:t>З</w:t>
            </w:r>
            <w:r w:rsidR="00E46B0E">
              <w:rPr>
                <w:rFonts w:ascii="Times New Roman" w:eastAsia="Times New Roman" w:hAnsi="Times New Roman" w:cs="Times New Roman"/>
                <w:color w:val="000000"/>
                <w:sz w:val="28"/>
                <w:szCs w:val="28"/>
              </w:rPr>
              <w:t>аява</w:t>
            </w:r>
            <w:r w:rsidR="00AE2AFC">
              <w:rPr>
                <w:rFonts w:ascii="Times New Roman" w:eastAsia="Times New Roman" w:hAnsi="Times New Roman" w:cs="Times New Roman"/>
                <w:color w:val="000000"/>
                <w:sz w:val="28"/>
                <w:szCs w:val="28"/>
              </w:rPr>
              <w:t>.</w:t>
            </w:r>
          </w:p>
          <w:p w14:paraId="00000030" w14:textId="111CE380" w:rsidR="007A640D" w:rsidRDefault="00AE2AFC">
            <w:pPr>
              <w:keepNext/>
              <w:numPr>
                <w:ilvl w:val="0"/>
                <w:numId w:val="2"/>
              </w:numPr>
              <w:pBdr>
                <w:top w:val="nil"/>
                <w:left w:val="nil"/>
                <w:bottom w:val="nil"/>
                <w:right w:val="nil"/>
                <w:between w:val="nil"/>
              </w:pBdr>
              <w:ind w:left="0" w:firstLine="283"/>
              <w:jc w:val="both"/>
            </w:pPr>
            <w:r>
              <w:rPr>
                <w:rFonts w:ascii="Times New Roman" w:eastAsia="Times New Roman" w:hAnsi="Times New Roman" w:cs="Times New Roman"/>
                <w:color w:val="000000"/>
                <w:sz w:val="28"/>
                <w:szCs w:val="28"/>
              </w:rPr>
              <w:t>Договір, укладений між замовником, виконавцем послуг та районним органом соціального захисту населення за територіальною належністю.</w:t>
            </w:r>
          </w:p>
          <w:p w14:paraId="4654CD84" w14:textId="53C545B9" w:rsidR="00AE2AFC" w:rsidRPr="00AE2AFC" w:rsidRDefault="00AE2AFC">
            <w:pPr>
              <w:keepNext/>
              <w:numPr>
                <w:ilvl w:val="0"/>
                <w:numId w:val="2"/>
              </w:numPr>
              <w:pBdr>
                <w:top w:val="nil"/>
                <w:left w:val="nil"/>
                <w:bottom w:val="nil"/>
                <w:right w:val="nil"/>
                <w:between w:val="nil"/>
              </w:pBdr>
              <w:ind w:left="0" w:firstLine="283"/>
              <w:jc w:val="both"/>
            </w:pPr>
            <w:r>
              <w:rPr>
                <w:rFonts w:ascii="Times New Roman" w:eastAsia="Times New Roman" w:hAnsi="Times New Roman" w:cs="Times New Roman"/>
                <w:color w:val="000000"/>
                <w:sz w:val="28"/>
                <w:szCs w:val="28"/>
              </w:rPr>
              <w:t>Розрахунок витрат на спорудження надгробка.</w:t>
            </w:r>
          </w:p>
          <w:p w14:paraId="00000065" w14:textId="3EB57053" w:rsidR="007A640D" w:rsidRDefault="00AE2AFC" w:rsidP="00AE2AFC">
            <w:pPr>
              <w:keepNext/>
              <w:numPr>
                <w:ilvl w:val="0"/>
                <w:numId w:val="2"/>
              </w:numPr>
              <w:pBdr>
                <w:top w:val="nil"/>
                <w:left w:val="nil"/>
                <w:bottom w:val="nil"/>
                <w:right w:val="nil"/>
                <w:between w:val="nil"/>
              </w:pBdr>
              <w:ind w:left="0" w:firstLine="283"/>
              <w:jc w:val="both"/>
            </w:pPr>
            <w:r>
              <w:rPr>
                <w:rFonts w:ascii="Times New Roman" w:eastAsia="Times New Roman" w:hAnsi="Times New Roman" w:cs="Times New Roman"/>
                <w:color w:val="000000"/>
                <w:sz w:val="28"/>
                <w:szCs w:val="28"/>
              </w:rPr>
              <w:t>Акт виконаних робіт</w:t>
            </w:r>
            <w:r w:rsidR="00E46B0E">
              <w:rPr>
                <w:rFonts w:ascii="Times New Roman" w:eastAsia="Times New Roman" w:hAnsi="Times New Roman" w:cs="Times New Roman"/>
                <w:color w:val="000000"/>
                <w:sz w:val="28"/>
                <w:szCs w:val="28"/>
              </w:rPr>
              <w:t>.</w:t>
            </w:r>
          </w:p>
        </w:tc>
      </w:tr>
      <w:tr w:rsidR="007A640D" w14:paraId="6F4186E7" w14:textId="77777777">
        <w:tc>
          <w:tcPr>
            <w:tcW w:w="405" w:type="dxa"/>
            <w:tcBorders>
              <w:top w:val="single" w:sz="6" w:space="0" w:color="000000"/>
              <w:left w:val="single" w:sz="6" w:space="0" w:color="000000"/>
              <w:bottom w:val="single" w:sz="6" w:space="0" w:color="000000"/>
              <w:right w:val="single" w:sz="6" w:space="0" w:color="000000"/>
            </w:tcBorders>
          </w:tcPr>
          <w:p w14:paraId="00000066"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9</w:t>
            </w:r>
          </w:p>
        </w:tc>
        <w:tc>
          <w:tcPr>
            <w:tcW w:w="6331" w:type="dxa"/>
            <w:tcBorders>
              <w:top w:val="single" w:sz="6" w:space="0" w:color="000000"/>
              <w:left w:val="single" w:sz="6" w:space="0" w:color="000000"/>
              <w:bottom w:val="single" w:sz="6" w:space="0" w:color="000000"/>
              <w:right w:val="single" w:sz="6" w:space="0" w:color="000000"/>
            </w:tcBorders>
          </w:tcPr>
          <w:p w14:paraId="00000067"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Спосіб подання документів, необхідних для отримання адміністративної послуги</w:t>
            </w:r>
          </w:p>
        </w:tc>
        <w:tc>
          <w:tcPr>
            <w:tcW w:w="8324" w:type="dxa"/>
            <w:tcBorders>
              <w:top w:val="single" w:sz="6" w:space="0" w:color="000000"/>
              <w:left w:val="single" w:sz="6" w:space="0" w:color="000000"/>
              <w:bottom w:val="single" w:sz="6" w:space="0" w:color="000000"/>
              <w:right w:val="single" w:sz="6" w:space="0" w:color="000000"/>
            </w:tcBorders>
          </w:tcPr>
          <w:p w14:paraId="1DA96E5C" w14:textId="77777777" w:rsidR="006B6344" w:rsidRDefault="00E46B0E" w:rsidP="006B6344">
            <w:pPr>
              <w:ind w:firstLine="36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Особи</w:t>
            </w:r>
            <w:sdt>
              <w:sdtPr>
                <w:tag w:val="goog_rdk_0"/>
                <w:id w:val="607787219"/>
              </w:sdtPr>
              <w:sdtEndPr/>
              <w:sdtContent/>
            </w:sdt>
            <w:r w:rsidR="006B6344">
              <w:rPr>
                <w:rFonts w:ascii="Times New Roman" w:eastAsia="Times New Roman" w:hAnsi="Times New Roman" w:cs="Times New Roman"/>
                <w:sz w:val="28"/>
                <w:szCs w:val="28"/>
              </w:rPr>
              <w:t>сто або уповноваженою особою:</w:t>
            </w:r>
          </w:p>
          <w:p w14:paraId="0F5914B1" w14:textId="77777777" w:rsidR="006B6344" w:rsidRDefault="006B6344" w:rsidP="006B6344">
            <w:pPr>
              <w:ind w:firstLine="36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до </w:t>
            </w:r>
            <w:r w:rsidR="00E46B0E">
              <w:rPr>
                <w:rFonts w:ascii="Times New Roman" w:eastAsia="Times New Roman" w:hAnsi="Times New Roman" w:cs="Times New Roman"/>
                <w:sz w:val="28"/>
                <w:szCs w:val="28"/>
              </w:rPr>
              <w:t>центр</w:t>
            </w:r>
            <w:r>
              <w:rPr>
                <w:rFonts w:ascii="Times New Roman" w:eastAsia="Times New Roman" w:hAnsi="Times New Roman" w:cs="Times New Roman"/>
                <w:sz w:val="28"/>
                <w:szCs w:val="28"/>
              </w:rPr>
              <w:t>у</w:t>
            </w:r>
            <w:r w:rsidR="00E46B0E">
              <w:rPr>
                <w:rFonts w:ascii="Times New Roman" w:eastAsia="Times New Roman" w:hAnsi="Times New Roman" w:cs="Times New Roman"/>
                <w:sz w:val="28"/>
                <w:szCs w:val="28"/>
              </w:rPr>
              <w:t xml:space="preserve"> надання адміністративних послу</w:t>
            </w:r>
            <w:r>
              <w:rPr>
                <w:rFonts w:ascii="Times New Roman" w:eastAsia="Times New Roman" w:hAnsi="Times New Roman" w:cs="Times New Roman"/>
                <w:sz w:val="28"/>
                <w:szCs w:val="28"/>
              </w:rPr>
              <w:t>г;</w:t>
            </w:r>
          </w:p>
          <w:p w14:paraId="00000069" w14:textId="7AC7E26E" w:rsidR="007A640D" w:rsidRDefault="006B6344" w:rsidP="006B6344">
            <w:pPr>
              <w:ind w:firstLine="36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до структурного</w:t>
            </w:r>
            <w:r w:rsidR="00E46B0E">
              <w:rPr>
                <w:rFonts w:ascii="Times New Roman" w:eastAsia="Times New Roman" w:hAnsi="Times New Roman" w:cs="Times New Roman"/>
                <w:sz w:val="28"/>
                <w:szCs w:val="28"/>
              </w:rPr>
              <w:t xml:space="preserve"> підрозділ</w:t>
            </w:r>
            <w:r>
              <w:rPr>
                <w:rFonts w:ascii="Times New Roman" w:eastAsia="Times New Roman" w:hAnsi="Times New Roman" w:cs="Times New Roman"/>
                <w:sz w:val="28"/>
                <w:szCs w:val="28"/>
              </w:rPr>
              <w:t>у</w:t>
            </w:r>
            <w:r w:rsidR="00E46B0E">
              <w:rPr>
                <w:rFonts w:ascii="Times New Roman" w:eastAsia="Times New Roman" w:hAnsi="Times New Roman" w:cs="Times New Roman"/>
                <w:sz w:val="28"/>
                <w:szCs w:val="28"/>
              </w:rPr>
              <w:t xml:space="preserve"> з питань соціального захисту населення районних, районних у м. Києві держадміністрацій, виконавчих органів міських, районних у місті (у разі їх утворення) ра</w:t>
            </w:r>
            <w:r>
              <w:rPr>
                <w:rFonts w:ascii="Times New Roman" w:eastAsia="Times New Roman" w:hAnsi="Times New Roman" w:cs="Times New Roman"/>
                <w:sz w:val="28"/>
                <w:szCs w:val="28"/>
              </w:rPr>
              <w:t>д</w:t>
            </w:r>
          </w:p>
        </w:tc>
      </w:tr>
      <w:tr w:rsidR="007A640D" w14:paraId="3FE136D7" w14:textId="77777777">
        <w:tc>
          <w:tcPr>
            <w:tcW w:w="405" w:type="dxa"/>
            <w:tcBorders>
              <w:top w:val="single" w:sz="6" w:space="0" w:color="000000"/>
              <w:left w:val="single" w:sz="6" w:space="0" w:color="000000"/>
              <w:bottom w:val="single" w:sz="6" w:space="0" w:color="000000"/>
              <w:right w:val="single" w:sz="6" w:space="0" w:color="000000"/>
            </w:tcBorders>
          </w:tcPr>
          <w:p w14:paraId="0000006A"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10</w:t>
            </w:r>
          </w:p>
        </w:tc>
        <w:tc>
          <w:tcPr>
            <w:tcW w:w="6331" w:type="dxa"/>
            <w:tcBorders>
              <w:top w:val="single" w:sz="6" w:space="0" w:color="000000"/>
              <w:left w:val="single" w:sz="6" w:space="0" w:color="000000"/>
              <w:bottom w:val="single" w:sz="6" w:space="0" w:color="000000"/>
              <w:right w:val="single" w:sz="6" w:space="0" w:color="000000"/>
            </w:tcBorders>
          </w:tcPr>
          <w:p w14:paraId="0000006B"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Платність (безоплатність) надання адміністративної послуги</w:t>
            </w:r>
          </w:p>
        </w:tc>
        <w:tc>
          <w:tcPr>
            <w:tcW w:w="8324" w:type="dxa"/>
            <w:tcBorders>
              <w:top w:val="single" w:sz="6" w:space="0" w:color="000000"/>
              <w:left w:val="single" w:sz="6" w:space="0" w:color="000000"/>
              <w:bottom w:val="single" w:sz="6" w:space="0" w:color="000000"/>
              <w:right w:val="single" w:sz="6" w:space="0" w:color="000000"/>
            </w:tcBorders>
          </w:tcPr>
          <w:p w14:paraId="0000006C" w14:textId="77777777" w:rsidR="007A640D" w:rsidRDefault="00E46B0E">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Безоплатно</w:t>
            </w:r>
          </w:p>
        </w:tc>
      </w:tr>
      <w:tr w:rsidR="007A640D" w14:paraId="3E01B7BD" w14:textId="77777777">
        <w:tc>
          <w:tcPr>
            <w:tcW w:w="405" w:type="dxa"/>
            <w:tcBorders>
              <w:top w:val="single" w:sz="6" w:space="0" w:color="000000"/>
              <w:left w:val="single" w:sz="6" w:space="0" w:color="000000"/>
              <w:bottom w:val="single" w:sz="6" w:space="0" w:color="000000"/>
              <w:right w:val="single" w:sz="6" w:space="0" w:color="000000"/>
            </w:tcBorders>
          </w:tcPr>
          <w:p w14:paraId="0000006D" w14:textId="77777777" w:rsidR="007A640D" w:rsidRDefault="00E46B0E">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11</w:t>
            </w:r>
          </w:p>
        </w:tc>
        <w:tc>
          <w:tcPr>
            <w:tcW w:w="6331" w:type="dxa"/>
            <w:tcBorders>
              <w:top w:val="single" w:sz="6" w:space="0" w:color="000000"/>
              <w:left w:val="single" w:sz="6" w:space="0" w:color="000000"/>
              <w:bottom w:val="single" w:sz="6" w:space="0" w:color="000000"/>
              <w:right w:val="single" w:sz="6" w:space="0" w:color="000000"/>
            </w:tcBorders>
          </w:tcPr>
          <w:p w14:paraId="0000006E"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Строк надання адміністративної послуги</w:t>
            </w:r>
          </w:p>
        </w:tc>
        <w:tc>
          <w:tcPr>
            <w:tcW w:w="8324" w:type="dxa"/>
            <w:tcBorders>
              <w:top w:val="single" w:sz="6" w:space="0" w:color="000000"/>
              <w:left w:val="single" w:sz="6" w:space="0" w:color="000000"/>
              <w:bottom w:val="single" w:sz="6" w:space="0" w:color="000000"/>
              <w:right w:val="single" w:sz="6" w:space="0" w:color="000000"/>
            </w:tcBorders>
          </w:tcPr>
          <w:p w14:paraId="0000006F" w14:textId="77777777" w:rsidR="007A640D" w:rsidRDefault="00E46B0E">
            <w:pPr>
              <w:shd w:val="clear" w:color="auto" w:fill="FFFFFF"/>
              <w:spacing w:after="150"/>
              <w:jc w:val="both"/>
              <w:rPr>
                <w:rFonts w:ascii="Times New Roman" w:eastAsia="Times New Roman" w:hAnsi="Times New Roman" w:cs="Times New Roman"/>
                <w:strike/>
                <w:sz w:val="28"/>
                <w:szCs w:val="28"/>
              </w:rPr>
            </w:pPr>
            <w:r>
              <w:rPr>
                <w:rFonts w:ascii="Times New Roman" w:eastAsia="Times New Roman" w:hAnsi="Times New Roman" w:cs="Times New Roman"/>
                <w:sz w:val="28"/>
                <w:szCs w:val="28"/>
              </w:rPr>
              <w:t>30 календарних днів</w:t>
            </w:r>
          </w:p>
        </w:tc>
      </w:tr>
      <w:tr w:rsidR="007A640D" w14:paraId="62F29B22" w14:textId="77777777">
        <w:tc>
          <w:tcPr>
            <w:tcW w:w="405" w:type="dxa"/>
            <w:tcBorders>
              <w:top w:val="single" w:sz="6" w:space="0" w:color="000000"/>
              <w:left w:val="single" w:sz="6" w:space="0" w:color="000000"/>
              <w:bottom w:val="single" w:sz="6" w:space="0" w:color="000000"/>
              <w:right w:val="single" w:sz="6" w:space="0" w:color="000000"/>
            </w:tcBorders>
          </w:tcPr>
          <w:p w14:paraId="00000070"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p>
        </w:tc>
        <w:tc>
          <w:tcPr>
            <w:tcW w:w="6331" w:type="dxa"/>
            <w:tcBorders>
              <w:top w:val="single" w:sz="6" w:space="0" w:color="000000"/>
              <w:left w:val="single" w:sz="6" w:space="0" w:color="000000"/>
              <w:bottom w:val="single" w:sz="6" w:space="0" w:color="000000"/>
              <w:right w:val="single" w:sz="6" w:space="0" w:color="000000"/>
            </w:tcBorders>
          </w:tcPr>
          <w:p w14:paraId="00000071"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Перелік підстав для відмови у наданні адміністративної послуги</w:t>
            </w:r>
          </w:p>
        </w:tc>
        <w:tc>
          <w:tcPr>
            <w:tcW w:w="8324" w:type="dxa"/>
            <w:tcBorders>
              <w:top w:val="single" w:sz="6" w:space="0" w:color="000000"/>
              <w:left w:val="single" w:sz="6" w:space="0" w:color="000000"/>
              <w:bottom w:val="single" w:sz="6" w:space="0" w:color="000000"/>
              <w:right w:val="single" w:sz="6" w:space="0" w:color="000000"/>
            </w:tcBorders>
          </w:tcPr>
          <w:p w14:paraId="00000072" w14:textId="77777777" w:rsidR="007A640D" w:rsidRDefault="00E46B0E">
            <w:pPr>
              <w:tabs>
                <w:tab w:val="left" w:pos="1565"/>
              </w:tabs>
              <w:ind w:hanging="1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Подання неповного пакету документів, необхідних для надання (отримання) адміністративної послуги</w:t>
            </w:r>
          </w:p>
        </w:tc>
      </w:tr>
      <w:tr w:rsidR="007A640D" w14:paraId="10366084" w14:textId="77777777">
        <w:tc>
          <w:tcPr>
            <w:tcW w:w="405" w:type="dxa"/>
            <w:tcBorders>
              <w:top w:val="single" w:sz="6" w:space="0" w:color="000000"/>
              <w:left w:val="single" w:sz="6" w:space="0" w:color="000000"/>
              <w:bottom w:val="single" w:sz="6" w:space="0" w:color="000000"/>
              <w:right w:val="single" w:sz="6" w:space="0" w:color="000000"/>
            </w:tcBorders>
          </w:tcPr>
          <w:p w14:paraId="00000073"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13</w:t>
            </w:r>
          </w:p>
        </w:tc>
        <w:tc>
          <w:tcPr>
            <w:tcW w:w="6331" w:type="dxa"/>
            <w:tcBorders>
              <w:top w:val="single" w:sz="6" w:space="0" w:color="000000"/>
              <w:left w:val="single" w:sz="6" w:space="0" w:color="000000"/>
              <w:bottom w:val="single" w:sz="6" w:space="0" w:color="000000"/>
              <w:right w:val="single" w:sz="6" w:space="0" w:color="000000"/>
            </w:tcBorders>
          </w:tcPr>
          <w:p w14:paraId="00000074"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Результат надання адміністративної послуги</w:t>
            </w:r>
          </w:p>
        </w:tc>
        <w:tc>
          <w:tcPr>
            <w:tcW w:w="8324" w:type="dxa"/>
            <w:tcBorders>
              <w:top w:val="single" w:sz="6" w:space="0" w:color="000000"/>
              <w:left w:val="single" w:sz="6" w:space="0" w:color="000000"/>
              <w:bottom w:val="single" w:sz="6" w:space="0" w:color="000000"/>
              <w:right w:val="single" w:sz="6" w:space="0" w:color="000000"/>
            </w:tcBorders>
          </w:tcPr>
          <w:p w14:paraId="00000075" w14:textId="7EA508F6" w:rsidR="007A640D" w:rsidRDefault="00AE2AFC">
            <w:pPr>
              <w:tabs>
                <w:tab w:val="left" w:pos="358"/>
                <w:tab w:val="left" w:pos="449"/>
              </w:tabs>
              <w:ind w:hanging="1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Прийняття рішення про відшкодування витрат за спорудження надгробка</w:t>
            </w:r>
          </w:p>
        </w:tc>
      </w:tr>
      <w:tr w:rsidR="007A640D" w14:paraId="5A19E6F1" w14:textId="77777777">
        <w:tc>
          <w:tcPr>
            <w:tcW w:w="405" w:type="dxa"/>
            <w:tcBorders>
              <w:top w:val="single" w:sz="6" w:space="0" w:color="000000"/>
              <w:left w:val="single" w:sz="6" w:space="0" w:color="000000"/>
              <w:bottom w:val="single" w:sz="6" w:space="0" w:color="000000"/>
              <w:right w:val="single" w:sz="6" w:space="0" w:color="000000"/>
            </w:tcBorders>
          </w:tcPr>
          <w:p w14:paraId="00000076"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14</w:t>
            </w:r>
          </w:p>
        </w:tc>
        <w:tc>
          <w:tcPr>
            <w:tcW w:w="6331" w:type="dxa"/>
            <w:tcBorders>
              <w:top w:val="single" w:sz="6" w:space="0" w:color="000000"/>
              <w:left w:val="single" w:sz="6" w:space="0" w:color="000000"/>
              <w:bottom w:val="single" w:sz="6" w:space="0" w:color="000000"/>
              <w:right w:val="single" w:sz="6" w:space="0" w:color="000000"/>
            </w:tcBorders>
          </w:tcPr>
          <w:p w14:paraId="00000077" w14:textId="77777777" w:rsidR="007A640D" w:rsidRDefault="00E46B0E">
            <w:pPr>
              <w:rPr>
                <w:rFonts w:ascii="Times New Roman" w:eastAsia="Times New Roman" w:hAnsi="Times New Roman" w:cs="Times New Roman"/>
                <w:sz w:val="28"/>
                <w:szCs w:val="28"/>
              </w:rPr>
            </w:pPr>
            <w:r>
              <w:rPr>
                <w:rFonts w:ascii="Times New Roman" w:eastAsia="Times New Roman" w:hAnsi="Times New Roman" w:cs="Times New Roman"/>
                <w:sz w:val="28"/>
                <w:szCs w:val="28"/>
              </w:rPr>
              <w:t>Способи отримання відповіді (результату)</w:t>
            </w:r>
          </w:p>
        </w:tc>
        <w:tc>
          <w:tcPr>
            <w:tcW w:w="8324" w:type="dxa"/>
            <w:tcBorders>
              <w:top w:val="single" w:sz="6" w:space="0" w:color="000000"/>
              <w:left w:val="single" w:sz="6" w:space="0" w:color="000000"/>
              <w:bottom w:val="single" w:sz="6" w:space="0" w:color="000000"/>
              <w:right w:val="single" w:sz="6" w:space="0" w:color="000000"/>
            </w:tcBorders>
          </w:tcPr>
          <w:p w14:paraId="00000079" w14:textId="4405A471" w:rsidR="007A640D" w:rsidRDefault="00AE2AFC" w:rsidP="00AE2AFC">
            <w:pPr>
              <w:pBdr>
                <w:top w:val="nil"/>
                <w:left w:val="nil"/>
                <w:bottom w:val="nil"/>
                <w:right w:val="nil"/>
                <w:between w:val="nil"/>
              </w:pBdr>
              <w:jc w:val="both"/>
            </w:pPr>
            <w:r>
              <w:rPr>
                <w:rFonts w:ascii="Times New Roman" w:eastAsia="Times New Roman" w:hAnsi="Times New Roman" w:cs="Times New Roman"/>
                <w:color w:val="000000"/>
                <w:sz w:val="28"/>
                <w:szCs w:val="28"/>
              </w:rPr>
              <w:t>Результат надання адміністративної послуги отримується у центрі надання адміністративних послуг</w:t>
            </w:r>
          </w:p>
        </w:tc>
      </w:tr>
    </w:tbl>
    <w:p w14:paraId="0000007A" w14:textId="77777777" w:rsidR="007A640D" w:rsidRDefault="007A640D">
      <w:pPr>
        <w:pBdr>
          <w:top w:val="nil"/>
          <w:left w:val="nil"/>
          <w:bottom w:val="nil"/>
          <w:right w:val="nil"/>
          <w:between w:val="nil"/>
        </w:pBdr>
        <w:rPr>
          <w:rFonts w:ascii="Times New Roman" w:eastAsia="Times New Roman" w:hAnsi="Times New Roman" w:cs="Times New Roman"/>
          <w:b/>
          <w:i/>
          <w:strike/>
          <w:sz w:val="28"/>
          <w:szCs w:val="28"/>
        </w:rPr>
      </w:pPr>
      <w:bookmarkStart w:id="3" w:name="bookmark=id.2et92p0" w:colFirst="0" w:colLast="0"/>
      <w:bookmarkEnd w:id="3"/>
    </w:p>
    <w:p w14:paraId="0000007B" w14:textId="77777777" w:rsidR="007A640D" w:rsidRPr="0002437F" w:rsidRDefault="007A640D">
      <w:pPr>
        <w:pBdr>
          <w:top w:val="nil"/>
          <w:left w:val="nil"/>
          <w:bottom w:val="nil"/>
          <w:right w:val="nil"/>
          <w:between w:val="nil"/>
        </w:pBdr>
        <w:rPr>
          <w:rFonts w:ascii="Times New Roman" w:eastAsia="Times New Roman" w:hAnsi="Times New Roman" w:cs="Times New Roman"/>
          <w:b/>
          <w:sz w:val="28"/>
          <w:szCs w:val="28"/>
        </w:rPr>
      </w:pPr>
    </w:p>
    <w:p w14:paraId="793D88C9" w14:textId="6600A2EA" w:rsidR="00E728FD" w:rsidRPr="0002437F" w:rsidRDefault="0080490E" w:rsidP="00E728FD">
      <w:pPr>
        <w:rPr>
          <w:rFonts w:ascii="Times New Roman" w:eastAsia="Times New Roman" w:hAnsi="Times New Roman" w:cs="Times New Roman"/>
          <w:b/>
          <w:sz w:val="28"/>
          <w:szCs w:val="28"/>
        </w:rPr>
      </w:pPr>
      <w:r w:rsidRPr="0002437F">
        <w:rPr>
          <w:rFonts w:ascii="Times New Roman" w:eastAsia="Times New Roman" w:hAnsi="Times New Roman" w:cs="Times New Roman"/>
          <w:b/>
          <w:sz w:val="28"/>
          <w:szCs w:val="28"/>
        </w:rPr>
        <w:t xml:space="preserve"> </w:t>
      </w:r>
    </w:p>
    <w:p w14:paraId="47874820" w14:textId="77777777" w:rsidR="0002437F" w:rsidRPr="0002437F" w:rsidRDefault="0002437F" w:rsidP="0002437F">
      <w:pPr>
        <w:pBdr>
          <w:top w:val="nil"/>
          <w:left w:val="nil"/>
          <w:bottom w:val="nil"/>
          <w:right w:val="nil"/>
          <w:between w:val="nil"/>
        </w:pBdr>
        <w:rPr>
          <w:rFonts w:ascii="Times New Roman" w:eastAsia="Times New Roman" w:hAnsi="Times New Roman" w:cs="Times New Roman"/>
          <w:b/>
          <w:sz w:val="28"/>
          <w:szCs w:val="28"/>
        </w:rPr>
      </w:pPr>
      <w:r w:rsidRPr="0002437F">
        <w:rPr>
          <w:rFonts w:ascii="Times New Roman" w:eastAsia="Times New Roman" w:hAnsi="Times New Roman" w:cs="Times New Roman"/>
          <w:b/>
          <w:sz w:val="28"/>
          <w:szCs w:val="28"/>
        </w:rPr>
        <w:t>Начальник відділу (Центру) з питань надання                                                                                           Павло ТАРАСОВИЧ</w:t>
      </w:r>
    </w:p>
    <w:p w14:paraId="2BE6C24D" w14:textId="77777777" w:rsidR="0002437F" w:rsidRPr="0002437F" w:rsidRDefault="0002437F" w:rsidP="0002437F">
      <w:pPr>
        <w:pBdr>
          <w:top w:val="nil"/>
          <w:left w:val="nil"/>
          <w:bottom w:val="nil"/>
          <w:right w:val="nil"/>
          <w:between w:val="nil"/>
        </w:pBdr>
        <w:rPr>
          <w:rFonts w:ascii="Times New Roman" w:eastAsia="Times New Roman" w:hAnsi="Times New Roman" w:cs="Times New Roman"/>
          <w:b/>
          <w:sz w:val="28"/>
          <w:szCs w:val="28"/>
        </w:rPr>
      </w:pPr>
      <w:r w:rsidRPr="0002437F">
        <w:rPr>
          <w:rFonts w:ascii="Times New Roman" w:eastAsia="Times New Roman" w:hAnsi="Times New Roman" w:cs="Times New Roman"/>
          <w:b/>
          <w:sz w:val="28"/>
          <w:szCs w:val="28"/>
        </w:rPr>
        <w:t>адміністративних послуг Городоцької сільської ради</w:t>
      </w:r>
      <w:r w:rsidRPr="0002437F">
        <w:rPr>
          <w:rFonts w:ascii="Times New Roman" w:eastAsia="Times New Roman" w:hAnsi="Times New Roman" w:cs="Times New Roman"/>
          <w:b/>
          <w:sz w:val="28"/>
          <w:szCs w:val="28"/>
        </w:rPr>
        <w:tab/>
      </w:r>
      <w:r w:rsidRPr="0002437F">
        <w:rPr>
          <w:rFonts w:ascii="Times New Roman" w:eastAsia="Times New Roman" w:hAnsi="Times New Roman" w:cs="Times New Roman"/>
          <w:b/>
          <w:sz w:val="28"/>
          <w:szCs w:val="28"/>
        </w:rPr>
        <w:tab/>
      </w:r>
      <w:r w:rsidRPr="0002437F">
        <w:rPr>
          <w:rFonts w:ascii="Times New Roman" w:eastAsia="Times New Roman" w:hAnsi="Times New Roman" w:cs="Times New Roman"/>
          <w:b/>
          <w:sz w:val="28"/>
          <w:szCs w:val="28"/>
        </w:rPr>
        <w:tab/>
      </w:r>
      <w:r w:rsidRPr="0002437F">
        <w:rPr>
          <w:rFonts w:ascii="Times New Roman" w:eastAsia="Times New Roman" w:hAnsi="Times New Roman" w:cs="Times New Roman"/>
          <w:b/>
          <w:sz w:val="28"/>
          <w:szCs w:val="28"/>
        </w:rPr>
        <w:tab/>
      </w:r>
      <w:r w:rsidRPr="0002437F">
        <w:rPr>
          <w:rFonts w:ascii="Times New Roman" w:eastAsia="Times New Roman" w:hAnsi="Times New Roman" w:cs="Times New Roman"/>
          <w:b/>
          <w:sz w:val="28"/>
          <w:szCs w:val="28"/>
        </w:rPr>
        <w:tab/>
      </w:r>
      <w:r w:rsidRPr="0002437F">
        <w:rPr>
          <w:rFonts w:ascii="Times New Roman" w:eastAsia="Times New Roman" w:hAnsi="Times New Roman" w:cs="Times New Roman"/>
          <w:b/>
          <w:sz w:val="28"/>
          <w:szCs w:val="28"/>
        </w:rPr>
        <w:tab/>
        <w:t xml:space="preserve">               </w:t>
      </w:r>
    </w:p>
    <w:p w14:paraId="4EB8D32C" w14:textId="77777777" w:rsidR="0002437F" w:rsidRPr="0002437F" w:rsidRDefault="0002437F" w:rsidP="0002437F">
      <w:pPr>
        <w:pBdr>
          <w:top w:val="nil"/>
          <w:left w:val="nil"/>
          <w:bottom w:val="nil"/>
          <w:right w:val="nil"/>
          <w:between w:val="nil"/>
        </w:pBdr>
        <w:rPr>
          <w:rFonts w:ascii="Times New Roman" w:eastAsia="Times New Roman" w:hAnsi="Times New Roman" w:cs="Times New Roman"/>
          <w:b/>
          <w:i/>
          <w:strike/>
          <w:sz w:val="28"/>
          <w:szCs w:val="28"/>
        </w:rPr>
      </w:pPr>
    </w:p>
    <w:p w14:paraId="238A189A" w14:textId="77777777" w:rsidR="0002437F" w:rsidRPr="0002437F" w:rsidRDefault="0002437F" w:rsidP="0002437F">
      <w:pPr>
        <w:pBdr>
          <w:top w:val="nil"/>
          <w:left w:val="nil"/>
          <w:bottom w:val="nil"/>
          <w:right w:val="nil"/>
          <w:between w:val="nil"/>
        </w:pBdr>
        <w:rPr>
          <w:rFonts w:ascii="Times New Roman" w:eastAsia="Times New Roman" w:hAnsi="Times New Roman" w:cs="Times New Roman"/>
          <w:b/>
          <w:i/>
          <w:strike/>
          <w:sz w:val="28"/>
          <w:szCs w:val="28"/>
        </w:rPr>
      </w:pPr>
    </w:p>
    <w:p w14:paraId="0000007F" w14:textId="77777777" w:rsidR="007A640D" w:rsidRDefault="007A640D">
      <w:pPr>
        <w:pBdr>
          <w:top w:val="nil"/>
          <w:left w:val="nil"/>
          <w:bottom w:val="nil"/>
          <w:right w:val="nil"/>
          <w:between w:val="nil"/>
        </w:pBdr>
        <w:rPr>
          <w:rFonts w:ascii="Times New Roman" w:eastAsia="Times New Roman" w:hAnsi="Times New Roman" w:cs="Times New Roman"/>
          <w:b/>
          <w:i/>
          <w:strike/>
          <w:sz w:val="28"/>
          <w:szCs w:val="28"/>
        </w:rPr>
      </w:pPr>
    </w:p>
    <w:sectPr w:rsidR="007A640D" w:rsidSect="00BF4BBD">
      <w:headerReference w:type="default" r:id="rId11"/>
      <w:pgSz w:w="16838" w:h="11906" w:orient="landscape"/>
      <w:pgMar w:top="568" w:right="851" w:bottom="1361" w:left="851" w:header="510"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399E49" w14:textId="77777777" w:rsidR="00F30EB2" w:rsidRDefault="00F30EB2">
      <w:r>
        <w:separator/>
      </w:r>
    </w:p>
  </w:endnote>
  <w:endnote w:type="continuationSeparator" w:id="0">
    <w:p w14:paraId="53ACC177" w14:textId="77777777" w:rsidR="00F30EB2" w:rsidRDefault="00F30E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Liberation Serif">
    <w:charset w:val="00"/>
    <w:family w:val="auto"/>
    <w:pitch w:val="default"/>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B0D4AD" w14:textId="77777777" w:rsidR="00F30EB2" w:rsidRDefault="00F30EB2">
      <w:r>
        <w:separator/>
      </w:r>
    </w:p>
  </w:footnote>
  <w:footnote w:type="continuationSeparator" w:id="0">
    <w:p w14:paraId="047C1452" w14:textId="77777777" w:rsidR="00F30EB2" w:rsidRDefault="00F30E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80" w14:textId="3425638F" w:rsidR="007A640D" w:rsidRPr="00F45899" w:rsidRDefault="00E46B0E">
    <w:pPr>
      <w:pBdr>
        <w:top w:val="nil"/>
        <w:left w:val="nil"/>
        <w:bottom w:val="nil"/>
        <w:right w:val="nil"/>
        <w:between w:val="nil"/>
      </w:pBdr>
      <w:tabs>
        <w:tab w:val="center" w:pos="4677"/>
        <w:tab w:val="right" w:pos="9355"/>
      </w:tabs>
      <w:jc w:val="center"/>
      <w:rPr>
        <w:rFonts w:asciiTheme="majorBidi" w:hAnsiTheme="majorBidi" w:cstheme="majorBidi"/>
        <w:color w:val="000000"/>
        <w:sz w:val="28"/>
        <w:szCs w:val="28"/>
      </w:rPr>
    </w:pPr>
    <w:r w:rsidRPr="00F45899">
      <w:rPr>
        <w:rFonts w:asciiTheme="majorBidi" w:hAnsiTheme="majorBidi" w:cstheme="majorBidi"/>
        <w:color w:val="000000"/>
        <w:sz w:val="28"/>
        <w:szCs w:val="28"/>
      </w:rPr>
      <w:fldChar w:fldCharType="begin"/>
    </w:r>
    <w:r w:rsidRPr="00F45899">
      <w:rPr>
        <w:rFonts w:asciiTheme="majorBidi" w:hAnsiTheme="majorBidi" w:cstheme="majorBidi"/>
        <w:color w:val="000000"/>
        <w:sz w:val="28"/>
        <w:szCs w:val="28"/>
      </w:rPr>
      <w:instrText>PAGE</w:instrText>
    </w:r>
    <w:r w:rsidRPr="00F45899">
      <w:rPr>
        <w:rFonts w:asciiTheme="majorBidi" w:hAnsiTheme="majorBidi" w:cstheme="majorBidi"/>
        <w:color w:val="000000"/>
        <w:sz w:val="28"/>
        <w:szCs w:val="28"/>
      </w:rPr>
      <w:fldChar w:fldCharType="separate"/>
    </w:r>
    <w:r w:rsidR="007D5BE9">
      <w:rPr>
        <w:rFonts w:asciiTheme="majorBidi" w:hAnsiTheme="majorBidi" w:cstheme="majorBidi"/>
        <w:noProof/>
        <w:color w:val="000000"/>
        <w:sz w:val="28"/>
        <w:szCs w:val="28"/>
      </w:rPr>
      <w:t>2</w:t>
    </w:r>
    <w:r w:rsidRPr="00F45899">
      <w:rPr>
        <w:rFonts w:asciiTheme="majorBidi" w:hAnsiTheme="majorBidi" w:cstheme="majorBidi"/>
        <w:color w:val="000000"/>
        <w:sz w:val="28"/>
        <w:szCs w:val="28"/>
      </w:rPr>
      <w:fldChar w:fldCharType="end"/>
    </w:r>
  </w:p>
  <w:p w14:paraId="00000081" w14:textId="77777777" w:rsidR="007A640D" w:rsidRPr="00F45899" w:rsidRDefault="007A640D">
    <w:pPr>
      <w:pBdr>
        <w:top w:val="nil"/>
        <w:left w:val="nil"/>
        <w:bottom w:val="nil"/>
        <w:right w:val="nil"/>
        <w:between w:val="nil"/>
      </w:pBdr>
      <w:tabs>
        <w:tab w:val="center" w:pos="4677"/>
        <w:tab w:val="right" w:pos="9355"/>
      </w:tabs>
      <w:rPr>
        <w:rFonts w:asciiTheme="majorBidi" w:hAnsiTheme="majorBidi" w:cstheme="majorBidi"/>
        <w:color w:val="000000"/>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160FC2"/>
    <w:multiLevelType w:val="multilevel"/>
    <w:tmpl w:val="B9BCE0DC"/>
    <w:lvl w:ilvl="0">
      <w:start w:val="1"/>
      <w:numFmt w:val="decimal"/>
      <w:lvlText w:val="%1."/>
      <w:lvlJc w:val="left"/>
      <w:pPr>
        <w:ind w:left="720" w:hanging="360"/>
      </w:pPr>
      <w:rPr>
        <w:rFonts w:ascii="Times New Roman" w:hAnsi="Times New Roman" w:cs="Times New Roman" w:hint="default"/>
        <w:strike w:val="0"/>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628A1F8E"/>
    <w:multiLevelType w:val="multilevel"/>
    <w:tmpl w:val="6E703614"/>
    <w:lvl w:ilvl="0">
      <w:start w:val="1"/>
      <w:numFmt w:val="decimal"/>
      <w:lvlText w:val="%1)"/>
      <w:lvlJc w:val="left"/>
      <w:pPr>
        <w:ind w:left="2202" w:hanging="360"/>
      </w:pPr>
      <w:rPr>
        <w:rFonts w:ascii="Times New Roman" w:hAnsi="Times New Roman" w:cs="Times New Roman" w:hint="default"/>
        <w:sz w:val="28"/>
        <w:szCs w:val="28"/>
      </w:rPr>
    </w:lvl>
    <w:lvl w:ilvl="1">
      <w:start w:val="1"/>
      <w:numFmt w:val="lowerLetter"/>
      <w:lvlText w:val="%2."/>
      <w:lvlJc w:val="left"/>
      <w:pPr>
        <w:ind w:left="1363" w:hanging="359"/>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640D"/>
    <w:rsid w:val="0002437F"/>
    <w:rsid w:val="00347F7D"/>
    <w:rsid w:val="003C4BA1"/>
    <w:rsid w:val="005F46FB"/>
    <w:rsid w:val="006B6344"/>
    <w:rsid w:val="007A640D"/>
    <w:rsid w:val="007D5BE9"/>
    <w:rsid w:val="0080490E"/>
    <w:rsid w:val="009A212A"/>
    <w:rsid w:val="00AE2AFC"/>
    <w:rsid w:val="00AF4350"/>
    <w:rsid w:val="00B44B87"/>
    <w:rsid w:val="00BA51C2"/>
    <w:rsid w:val="00BF4BBD"/>
    <w:rsid w:val="00DD5C30"/>
    <w:rsid w:val="00E236B5"/>
    <w:rsid w:val="00E46B0E"/>
    <w:rsid w:val="00E62932"/>
    <w:rsid w:val="00E728FD"/>
    <w:rsid w:val="00EA7575"/>
    <w:rsid w:val="00ED3BE7"/>
    <w:rsid w:val="00F30EB2"/>
    <w:rsid w:val="00F45899"/>
    <w:rsid w:val="00FD2D6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94022D"/>
  <w15:docId w15:val="{4AE26819-8091-4E90-A561-E2A58C7C6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Bookman Old Style" w:eastAsia="Bookman Old Style" w:hAnsi="Bookman Old Style" w:cs="Bookman Old Style"/>
        <w:sz w:val="24"/>
        <w:szCs w:val="24"/>
        <w:lang w:val="uk-U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spacing w:before="140" w:after="120"/>
      <w:outlineLvl w:val="2"/>
    </w:pPr>
    <w:rPr>
      <w:rFonts w:ascii="Liberation Serif" w:eastAsia="Liberation Serif" w:hAnsi="Liberation Serif" w:cs="Liberation Serif"/>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1"/>
    <w:tblPr>
      <w:tblStyleRowBandSize w:val="1"/>
      <w:tblStyleColBandSize w:val="1"/>
    </w:tblPr>
  </w:style>
  <w:style w:type="paragraph" w:styleId="a6">
    <w:name w:val="List Paragraph"/>
    <w:basedOn w:val="a"/>
    <w:uiPriority w:val="34"/>
    <w:qFormat/>
    <w:rsid w:val="00B45E80"/>
    <w:pPr>
      <w:ind w:left="720"/>
      <w:contextualSpacing/>
      <w:jc w:val="both"/>
    </w:pPr>
    <w:rPr>
      <w:rFonts w:ascii="Times New Roman" w:eastAsia="Times New Roman" w:hAnsi="Times New Roman" w:cs="Times New Roman"/>
      <w:sz w:val="28"/>
      <w:szCs w:val="28"/>
    </w:rPr>
  </w:style>
  <w:style w:type="paragraph" w:customStyle="1" w:styleId="rvps2">
    <w:name w:val="rvps2"/>
    <w:basedOn w:val="a"/>
    <w:uiPriority w:val="99"/>
    <w:rsid w:val="00B45E80"/>
    <w:pPr>
      <w:spacing w:after="100" w:afterAutospacing="1"/>
    </w:pPr>
    <w:rPr>
      <w:rFonts w:ascii="Times New Roman" w:eastAsia="Times New Roman" w:hAnsi="Times New Roman" w:cs="Times New Roman"/>
    </w:rPr>
  </w:style>
  <w:style w:type="character" w:styleId="a7">
    <w:name w:val="Hyperlink"/>
    <w:basedOn w:val="a0"/>
    <w:uiPriority w:val="99"/>
    <w:rsid w:val="00B45E80"/>
    <w:rPr>
      <w:rFonts w:cs="Times New Roman"/>
      <w:color w:val="0000FF"/>
      <w:u w:val="single"/>
    </w:rPr>
  </w:style>
  <w:style w:type="character" w:customStyle="1" w:styleId="rvts46">
    <w:name w:val="rvts46"/>
    <w:uiPriority w:val="99"/>
    <w:rsid w:val="00B45E80"/>
  </w:style>
  <w:style w:type="table" w:customStyle="1" w:styleId="a8">
    <w:basedOn w:val="TableNormal1"/>
    <w:tblPr>
      <w:tblStyleRowBandSize w:val="1"/>
      <w:tblStyleColBandSize w:val="1"/>
      <w:tblCellMar>
        <w:top w:w="60" w:type="dxa"/>
        <w:left w:w="60" w:type="dxa"/>
        <w:bottom w:w="60" w:type="dxa"/>
        <w:right w:w="60" w:type="dxa"/>
      </w:tblCellMar>
    </w:tblPr>
  </w:style>
  <w:style w:type="character" w:styleId="a9">
    <w:name w:val="annotation reference"/>
    <w:basedOn w:val="a0"/>
    <w:uiPriority w:val="99"/>
    <w:semiHidden/>
    <w:unhideWhenUsed/>
    <w:rsid w:val="0072259D"/>
    <w:rPr>
      <w:sz w:val="16"/>
      <w:szCs w:val="16"/>
    </w:rPr>
  </w:style>
  <w:style w:type="paragraph" w:styleId="aa">
    <w:name w:val="annotation text"/>
    <w:basedOn w:val="a"/>
    <w:link w:val="ab"/>
    <w:uiPriority w:val="99"/>
    <w:semiHidden/>
    <w:unhideWhenUsed/>
    <w:rsid w:val="0072259D"/>
    <w:rPr>
      <w:sz w:val="20"/>
      <w:szCs w:val="20"/>
    </w:rPr>
  </w:style>
  <w:style w:type="character" w:customStyle="1" w:styleId="ab">
    <w:name w:val="Текст примітки Знак"/>
    <w:basedOn w:val="a0"/>
    <w:link w:val="aa"/>
    <w:uiPriority w:val="99"/>
    <w:semiHidden/>
    <w:rsid w:val="0072259D"/>
    <w:rPr>
      <w:sz w:val="20"/>
      <w:szCs w:val="20"/>
    </w:rPr>
  </w:style>
  <w:style w:type="paragraph" w:styleId="ac">
    <w:name w:val="annotation subject"/>
    <w:basedOn w:val="aa"/>
    <w:next w:val="aa"/>
    <w:link w:val="ad"/>
    <w:uiPriority w:val="99"/>
    <w:semiHidden/>
    <w:unhideWhenUsed/>
    <w:rsid w:val="0072259D"/>
    <w:rPr>
      <w:b/>
      <w:bCs/>
    </w:rPr>
  </w:style>
  <w:style w:type="character" w:customStyle="1" w:styleId="ad">
    <w:name w:val="Тема примітки Знак"/>
    <w:basedOn w:val="ab"/>
    <w:link w:val="ac"/>
    <w:uiPriority w:val="99"/>
    <w:semiHidden/>
    <w:rsid w:val="0072259D"/>
    <w:rPr>
      <w:b/>
      <w:bCs/>
      <w:sz w:val="20"/>
      <w:szCs w:val="20"/>
    </w:rPr>
  </w:style>
  <w:style w:type="paragraph" w:styleId="ae">
    <w:name w:val="Balloon Text"/>
    <w:basedOn w:val="a"/>
    <w:link w:val="af"/>
    <w:uiPriority w:val="99"/>
    <w:semiHidden/>
    <w:unhideWhenUsed/>
    <w:rsid w:val="0072259D"/>
    <w:rPr>
      <w:rFonts w:ascii="Segoe UI" w:hAnsi="Segoe UI" w:cs="Segoe UI"/>
      <w:sz w:val="18"/>
      <w:szCs w:val="18"/>
    </w:rPr>
  </w:style>
  <w:style w:type="character" w:customStyle="1" w:styleId="af">
    <w:name w:val="Текст у виносці Знак"/>
    <w:basedOn w:val="a0"/>
    <w:link w:val="ae"/>
    <w:uiPriority w:val="99"/>
    <w:semiHidden/>
    <w:rsid w:val="0072259D"/>
    <w:rPr>
      <w:rFonts w:ascii="Segoe UI" w:hAnsi="Segoe UI" w:cs="Segoe UI"/>
      <w:sz w:val="18"/>
      <w:szCs w:val="18"/>
    </w:rPr>
  </w:style>
  <w:style w:type="paragraph" w:customStyle="1" w:styleId="tl">
    <w:name w:val="tl"/>
    <w:basedOn w:val="a"/>
    <w:rsid w:val="009E4118"/>
    <w:pPr>
      <w:spacing w:before="100" w:beforeAutospacing="1" w:after="100" w:afterAutospacing="1"/>
    </w:pPr>
    <w:rPr>
      <w:rFonts w:ascii="Times New Roman" w:eastAsia="Times New Roman" w:hAnsi="Times New Roman" w:cs="Times New Roman"/>
      <w:lang w:eastAsia="ru-RU"/>
    </w:rPr>
  </w:style>
  <w:style w:type="paragraph" w:styleId="af0">
    <w:name w:val="header"/>
    <w:basedOn w:val="a"/>
    <w:link w:val="af1"/>
    <w:uiPriority w:val="99"/>
    <w:unhideWhenUsed/>
    <w:rsid w:val="008E1D35"/>
    <w:pPr>
      <w:tabs>
        <w:tab w:val="center" w:pos="4677"/>
        <w:tab w:val="right" w:pos="9355"/>
      </w:tabs>
    </w:pPr>
  </w:style>
  <w:style w:type="character" w:customStyle="1" w:styleId="af1">
    <w:name w:val="Верхній колонтитул Знак"/>
    <w:basedOn w:val="a0"/>
    <w:link w:val="af0"/>
    <w:uiPriority w:val="99"/>
    <w:rsid w:val="008E1D35"/>
  </w:style>
  <w:style w:type="paragraph" w:styleId="af2">
    <w:name w:val="footer"/>
    <w:basedOn w:val="a"/>
    <w:link w:val="af3"/>
    <w:uiPriority w:val="99"/>
    <w:unhideWhenUsed/>
    <w:rsid w:val="008E1D35"/>
    <w:pPr>
      <w:tabs>
        <w:tab w:val="center" w:pos="4677"/>
        <w:tab w:val="right" w:pos="9355"/>
      </w:tabs>
    </w:pPr>
  </w:style>
  <w:style w:type="character" w:customStyle="1" w:styleId="af3">
    <w:name w:val="Нижній колонтитул Знак"/>
    <w:basedOn w:val="a0"/>
    <w:link w:val="af2"/>
    <w:uiPriority w:val="99"/>
    <w:rsid w:val="008E1D35"/>
  </w:style>
  <w:style w:type="character" w:customStyle="1" w:styleId="rvts15">
    <w:name w:val="rvts15"/>
    <w:basedOn w:val="a0"/>
    <w:rsid w:val="00002587"/>
  </w:style>
  <w:style w:type="table" w:customStyle="1" w:styleId="af4">
    <w:basedOn w:val="TableNormal0"/>
    <w:tblPr>
      <w:tblStyleRowBandSize w:val="1"/>
      <w:tblStyleColBandSize w:val="1"/>
      <w:tblCellMar>
        <w:top w:w="60" w:type="dxa"/>
        <w:left w:w="60" w:type="dxa"/>
        <w:bottom w:w="60" w:type="dxa"/>
        <w:right w:w="6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568342">
      <w:bodyDiv w:val="1"/>
      <w:marLeft w:val="0"/>
      <w:marRight w:val="0"/>
      <w:marTop w:val="0"/>
      <w:marBottom w:val="0"/>
      <w:divBdr>
        <w:top w:val="none" w:sz="0" w:space="0" w:color="auto"/>
        <w:left w:val="none" w:sz="0" w:space="0" w:color="auto"/>
        <w:bottom w:val="none" w:sz="0" w:space="0" w:color="auto"/>
        <w:right w:val="none" w:sz="0" w:space="0" w:color="auto"/>
      </w:divBdr>
    </w:div>
    <w:div w:id="2001660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nap_gorodok@ukr.ne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gorodok-gromada.gov.ua/tsnap/" TargetMode="External"/><Relationship Id="rId4" Type="http://schemas.openxmlformats.org/officeDocument/2006/relationships/settings" Target="settings.xml"/><Relationship Id="rId9" Type="http://schemas.openxmlformats.org/officeDocument/2006/relationships/hyperlink" Target="http://klevanska.gromada.org.u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YQMsSV4uz+gpnB8r1kLSugUUjg==">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2954</Words>
  <Characters>1685</Characters>
  <Application>Microsoft Office Word</Application>
  <DocSecurity>0</DocSecurity>
  <Lines>14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Ira Shamraeva</dc:creator>
  <cp:lastModifiedBy>Admin</cp:lastModifiedBy>
  <cp:revision>18</cp:revision>
  <cp:lastPrinted>2023-10-05T10:53:00Z</cp:lastPrinted>
  <dcterms:created xsi:type="dcterms:W3CDTF">2023-08-31T18:40:00Z</dcterms:created>
  <dcterms:modified xsi:type="dcterms:W3CDTF">2024-10-08T12:35:00Z</dcterms:modified>
</cp:coreProperties>
</file>