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7280F25A" w:rsidR="001950EF" w:rsidRDefault="00965199"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75DC267C" w14:textId="26880E3A" w:rsidR="00A92D69" w:rsidRDefault="00A92D69" w:rsidP="00A92D69">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6CEA5C19" wp14:editId="10F1C7BB">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9BD698C" w14:textId="77777777" w:rsidR="00A92D69" w:rsidRDefault="00A92D69" w:rsidP="00A92D69">
      <w:pPr>
        <w:keepNext/>
        <w:spacing w:after="0" w:line="240" w:lineRule="auto"/>
        <w:jc w:val="center"/>
        <w:outlineLvl w:val="2"/>
        <w:rPr>
          <w:rFonts w:ascii="Times New Roman" w:eastAsia="Times New Roman" w:hAnsi="Times New Roman"/>
          <w:b/>
          <w:sz w:val="16"/>
          <w:szCs w:val="16"/>
          <w:lang w:eastAsia="ru-RU"/>
        </w:rPr>
      </w:pPr>
    </w:p>
    <w:p w14:paraId="1286D523" w14:textId="77777777" w:rsidR="00A92D69" w:rsidRDefault="00A92D69" w:rsidP="00A92D69">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59AB58CF" w14:textId="77777777" w:rsidR="00A92D69" w:rsidRDefault="00A92D69" w:rsidP="00A92D69">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 ОБЛАСТІ</w:t>
      </w:r>
    </w:p>
    <w:p w14:paraId="1D7AE6C7" w14:textId="77777777" w:rsidR="00A92D69" w:rsidRDefault="00A92D69" w:rsidP="00A92D69">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0EF41126" w14:textId="77777777" w:rsidR="00A92D69" w:rsidRDefault="00A92D69" w:rsidP="00A92D69">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 сесія)</w:t>
      </w:r>
    </w:p>
    <w:p w14:paraId="4442A2C4" w14:textId="77777777" w:rsidR="00A92D69" w:rsidRDefault="00A92D69" w:rsidP="00A92D69">
      <w:pPr>
        <w:spacing w:after="0" w:line="240" w:lineRule="auto"/>
        <w:jc w:val="center"/>
        <w:rPr>
          <w:rFonts w:ascii="Times New Roman" w:eastAsia="Times New Roman" w:hAnsi="Times New Roman"/>
          <w:color w:val="000000"/>
          <w:sz w:val="28"/>
          <w:szCs w:val="28"/>
          <w:lang w:eastAsia="ru-RU"/>
        </w:rPr>
      </w:pPr>
    </w:p>
    <w:p w14:paraId="4B6B0960" w14:textId="77777777" w:rsidR="00A92D69" w:rsidRDefault="00A92D69" w:rsidP="00A92D69">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 І Ш Е Н Н Я</w:t>
      </w:r>
    </w:p>
    <w:p w14:paraId="64538F59" w14:textId="77777777" w:rsidR="00A92D69" w:rsidRDefault="00A92D69" w:rsidP="00A92D69">
      <w:pPr>
        <w:spacing w:after="0" w:line="240" w:lineRule="auto"/>
        <w:jc w:val="center"/>
        <w:rPr>
          <w:rFonts w:ascii="Times New Roman" w:eastAsia="Times New Roman" w:hAnsi="Times New Roman"/>
          <w:b/>
          <w:color w:val="000000"/>
          <w:sz w:val="28"/>
          <w:szCs w:val="28"/>
          <w:lang w:eastAsia="ru-RU"/>
        </w:rPr>
      </w:pPr>
    </w:p>
    <w:p w14:paraId="74AF439D" w14:textId="4E207170" w:rsidR="00A92D69" w:rsidRDefault="00A92D69" w:rsidP="00A92D69">
      <w:pPr>
        <w:spacing w:after="0" w:line="240" w:lineRule="auto"/>
        <w:rPr>
          <w:rFonts w:ascii="Times New Roman" w:eastAsia="Times New Roman" w:hAnsi="Times New Roman"/>
          <w:b/>
          <w:color w:val="000000"/>
          <w:sz w:val="28"/>
          <w:szCs w:val="24"/>
          <w:lang w:eastAsia="ru-RU"/>
        </w:rPr>
      </w:pPr>
    </w:p>
    <w:p w14:paraId="4DACC076" w14:textId="77777777" w:rsidR="001B083D" w:rsidRDefault="001B083D" w:rsidP="00A92D69">
      <w:pPr>
        <w:spacing w:after="0" w:line="240" w:lineRule="auto"/>
        <w:rPr>
          <w:rFonts w:ascii="Times New Roman" w:eastAsia="Times New Roman" w:hAnsi="Times New Roman"/>
          <w:b/>
          <w:color w:val="000000"/>
          <w:sz w:val="28"/>
          <w:szCs w:val="24"/>
          <w:lang w:eastAsia="ru-RU"/>
        </w:rPr>
      </w:pPr>
    </w:p>
    <w:p w14:paraId="6D3F13EE" w14:textId="02C1C8AA" w:rsidR="001950EF" w:rsidRDefault="00A92D69" w:rsidP="00A92D69">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________________2024 року              с. Городок                                  № ________</w:t>
      </w:r>
    </w:p>
    <w:p w14:paraId="27EC85D4" w14:textId="77777777" w:rsidR="001950EF" w:rsidRPr="008079E5" w:rsidRDefault="001950EF" w:rsidP="001950EF">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24E89744" w14:textId="6E907A5B" w:rsidR="00AB5FAA" w:rsidRPr="00AB5FAA" w:rsidRDefault="00AB5FAA" w:rsidP="00AB5FAA">
      <w:pPr>
        <w:spacing w:after="0"/>
        <w:rPr>
          <w:rFonts w:ascii="Times New Roman" w:hAnsi="Times New Roman"/>
          <w:b/>
          <w:sz w:val="28"/>
          <w:szCs w:val="28"/>
        </w:rPr>
      </w:pPr>
      <w:bookmarkStart w:id="1" w:name="_Hlk160095646"/>
      <w:bookmarkStart w:id="2" w:name="_Hlk126243737"/>
      <w:r w:rsidRPr="00AB5FAA">
        <w:rPr>
          <w:rFonts w:ascii="Times New Roman" w:hAnsi="Times New Roman"/>
          <w:b/>
          <w:sz w:val="28"/>
          <w:szCs w:val="28"/>
        </w:rPr>
        <w:t>Про продаж земельн</w:t>
      </w:r>
      <w:r w:rsidR="00264037">
        <w:rPr>
          <w:rFonts w:ascii="Times New Roman" w:hAnsi="Times New Roman"/>
          <w:b/>
          <w:sz w:val="28"/>
          <w:szCs w:val="28"/>
        </w:rPr>
        <w:t>их</w:t>
      </w:r>
      <w:r w:rsidRPr="00AB5FAA">
        <w:rPr>
          <w:rFonts w:ascii="Times New Roman" w:hAnsi="Times New Roman"/>
          <w:b/>
          <w:sz w:val="28"/>
          <w:szCs w:val="28"/>
        </w:rPr>
        <w:t xml:space="preserve"> ділян</w:t>
      </w:r>
      <w:r w:rsidR="00264037">
        <w:rPr>
          <w:rFonts w:ascii="Times New Roman" w:hAnsi="Times New Roman"/>
          <w:b/>
          <w:sz w:val="28"/>
          <w:szCs w:val="28"/>
        </w:rPr>
        <w:t>ок</w:t>
      </w:r>
    </w:p>
    <w:p w14:paraId="09FFD42A" w14:textId="77777777" w:rsidR="00AB5FAA" w:rsidRPr="00AB5FAA" w:rsidRDefault="00AB5FAA" w:rsidP="00AB5FAA">
      <w:pPr>
        <w:spacing w:after="0"/>
        <w:rPr>
          <w:rFonts w:ascii="Times New Roman" w:hAnsi="Times New Roman"/>
          <w:b/>
          <w:sz w:val="28"/>
          <w:szCs w:val="28"/>
        </w:rPr>
      </w:pPr>
      <w:r w:rsidRPr="00AB5FAA">
        <w:rPr>
          <w:rFonts w:ascii="Times New Roman" w:hAnsi="Times New Roman"/>
          <w:b/>
          <w:sz w:val="28"/>
          <w:szCs w:val="28"/>
        </w:rPr>
        <w:t>сільськогосподарського призначення</w:t>
      </w:r>
    </w:p>
    <w:p w14:paraId="38D1D0E5" w14:textId="0ABA3EFD" w:rsidR="00480CF1" w:rsidRPr="0013661F" w:rsidRDefault="00AB5FAA" w:rsidP="00AB5FAA">
      <w:pPr>
        <w:spacing w:after="0"/>
        <w:rPr>
          <w:rFonts w:ascii="Times New Roman" w:hAnsi="Times New Roman"/>
          <w:b/>
          <w:sz w:val="28"/>
          <w:szCs w:val="28"/>
        </w:rPr>
      </w:pPr>
      <w:r w:rsidRPr="00AB5FAA">
        <w:rPr>
          <w:rFonts w:ascii="Times New Roman" w:hAnsi="Times New Roman"/>
          <w:b/>
          <w:sz w:val="28"/>
          <w:szCs w:val="28"/>
        </w:rPr>
        <w:t>для ведення фермерського господарства</w:t>
      </w:r>
    </w:p>
    <w:bookmarkEnd w:id="1"/>
    <w:p w14:paraId="38A5B57A" w14:textId="33F446E3" w:rsidR="006F5454" w:rsidRPr="00F20455" w:rsidRDefault="006F5454" w:rsidP="006F5454">
      <w:pPr>
        <w:spacing w:after="0" w:line="240" w:lineRule="auto"/>
        <w:rPr>
          <w:rFonts w:ascii="Times New Roman" w:hAnsi="Times New Roman"/>
          <w:b/>
          <w:sz w:val="28"/>
          <w:szCs w:val="28"/>
        </w:rPr>
      </w:pPr>
    </w:p>
    <w:bookmarkEnd w:id="2"/>
    <w:p w14:paraId="6E7E20D5" w14:textId="5C02E91C" w:rsidR="006F5454" w:rsidRPr="00A92D69" w:rsidRDefault="006F5454" w:rsidP="006F5454">
      <w:pPr>
        <w:pStyle w:val="ae"/>
        <w:ind w:firstLine="567"/>
        <w:jc w:val="both"/>
        <w:rPr>
          <w:b w:val="0"/>
          <w:szCs w:val="28"/>
        </w:rPr>
      </w:pPr>
      <w:r w:rsidRPr="00E3551A">
        <w:rPr>
          <w:b w:val="0"/>
          <w:szCs w:val="28"/>
        </w:rPr>
        <w:t xml:space="preserve">Розглянувши </w:t>
      </w:r>
      <w:r w:rsidR="00AB5FAA">
        <w:rPr>
          <w:b w:val="0"/>
          <w:szCs w:val="28"/>
        </w:rPr>
        <w:t>заяву</w:t>
      </w:r>
      <w:r w:rsidR="00480CF1">
        <w:rPr>
          <w:b w:val="0"/>
          <w:szCs w:val="28"/>
        </w:rPr>
        <w:t xml:space="preserve"> </w:t>
      </w:r>
      <w:bookmarkStart w:id="3" w:name="_Hlk160095229"/>
      <w:bookmarkStart w:id="4" w:name="_Hlk160098131"/>
      <w:r w:rsidR="00AB5FAA">
        <w:rPr>
          <w:b w:val="0"/>
          <w:szCs w:val="28"/>
        </w:rPr>
        <w:t xml:space="preserve">громадянина </w:t>
      </w:r>
      <w:r w:rsidR="00264037">
        <w:rPr>
          <w:b w:val="0"/>
          <w:szCs w:val="28"/>
        </w:rPr>
        <w:t>Немтура Миколи Васильовича</w:t>
      </w:r>
      <w:r w:rsidR="00480CF1">
        <w:rPr>
          <w:b w:val="0"/>
          <w:szCs w:val="28"/>
        </w:rPr>
        <w:t xml:space="preserve"> </w:t>
      </w:r>
      <w:bookmarkStart w:id="5" w:name="_Hlk162340385"/>
      <w:bookmarkEnd w:id="3"/>
      <w:r w:rsidR="00480CF1">
        <w:rPr>
          <w:b w:val="0"/>
          <w:szCs w:val="28"/>
        </w:rPr>
        <w:t xml:space="preserve">про </w:t>
      </w:r>
      <w:r w:rsidR="00AB5FAA">
        <w:rPr>
          <w:b w:val="0"/>
          <w:szCs w:val="28"/>
        </w:rPr>
        <w:t>продаж</w:t>
      </w:r>
      <w:r w:rsidR="00480CF1">
        <w:rPr>
          <w:b w:val="0"/>
          <w:szCs w:val="28"/>
        </w:rPr>
        <w:t xml:space="preserve"> </w:t>
      </w:r>
      <w:r w:rsidR="008F1168">
        <w:rPr>
          <w:b w:val="0"/>
          <w:szCs w:val="28"/>
        </w:rPr>
        <w:t>земельн</w:t>
      </w:r>
      <w:r w:rsidR="00264037">
        <w:rPr>
          <w:b w:val="0"/>
          <w:szCs w:val="28"/>
        </w:rPr>
        <w:t>их</w:t>
      </w:r>
      <w:r w:rsidR="008F1168">
        <w:rPr>
          <w:b w:val="0"/>
          <w:szCs w:val="28"/>
        </w:rPr>
        <w:t xml:space="preserve"> ділян</w:t>
      </w:r>
      <w:r w:rsidR="00264037">
        <w:rPr>
          <w:b w:val="0"/>
          <w:szCs w:val="28"/>
        </w:rPr>
        <w:t>ок</w:t>
      </w:r>
      <w:r w:rsidR="008F1168">
        <w:rPr>
          <w:b w:val="0"/>
          <w:szCs w:val="28"/>
        </w:rPr>
        <w:t xml:space="preserve"> </w:t>
      </w:r>
      <w:r w:rsidR="00264037">
        <w:rPr>
          <w:b w:val="0"/>
          <w:szCs w:val="28"/>
        </w:rPr>
        <w:t xml:space="preserve">для ведення фермерського господарства </w:t>
      </w:r>
      <w:r w:rsidR="008F1168">
        <w:rPr>
          <w:b w:val="0"/>
          <w:szCs w:val="28"/>
        </w:rPr>
        <w:t xml:space="preserve">площею </w:t>
      </w:r>
      <w:r w:rsidR="00264037">
        <w:rPr>
          <w:b w:val="0"/>
          <w:szCs w:val="28"/>
        </w:rPr>
        <w:t>23,3000</w:t>
      </w:r>
      <w:r w:rsidR="00AB5FAA">
        <w:rPr>
          <w:b w:val="0"/>
          <w:szCs w:val="28"/>
        </w:rPr>
        <w:t xml:space="preserve"> га</w:t>
      </w:r>
      <w:r w:rsidR="008F1168">
        <w:rPr>
          <w:b w:val="0"/>
          <w:szCs w:val="28"/>
        </w:rPr>
        <w:t xml:space="preserve"> (кадастровий номер </w:t>
      </w:r>
      <w:bookmarkStart w:id="6" w:name="_Hlk160094593"/>
      <w:bookmarkStart w:id="7" w:name="_Hlk161235805"/>
      <w:r w:rsidR="008F1168">
        <w:rPr>
          <w:b w:val="0"/>
          <w:szCs w:val="28"/>
        </w:rPr>
        <w:t>5624683300:0</w:t>
      </w:r>
      <w:r w:rsidR="00264037">
        <w:rPr>
          <w:b w:val="0"/>
          <w:szCs w:val="28"/>
        </w:rPr>
        <w:t>1</w:t>
      </w:r>
      <w:r w:rsidR="008F1168">
        <w:rPr>
          <w:b w:val="0"/>
          <w:szCs w:val="28"/>
        </w:rPr>
        <w:t>:0</w:t>
      </w:r>
      <w:r w:rsidR="00264037">
        <w:rPr>
          <w:b w:val="0"/>
          <w:szCs w:val="28"/>
        </w:rPr>
        <w:t>04</w:t>
      </w:r>
      <w:r w:rsidR="008F1168">
        <w:rPr>
          <w:b w:val="0"/>
          <w:szCs w:val="28"/>
        </w:rPr>
        <w:t>:0</w:t>
      </w:r>
      <w:bookmarkEnd w:id="6"/>
      <w:bookmarkEnd w:id="7"/>
      <w:r w:rsidR="00264037">
        <w:rPr>
          <w:b w:val="0"/>
          <w:szCs w:val="28"/>
        </w:rPr>
        <w:t>014</w:t>
      </w:r>
      <w:r w:rsidR="008F1168">
        <w:rPr>
          <w:b w:val="0"/>
          <w:szCs w:val="28"/>
        </w:rPr>
        <w:t>)</w:t>
      </w:r>
      <w:r w:rsidR="00264037">
        <w:rPr>
          <w:b w:val="0"/>
          <w:szCs w:val="28"/>
        </w:rPr>
        <w:t>, площею 15,2000 га (кадастровий номер 5624683300:01:007:0092) та площею 7,5000 га (кадастровий номер 5624683300:12:000:0068)</w:t>
      </w:r>
      <w:r w:rsidR="008F1168">
        <w:rPr>
          <w:b w:val="0"/>
          <w:szCs w:val="28"/>
        </w:rPr>
        <w:t xml:space="preserve"> </w:t>
      </w:r>
      <w:bookmarkStart w:id="8" w:name="_Hlk130893290"/>
      <w:bookmarkEnd w:id="4"/>
      <w:r w:rsidR="00AB5FAA">
        <w:rPr>
          <w:b w:val="0"/>
          <w:szCs w:val="28"/>
        </w:rPr>
        <w:t>на території Городоцької сільської ради</w:t>
      </w:r>
      <w:r w:rsidR="009F114A">
        <w:rPr>
          <w:b w:val="0"/>
          <w:szCs w:val="28"/>
        </w:rPr>
        <w:t xml:space="preserve">, </w:t>
      </w:r>
      <w:r w:rsidR="00AB5FAA">
        <w:rPr>
          <w:b w:val="0"/>
          <w:szCs w:val="28"/>
        </w:rPr>
        <w:t>що перебува</w:t>
      </w:r>
      <w:r w:rsidR="00264037">
        <w:rPr>
          <w:b w:val="0"/>
          <w:szCs w:val="28"/>
        </w:rPr>
        <w:t>ють</w:t>
      </w:r>
      <w:r w:rsidR="00AB5FAA">
        <w:rPr>
          <w:b w:val="0"/>
          <w:szCs w:val="28"/>
        </w:rPr>
        <w:t xml:space="preserve"> в його користуванні </w:t>
      </w:r>
      <w:r w:rsidR="00AB5FAA" w:rsidRPr="00AB5FAA">
        <w:rPr>
          <w:b w:val="0"/>
          <w:szCs w:val="28"/>
        </w:rPr>
        <w:t xml:space="preserve">згідно </w:t>
      </w:r>
      <w:bookmarkStart w:id="9" w:name="_Hlk161654137"/>
      <w:r w:rsidR="00AB5FAA">
        <w:rPr>
          <w:b w:val="0"/>
          <w:szCs w:val="28"/>
        </w:rPr>
        <w:t>д</w:t>
      </w:r>
      <w:r w:rsidR="00AB5FAA" w:rsidRPr="00AB5FAA">
        <w:rPr>
          <w:b w:val="0"/>
          <w:szCs w:val="28"/>
        </w:rPr>
        <w:t>ержавн</w:t>
      </w:r>
      <w:r w:rsidR="00AB5FAA">
        <w:rPr>
          <w:b w:val="0"/>
          <w:szCs w:val="28"/>
        </w:rPr>
        <w:t>ого</w:t>
      </w:r>
      <w:r w:rsidR="00AB5FAA" w:rsidRPr="00AB5FAA">
        <w:rPr>
          <w:b w:val="0"/>
          <w:szCs w:val="28"/>
        </w:rPr>
        <w:t xml:space="preserve"> </w:t>
      </w:r>
      <w:r w:rsidR="00AB5FAA">
        <w:rPr>
          <w:b w:val="0"/>
          <w:szCs w:val="28"/>
        </w:rPr>
        <w:t xml:space="preserve">акту </w:t>
      </w:r>
      <w:r w:rsidR="00AB5FAA" w:rsidRPr="00AB5FAA">
        <w:rPr>
          <w:b w:val="0"/>
          <w:szCs w:val="28"/>
        </w:rPr>
        <w:t xml:space="preserve">на право постійного користування землею </w:t>
      </w:r>
      <w:bookmarkStart w:id="10" w:name="_Hlk161235900"/>
      <w:r w:rsidR="00AB5FAA" w:rsidRPr="00AB5FAA">
        <w:rPr>
          <w:b w:val="0"/>
          <w:szCs w:val="28"/>
        </w:rPr>
        <w:t xml:space="preserve">серії </w:t>
      </w:r>
      <w:r w:rsidR="00AB5FAA">
        <w:rPr>
          <w:b w:val="0"/>
          <w:szCs w:val="28"/>
        </w:rPr>
        <w:t>РВ</w:t>
      </w:r>
      <w:r w:rsidR="00AB5FAA" w:rsidRPr="00AB5FAA">
        <w:rPr>
          <w:b w:val="0"/>
          <w:szCs w:val="28"/>
        </w:rPr>
        <w:t xml:space="preserve"> №</w:t>
      </w:r>
      <w:r w:rsidR="00AB5FAA">
        <w:rPr>
          <w:b w:val="0"/>
          <w:szCs w:val="28"/>
        </w:rPr>
        <w:t> 000</w:t>
      </w:r>
      <w:r w:rsidR="00264037">
        <w:rPr>
          <w:b w:val="0"/>
          <w:szCs w:val="28"/>
        </w:rPr>
        <w:t>11</w:t>
      </w:r>
      <w:r w:rsidR="00AB5FAA">
        <w:rPr>
          <w:b w:val="0"/>
          <w:szCs w:val="28"/>
        </w:rPr>
        <w:t xml:space="preserve">, </w:t>
      </w:r>
      <w:bookmarkStart w:id="11" w:name="_Hlk161301078"/>
      <w:r w:rsidR="00AB5FAA">
        <w:rPr>
          <w:b w:val="0"/>
          <w:szCs w:val="28"/>
        </w:rPr>
        <w:t xml:space="preserve">виданого головою Рівненської районної </w:t>
      </w:r>
      <w:r w:rsidR="00DE67D1">
        <w:rPr>
          <w:b w:val="0"/>
          <w:szCs w:val="28"/>
        </w:rPr>
        <w:t>Р</w:t>
      </w:r>
      <w:r w:rsidR="00AB5FAA">
        <w:rPr>
          <w:b w:val="0"/>
          <w:szCs w:val="28"/>
        </w:rPr>
        <w:t>ади</w:t>
      </w:r>
      <w:r w:rsidR="00DE67D1">
        <w:rPr>
          <w:b w:val="0"/>
          <w:szCs w:val="28"/>
        </w:rPr>
        <w:t xml:space="preserve"> народних депутатів</w:t>
      </w:r>
      <w:r w:rsidR="00AB5FAA">
        <w:rPr>
          <w:b w:val="0"/>
          <w:szCs w:val="28"/>
        </w:rPr>
        <w:t xml:space="preserve"> на підставі рішення </w:t>
      </w:r>
      <w:r w:rsidR="00DE67D1">
        <w:rPr>
          <w:b w:val="0"/>
          <w:szCs w:val="28"/>
        </w:rPr>
        <w:t xml:space="preserve">Рівненської районної Ради народних депутатів Рівненського району Рівненської області </w:t>
      </w:r>
      <w:bookmarkStart w:id="12" w:name="_Hlk176425890"/>
      <w:r w:rsidR="00DE67D1">
        <w:rPr>
          <w:b w:val="0"/>
          <w:szCs w:val="28"/>
        </w:rPr>
        <w:t xml:space="preserve">від </w:t>
      </w:r>
      <w:r w:rsidR="00806594">
        <w:rPr>
          <w:b w:val="0"/>
          <w:szCs w:val="28"/>
        </w:rPr>
        <w:t>07 червня</w:t>
      </w:r>
      <w:r w:rsidR="00DE67D1">
        <w:rPr>
          <w:b w:val="0"/>
          <w:szCs w:val="28"/>
        </w:rPr>
        <w:t xml:space="preserve"> 1993</w:t>
      </w:r>
      <w:r w:rsidR="00264037">
        <w:rPr>
          <w:b w:val="0"/>
          <w:szCs w:val="28"/>
        </w:rPr>
        <w:t> </w:t>
      </w:r>
      <w:r w:rsidR="00DE67D1">
        <w:rPr>
          <w:b w:val="0"/>
          <w:szCs w:val="28"/>
        </w:rPr>
        <w:t>року № </w:t>
      </w:r>
      <w:bookmarkEnd w:id="10"/>
      <w:r w:rsidR="00264037">
        <w:rPr>
          <w:b w:val="0"/>
          <w:szCs w:val="28"/>
        </w:rPr>
        <w:t xml:space="preserve">191 </w:t>
      </w:r>
      <w:bookmarkEnd w:id="12"/>
      <w:r w:rsidR="00311112" w:rsidRPr="00311112">
        <w:rPr>
          <w:b w:val="0"/>
          <w:szCs w:val="28"/>
        </w:rPr>
        <w:t>та зареєстрованого в Книзі записів державних актів на право користування землею за № 2</w:t>
      </w:r>
      <w:bookmarkEnd w:id="5"/>
      <w:bookmarkEnd w:id="9"/>
      <w:bookmarkEnd w:id="11"/>
      <w:r w:rsidR="00264037">
        <w:rPr>
          <w:b w:val="0"/>
          <w:szCs w:val="28"/>
        </w:rPr>
        <w:t>47</w:t>
      </w:r>
      <w:r w:rsidR="00DE67D1">
        <w:rPr>
          <w:b w:val="0"/>
          <w:szCs w:val="28"/>
        </w:rPr>
        <w:t xml:space="preserve">, </w:t>
      </w:r>
      <w:r w:rsidR="00DE67D1" w:rsidRPr="00A92D69">
        <w:rPr>
          <w:b w:val="0"/>
          <w:szCs w:val="28"/>
        </w:rPr>
        <w:t>Витяг</w:t>
      </w:r>
      <w:r w:rsidR="00264037" w:rsidRPr="00A92D69">
        <w:rPr>
          <w:b w:val="0"/>
          <w:szCs w:val="28"/>
        </w:rPr>
        <w:t>и</w:t>
      </w:r>
      <w:r w:rsidR="00DE67D1" w:rsidRPr="00A92D69">
        <w:rPr>
          <w:b w:val="0"/>
          <w:szCs w:val="28"/>
        </w:rPr>
        <w:t xml:space="preserve"> </w:t>
      </w:r>
      <w:bookmarkStart w:id="13" w:name="_Hlk162340470"/>
      <w:r w:rsidR="00DE67D1" w:rsidRPr="00A92D69">
        <w:rPr>
          <w:b w:val="0"/>
          <w:szCs w:val="28"/>
        </w:rPr>
        <w:t xml:space="preserve">з Державного реєстру речових прав </w:t>
      </w:r>
      <w:r w:rsidR="00A92D69" w:rsidRPr="00A92D69">
        <w:rPr>
          <w:b w:val="0"/>
          <w:szCs w:val="28"/>
        </w:rPr>
        <w:t>від 09 липня</w:t>
      </w:r>
      <w:r w:rsidR="00DE67D1" w:rsidRPr="00A92D69">
        <w:rPr>
          <w:b w:val="0"/>
          <w:szCs w:val="28"/>
        </w:rPr>
        <w:t xml:space="preserve"> 202</w:t>
      </w:r>
      <w:r w:rsidR="00A92D69" w:rsidRPr="00A92D69">
        <w:rPr>
          <w:b w:val="0"/>
          <w:szCs w:val="28"/>
        </w:rPr>
        <w:t>4</w:t>
      </w:r>
      <w:r w:rsidR="00DE67D1" w:rsidRPr="00A92D69">
        <w:rPr>
          <w:b w:val="0"/>
          <w:szCs w:val="28"/>
        </w:rPr>
        <w:t xml:space="preserve"> року № </w:t>
      </w:r>
      <w:bookmarkEnd w:id="13"/>
      <w:r w:rsidR="00A92D69" w:rsidRPr="00A92D69">
        <w:rPr>
          <w:b w:val="0"/>
          <w:szCs w:val="28"/>
        </w:rPr>
        <w:t>386052069, № 386038381, № 386048122</w:t>
      </w:r>
      <w:r w:rsidR="00DE67D1" w:rsidRPr="00A92D69">
        <w:rPr>
          <w:b w:val="0"/>
          <w:szCs w:val="28"/>
        </w:rPr>
        <w:t>,</w:t>
      </w:r>
      <w:r w:rsidR="00AB5FAA" w:rsidRPr="00A92D69">
        <w:rPr>
          <w:b w:val="0"/>
          <w:szCs w:val="28"/>
        </w:rPr>
        <w:t xml:space="preserve"> </w:t>
      </w:r>
      <w:bookmarkStart w:id="14" w:name="_Hlk162340724"/>
      <w:r w:rsidR="00AB3B57" w:rsidRPr="00A92D69">
        <w:rPr>
          <w:b w:val="0"/>
          <w:szCs w:val="28"/>
        </w:rPr>
        <w:t xml:space="preserve">відповідно до </w:t>
      </w:r>
      <w:bookmarkStart w:id="15" w:name="_Hlk120180326"/>
      <w:r w:rsidR="00AB3B57" w:rsidRPr="00A92D69">
        <w:rPr>
          <w:b w:val="0"/>
          <w:szCs w:val="28"/>
        </w:rPr>
        <w:t xml:space="preserve">статей </w:t>
      </w:r>
      <w:bookmarkStart w:id="16" w:name="_Hlk160098876"/>
      <w:r w:rsidR="00AB3B57" w:rsidRPr="00A92D69">
        <w:rPr>
          <w:b w:val="0"/>
          <w:szCs w:val="28"/>
        </w:rPr>
        <w:t xml:space="preserve">12, </w:t>
      </w:r>
      <w:r w:rsidR="009F114A" w:rsidRPr="00A92D69">
        <w:rPr>
          <w:b w:val="0"/>
          <w:szCs w:val="28"/>
        </w:rPr>
        <w:t>122, 12</w:t>
      </w:r>
      <w:r w:rsidR="00DE67D1" w:rsidRPr="00A92D69">
        <w:rPr>
          <w:b w:val="0"/>
          <w:szCs w:val="28"/>
        </w:rPr>
        <w:t>7</w:t>
      </w:r>
      <w:r w:rsidR="00027D7C" w:rsidRPr="00A92D69">
        <w:rPr>
          <w:b w:val="0"/>
          <w:szCs w:val="28"/>
        </w:rPr>
        <w:t xml:space="preserve">, </w:t>
      </w:r>
      <w:bookmarkStart w:id="17" w:name="_Hlk162340182"/>
      <w:r w:rsidR="00027D7C" w:rsidRPr="00A92D69">
        <w:rPr>
          <w:b w:val="0"/>
          <w:szCs w:val="28"/>
        </w:rPr>
        <w:t>пункту 6</w:t>
      </w:r>
      <w:r w:rsidR="00027D7C" w:rsidRPr="00A92D69">
        <w:rPr>
          <w:b w:val="0"/>
          <w:szCs w:val="28"/>
          <w:vertAlign w:val="superscript"/>
        </w:rPr>
        <w:t>1</w:t>
      </w:r>
      <w:r w:rsidR="00027D7C" w:rsidRPr="00A92D69">
        <w:rPr>
          <w:b w:val="0"/>
          <w:szCs w:val="28"/>
        </w:rPr>
        <w:t xml:space="preserve"> розділу Х Перехідних положень Земельного Кодексу України</w:t>
      </w:r>
      <w:bookmarkEnd w:id="16"/>
      <w:bookmarkEnd w:id="17"/>
      <w:r w:rsidR="00AB3B57" w:rsidRPr="00A92D69">
        <w:rPr>
          <w:b w:val="0"/>
          <w:szCs w:val="28"/>
        </w:rPr>
        <w:t xml:space="preserve">, </w:t>
      </w:r>
      <w:r w:rsidR="00DE67D1" w:rsidRPr="00A92D69">
        <w:rPr>
          <w:b w:val="0"/>
          <w:szCs w:val="28"/>
        </w:rPr>
        <w:t>Закону України «Про фермерське господарство»</w:t>
      </w:r>
      <w:r w:rsidR="00AB3B57" w:rsidRPr="00A92D69">
        <w:rPr>
          <w:b w:val="0"/>
          <w:szCs w:val="28"/>
        </w:rPr>
        <w:t>, керуючись статтями 26, 59 Закону України «Про місцеве самоврядування в Україні»</w:t>
      </w:r>
      <w:bookmarkEnd w:id="8"/>
      <w:bookmarkEnd w:id="14"/>
      <w:bookmarkEnd w:id="15"/>
      <w:r w:rsidR="00AB3B57" w:rsidRPr="00A92D69">
        <w:rPr>
          <w:b w:val="0"/>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77BE8B5A" w14:textId="77777777" w:rsidR="006F5454" w:rsidRPr="00A92D69" w:rsidRDefault="006F5454" w:rsidP="006F5454">
      <w:pPr>
        <w:spacing w:after="0" w:line="240" w:lineRule="auto"/>
        <w:jc w:val="center"/>
        <w:rPr>
          <w:rFonts w:ascii="Times New Roman" w:eastAsia="Times New Roman" w:hAnsi="Times New Roman"/>
          <w:b/>
          <w:sz w:val="28"/>
          <w:szCs w:val="28"/>
          <w:lang w:eastAsia="ru-RU"/>
        </w:rPr>
      </w:pPr>
    </w:p>
    <w:p w14:paraId="63F50530" w14:textId="1FC4A684" w:rsidR="006F5454" w:rsidRDefault="006F5454" w:rsidP="006F5454">
      <w:pPr>
        <w:spacing w:after="0" w:line="240" w:lineRule="auto"/>
        <w:rPr>
          <w:rFonts w:ascii="Times New Roman" w:eastAsia="Times New Roman" w:hAnsi="Times New Roman"/>
          <w:sz w:val="28"/>
          <w:szCs w:val="28"/>
          <w:lang w:eastAsia="ru-RU"/>
        </w:rPr>
      </w:pPr>
      <w:r w:rsidRPr="00E3551A">
        <w:rPr>
          <w:rFonts w:ascii="Times New Roman" w:eastAsia="Times New Roman" w:hAnsi="Times New Roman"/>
          <w:sz w:val="28"/>
          <w:szCs w:val="28"/>
          <w:lang w:eastAsia="ru-RU"/>
        </w:rPr>
        <w:t>ВИРІШИЛА:</w:t>
      </w:r>
    </w:p>
    <w:p w14:paraId="5634E3A7" w14:textId="77777777" w:rsidR="00AB3B57" w:rsidRDefault="00AB3B57" w:rsidP="006F5454">
      <w:pPr>
        <w:spacing w:after="0" w:line="240" w:lineRule="auto"/>
        <w:rPr>
          <w:rFonts w:ascii="Times New Roman" w:eastAsia="Times New Roman" w:hAnsi="Times New Roman"/>
          <w:sz w:val="28"/>
          <w:szCs w:val="28"/>
          <w:lang w:eastAsia="ru-RU"/>
        </w:rPr>
      </w:pPr>
    </w:p>
    <w:p w14:paraId="3CB80B55" w14:textId="561E12D7" w:rsidR="00806594" w:rsidRDefault="00627D0F" w:rsidP="00757316">
      <w:pPr>
        <w:pStyle w:val="2"/>
        <w:numPr>
          <w:ilvl w:val="0"/>
          <w:numId w:val="5"/>
        </w:numPr>
        <w:tabs>
          <w:tab w:val="left" w:pos="993"/>
        </w:tabs>
        <w:spacing w:after="0" w:line="240" w:lineRule="auto"/>
        <w:ind w:left="0" w:firstLine="567"/>
        <w:jc w:val="both"/>
        <w:rPr>
          <w:rFonts w:ascii="Times New Roman" w:hAnsi="Times New Roman"/>
          <w:sz w:val="28"/>
          <w:szCs w:val="28"/>
        </w:rPr>
      </w:pPr>
      <w:bookmarkStart w:id="18" w:name="_Hlk162340678"/>
      <w:r w:rsidRPr="00627D0F">
        <w:rPr>
          <w:rFonts w:ascii="Times New Roman" w:hAnsi="Times New Roman"/>
          <w:sz w:val="28"/>
          <w:szCs w:val="28"/>
        </w:rPr>
        <w:t xml:space="preserve">Продати </w:t>
      </w:r>
      <w:r>
        <w:rPr>
          <w:rFonts w:ascii="Times New Roman" w:hAnsi="Times New Roman"/>
          <w:sz w:val="28"/>
          <w:szCs w:val="28"/>
        </w:rPr>
        <w:t xml:space="preserve">громадянину </w:t>
      </w:r>
      <w:r w:rsidR="00A92D69">
        <w:rPr>
          <w:rFonts w:ascii="Times New Roman" w:hAnsi="Times New Roman"/>
          <w:sz w:val="28"/>
          <w:szCs w:val="28"/>
        </w:rPr>
        <w:t>Немтуру Миколі Васильовичу</w:t>
      </w:r>
      <w:r w:rsidRPr="00627D0F">
        <w:rPr>
          <w:rFonts w:ascii="Times New Roman" w:hAnsi="Times New Roman"/>
          <w:sz w:val="28"/>
          <w:szCs w:val="28"/>
        </w:rPr>
        <w:t xml:space="preserve"> земельн</w:t>
      </w:r>
      <w:r w:rsidR="00A92D69">
        <w:rPr>
          <w:rFonts w:ascii="Times New Roman" w:hAnsi="Times New Roman"/>
          <w:sz w:val="28"/>
          <w:szCs w:val="28"/>
        </w:rPr>
        <w:t>і</w:t>
      </w:r>
      <w:r w:rsidRPr="00627D0F">
        <w:rPr>
          <w:rFonts w:ascii="Times New Roman" w:hAnsi="Times New Roman"/>
          <w:sz w:val="28"/>
          <w:szCs w:val="28"/>
        </w:rPr>
        <w:t xml:space="preserve"> ділянк</w:t>
      </w:r>
      <w:r w:rsidR="00A92D69">
        <w:rPr>
          <w:rFonts w:ascii="Times New Roman" w:hAnsi="Times New Roman"/>
          <w:sz w:val="28"/>
          <w:szCs w:val="28"/>
        </w:rPr>
        <w:t>и</w:t>
      </w:r>
      <w:r w:rsidRPr="00627D0F">
        <w:rPr>
          <w:rFonts w:ascii="Times New Roman" w:hAnsi="Times New Roman"/>
          <w:sz w:val="28"/>
          <w:szCs w:val="28"/>
        </w:rPr>
        <w:t xml:space="preserve"> сільськогосподарського призначення для ведення фермерського господарства </w:t>
      </w:r>
      <w:r w:rsidRPr="00627D0F">
        <w:rPr>
          <w:rFonts w:ascii="Times New Roman" w:hAnsi="Times New Roman"/>
          <w:sz w:val="28"/>
          <w:szCs w:val="28"/>
        </w:rPr>
        <w:lastRenderedPageBreak/>
        <w:t xml:space="preserve">площею </w:t>
      </w:r>
      <w:r w:rsidR="00A92D69">
        <w:rPr>
          <w:rFonts w:ascii="Times New Roman" w:hAnsi="Times New Roman"/>
          <w:sz w:val="28"/>
          <w:szCs w:val="28"/>
        </w:rPr>
        <w:t>23,3000</w:t>
      </w:r>
      <w:r w:rsidRPr="00627D0F">
        <w:rPr>
          <w:rFonts w:ascii="Times New Roman" w:hAnsi="Times New Roman"/>
          <w:sz w:val="28"/>
          <w:szCs w:val="28"/>
        </w:rPr>
        <w:t xml:space="preserve"> га </w:t>
      </w:r>
      <w:r>
        <w:rPr>
          <w:rFonts w:ascii="Times New Roman" w:hAnsi="Times New Roman"/>
          <w:sz w:val="28"/>
          <w:szCs w:val="28"/>
        </w:rPr>
        <w:t xml:space="preserve">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w:t>
      </w:r>
      <w:bookmarkStart w:id="19" w:name="_Hlk161236524"/>
      <w:r w:rsidRPr="00627D0F">
        <w:rPr>
          <w:rFonts w:ascii="Times New Roman" w:hAnsi="Times New Roman"/>
          <w:sz w:val="28"/>
          <w:szCs w:val="28"/>
        </w:rPr>
        <w:t>5624683300:0</w:t>
      </w:r>
      <w:r w:rsidR="00A92D69">
        <w:rPr>
          <w:rFonts w:ascii="Times New Roman" w:hAnsi="Times New Roman"/>
          <w:sz w:val="28"/>
          <w:szCs w:val="28"/>
        </w:rPr>
        <w:t>1</w:t>
      </w:r>
      <w:r w:rsidRPr="00627D0F">
        <w:rPr>
          <w:rFonts w:ascii="Times New Roman" w:hAnsi="Times New Roman"/>
          <w:sz w:val="28"/>
          <w:szCs w:val="28"/>
        </w:rPr>
        <w:t>:0</w:t>
      </w:r>
      <w:r w:rsidR="00A92D69">
        <w:rPr>
          <w:rFonts w:ascii="Times New Roman" w:hAnsi="Times New Roman"/>
          <w:sz w:val="28"/>
          <w:szCs w:val="28"/>
        </w:rPr>
        <w:t>04</w:t>
      </w:r>
      <w:r w:rsidRPr="00627D0F">
        <w:rPr>
          <w:rFonts w:ascii="Times New Roman" w:hAnsi="Times New Roman"/>
          <w:sz w:val="28"/>
          <w:szCs w:val="28"/>
        </w:rPr>
        <w:t>:0</w:t>
      </w:r>
      <w:bookmarkEnd w:id="19"/>
      <w:r w:rsidR="00A92D69">
        <w:rPr>
          <w:rFonts w:ascii="Times New Roman" w:hAnsi="Times New Roman"/>
          <w:sz w:val="28"/>
          <w:szCs w:val="28"/>
        </w:rPr>
        <w:t xml:space="preserve">014, </w:t>
      </w:r>
      <w:bookmarkStart w:id="20" w:name="_Hlk176426286"/>
      <w:r w:rsidR="00A92D69">
        <w:rPr>
          <w:rFonts w:ascii="Times New Roman" w:hAnsi="Times New Roman"/>
          <w:sz w:val="28"/>
          <w:szCs w:val="28"/>
        </w:rPr>
        <w:t xml:space="preserve">площею 15,2000 га із </w:t>
      </w:r>
      <w:r w:rsidR="00A92D69" w:rsidRPr="00627D0F">
        <w:rPr>
          <w:rFonts w:ascii="Times New Roman" w:hAnsi="Times New Roman"/>
          <w:sz w:val="28"/>
          <w:szCs w:val="28"/>
        </w:rPr>
        <w:t>кадастрови</w:t>
      </w:r>
      <w:r w:rsidR="00A92D69">
        <w:rPr>
          <w:rFonts w:ascii="Times New Roman" w:hAnsi="Times New Roman"/>
          <w:sz w:val="28"/>
          <w:szCs w:val="28"/>
        </w:rPr>
        <w:t>м</w:t>
      </w:r>
      <w:r w:rsidR="00A92D69" w:rsidRPr="00627D0F">
        <w:rPr>
          <w:rFonts w:ascii="Times New Roman" w:hAnsi="Times New Roman"/>
          <w:sz w:val="28"/>
          <w:szCs w:val="28"/>
        </w:rPr>
        <w:t xml:space="preserve"> номер</w:t>
      </w:r>
      <w:r w:rsidR="00A92D69">
        <w:rPr>
          <w:rFonts w:ascii="Times New Roman" w:hAnsi="Times New Roman"/>
          <w:sz w:val="28"/>
          <w:szCs w:val="28"/>
        </w:rPr>
        <w:t>ом</w:t>
      </w:r>
      <w:r w:rsidR="00A92D69" w:rsidRPr="00627D0F">
        <w:rPr>
          <w:rFonts w:ascii="Times New Roman" w:hAnsi="Times New Roman"/>
          <w:sz w:val="28"/>
          <w:szCs w:val="28"/>
        </w:rPr>
        <w:t xml:space="preserve"> 5624683300:0</w:t>
      </w:r>
      <w:r w:rsidR="00A92D69">
        <w:rPr>
          <w:rFonts w:ascii="Times New Roman" w:hAnsi="Times New Roman"/>
          <w:sz w:val="28"/>
          <w:szCs w:val="28"/>
        </w:rPr>
        <w:t>1</w:t>
      </w:r>
      <w:r w:rsidR="00A92D69" w:rsidRPr="00627D0F">
        <w:rPr>
          <w:rFonts w:ascii="Times New Roman" w:hAnsi="Times New Roman"/>
          <w:sz w:val="28"/>
          <w:szCs w:val="28"/>
        </w:rPr>
        <w:t>:0</w:t>
      </w:r>
      <w:r w:rsidR="00A92D69">
        <w:rPr>
          <w:rFonts w:ascii="Times New Roman" w:hAnsi="Times New Roman"/>
          <w:sz w:val="28"/>
          <w:szCs w:val="28"/>
        </w:rPr>
        <w:t>07</w:t>
      </w:r>
      <w:r w:rsidR="00A92D69" w:rsidRPr="00627D0F">
        <w:rPr>
          <w:rFonts w:ascii="Times New Roman" w:hAnsi="Times New Roman"/>
          <w:sz w:val="28"/>
          <w:szCs w:val="28"/>
        </w:rPr>
        <w:t>:0</w:t>
      </w:r>
      <w:r w:rsidR="00A92D69">
        <w:rPr>
          <w:rFonts w:ascii="Times New Roman" w:hAnsi="Times New Roman"/>
          <w:sz w:val="28"/>
          <w:szCs w:val="28"/>
        </w:rPr>
        <w:t>092</w:t>
      </w:r>
      <w:bookmarkEnd w:id="20"/>
      <w:r w:rsidR="00A92D69">
        <w:rPr>
          <w:rFonts w:ascii="Times New Roman" w:hAnsi="Times New Roman"/>
          <w:sz w:val="28"/>
          <w:szCs w:val="28"/>
        </w:rPr>
        <w:t xml:space="preserve"> та площею 7,5000 га із </w:t>
      </w:r>
      <w:r w:rsidR="00A92D69" w:rsidRPr="00627D0F">
        <w:rPr>
          <w:rFonts w:ascii="Times New Roman" w:hAnsi="Times New Roman"/>
          <w:sz w:val="28"/>
          <w:szCs w:val="28"/>
        </w:rPr>
        <w:t>кадастрови</w:t>
      </w:r>
      <w:r w:rsidR="00A92D69">
        <w:rPr>
          <w:rFonts w:ascii="Times New Roman" w:hAnsi="Times New Roman"/>
          <w:sz w:val="28"/>
          <w:szCs w:val="28"/>
        </w:rPr>
        <w:t>м</w:t>
      </w:r>
      <w:r w:rsidR="00A92D69" w:rsidRPr="00627D0F">
        <w:rPr>
          <w:rFonts w:ascii="Times New Roman" w:hAnsi="Times New Roman"/>
          <w:sz w:val="28"/>
          <w:szCs w:val="28"/>
        </w:rPr>
        <w:t xml:space="preserve"> номер</w:t>
      </w:r>
      <w:r w:rsidR="00A92D69">
        <w:rPr>
          <w:rFonts w:ascii="Times New Roman" w:hAnsi="Times New Roman"/>
          <w:sz w:val="28"/>
          <w:szCs w:val="28"/>
        </w:rPr>
        <w:t>ом</w:t>
      </w:r>
      <w:r w:rsidR="00A92D69" w:rsidRPr="00627D0F">
        <w:rPr>
          <w:rFonts w:ascii="Times New Roman" w:hAnsi="Times New Roman"/>
          <w:sz w:val="28"/>
          <w:szCs w:val="28"/>
        </w:rPr>
        <w:t xml:space="preserve"> 5624683300:</w:t>
      </w:r>
      <w:r w:rsidR="00A92D69">
        <w:rPr>
          <w:rFonts w:ascii="Times New Roman" w:hAnsi="Times New Roman"/>
          <w:sz w:val="28"/>
          <w:szCs w:val="28"/>
        </w:rPr>
        <w:t>12</w:t>
      </w:r>
      <w:r w:rsidR="00A92D69" w:rsidRPr="00627D0F">
        <w:rPr>
          <w:rFonts w:ascii="Times New Roman" w:hAnsi="Times New Roman"/>
          <w:sz w:val="28"/>
          <w:szCs w:val="28"/>
        </w:rPr>
        <w:t>:0</w:t>
      </w:r>
      <w:r w:rsidR="00A92D69">
        <w:rPr>
          <w:rFonts w:ascii="Times New Roman" w:hAnsi="Times New Roman"/>
          <w:sz w:val="28"/>
          <w:szCs w:val="28"/>
        </w:rPr>
        <w:t>00</w:t>
      </w:r>
      <w:r w:rsidR="00A92D69" w:rsidRPr="00627D0F">
        <w:rPr>
          <w:rFonts w:ascii="Times New Roman" w:hAnsi="Times New Roman"/>
          <w:sz w:val="28"/>
          <w:szCs w:val="28"/>
        </w:rPr>
        <w:t>:0</w:t>
      </w:r>
      <w:r w:rsidR="00A92D69">
        <w:rPr>
          <w:rFonts w:ascii="Times New Roman" w:hAnsi="Times New Roman"/>
          <w:sz w:val="28"/>
          <w:szCs w:val="28"/>
        </w:rPr>
        <w:t>068</w:t>
      </w:r>
      <w:r w:rsidRPr="00627D0F">
        <w:rPr>
          <w:rFonts w:ascii="Times New Roman" w:hAnsi="Times New Roman"/>
          <w:sz w:val="28"/>
          <w:szCs w:val="28"/>
        </w:rPr>
        <w:t>, якому належить право постійного користування земельн</w:t>
      </w:r>
      <w:r w:rsidR="00A92D69">
        <w:rPr>
          <w:rFonts w:ascii="Times New Roman" w:hAnsi="Times New Roman"/>
          <w:sz w:val="28"/>
          <w:szCs w:val="28"/>
        </w:rPr>
        <w:t>ими ділянками</w:t>
      </w:r>
      <w:r w:rsidRPr="00627D0F">
        <w:rPr>
          <w:rFonts w:ascii="Times New Roman" w:hAnsi="Times New Roman"/>
          <w:sz w:val="28"/>
          <w:szCs w:val="28"/>
        </w:rPr>
        <w:t xml:space="preserve"> згідно з державним актом на право постійного кор</w:t>
      </w:r>
      <w:r w:rsidR="00A92D69">
        <w:rPr>
          <w:rFonts w:ascii="Times New Roman" w:hAnsi="Times New Roman"/>
          <w:sz w:val="28"/>
          <w:szCs w:val="28"/>
        </w:rPr>
        <w:t>истування землею серії РВ № 00011</w:t>
      </w:r>
      <w:r w:rsidRPr="00627D0F">
        <w:rPr>
          <w:rFonts w:ascii="Times New Roman" w:hAnsi="Times New Roman"/>
          <w:sz w:val="28"/>
          <w:szCs w:val="28"/>
        </w:rPr>
        <w:t xml:space="preserve">, </w:t>
      </w:r>
      <w:r w:rsidR="00A92D69" w:rsidRPr="00A92D69">
        <w:rPr>
          <w:rFonts w:ascii="Times New Roman" w:hAnsi="Times New Roman"/>
          <w:sz w:val="28"/>
          <w:szCs w:val="28"/>
        </w:rPr>
        <w:t>виданого головою Рівненської районної Ради народних депутатів на підставі рішення Рівненської районної Ради народних депутатів Рівненського</w:t>
      </w:r>
      <w:r w:rsidR="00A92D69">
        <w:rPr>
          <w:rFonts w:ascii="Times New Roman" w:hAnsi="Times New Roman"/>
          <w:sz w:val="28"/>
          <w:szCs w:val="28"/>
        </w:rPr>
        <w:t xml:space="preserve"> району Рівненської області </w:t>
      </w:r>
      <w:r w:rsidR="00806594" w:rsidRPr="00806594">
        <w:rPr>
          <w:rFonts w:ascii="Times New Roman" w:hAnsi="Times New Roman"/>
          <w:sz w:val="28"/>
          <w:szCs w:val="28"/>
        </w:rPr>
        <w:t>від</w:t>
      </w:r>
      <w:r w:rsidR="00806594">
        <w:rPr>
          <w:rFonts w:ascii="Times New Roman" w:hAnsi="Times New Roman"/>
          <w:sz w:val="28"/>
          <w:szCs w:val="28"/>
        </w:rPr>
        <w:t>  </w:t>
      </w:r>
      <w:r w:rsidR="00806594" w:rsidRPr="00806594">
        <w:rPr>
          <w:rFonts w:ascii="Times New Roman" w:hAnsi="Times New Roman"/>
          <w:sz w:val="28"/>
          <w:szCs w:val="28"/>
        </w:rPr>
        <w:t xml:space="preserve">07 червня 1993 року № 191 </w:t>
      </w:r>
      <w:r w:rsidR="00A92D69" w:rsidRPr="00A92D69">
        <w:rPr>
          <w:rFonts w:ascii="Times New Roman" w:hAnsi="Times New Roman"/>
          <w:sz w:val="28"/>
          <w:szCs w:val="28"/>
        </w:rPr>
        <w:t>та зареєстрованого в Книзі записів державних актів на право користування землею за № 247</w:t>
      </w:r>
      <w:r w:rsidR="00A92D69">
        <w:rPr>
          <w:rFonts w:ascii="Times New Roman" w:hAnsi="Times New Roman"/>
          <w:sz w:val="28"/>
          <w:szCs w:val="28"/>
        </w:rPr>
        <w:t>, що розташовані</w:t>
      </w:r>
      <w:r w:rsidRPr="00627D0F">
        <w:rPr>
          <w:rFonts w:ascii="Times New Roman" w:hAnsi="Times New Roman"/>
          <w:sz w:val="28"/>
          <w:szCs w:val="28"/>
        </w:rPr>
        <w:t xml:space="preserve"> на території </w:t>
      </w:r>
      <w:r>
        <w:rPr>
          <w:rFonts w:ascii="Times New Roman" w:hAnsi="Times New Roman"/>
          <w:sz w:val="28"/>
          <w:szCs w:val="28"/>
        </w:rPr>
        <w:t>Городоцької сільської ради Рівненського району Рівненської області</w:t>
      </w:r>
      <w:r w:rsidRPr="00627D0F">
        <w:rPr>
          <w:rFonts w:ascii="Times New Roman" w:hAnsi="Times New Roman"/>
          <w:sz w:val="28"/>
          <w:szCs w:val="28"/>
        </w:rPr>
        <w:t xml:space="preserve">, </w:t>
      </w:r>
      <w:bookmarkEnd w:id="18"/>
      <w:r w:rsidR="00806594" w:rsidRPr="00806594">
        <w:rPr>
          <w:rFonts w:ascii="Times New Roman" w:hAnsi="Times New Roman"/>
          <w:sz w:val="28"/>
          <w:szCs w:val="28"/>
        </w:rPr>
        <w:t>за ціною нормативн</w:t>
      </w:r>
      <w:r w:rsidR="005B4D08">
        <w:rPr>
          <w:rFonts w:ascii="Times New Roman" w:hAnsi="Times New Roman"/>
          <w:sz w:val="28"/>
          <w:szCs w:val="28"/>
        </w:rPr>
        <w:t>их</w:t>
      </w:r>
      <w:r w:rsidR="00806594" w:rsidRPr="00806594">
        <w:rPr>
          <w:rFonts w:ascii="Times New Roman" w:hAnsi="Times New Roman"/>
          <w:sz w:val="28"/>
          <w:szCs w:val="28"/>
        </w:rPr>
        <w:t xml:space="preserve"> грошов</w:t>
      </w:r>
      <w:r w:rsidR="005B4D08">
        <w:rPr>
          <w:rFonts w:ascii="Times New Roman" w:hAnsi="Times New Roman"/>
          <w:sz w:val="28"/>
          <w:szCs w:val="28"/>
        </w:rPr>
        <w:t xml:space="preserve">их </w:t>
      </w:r>
      <w:r w:rsidR="00806594" w:rsidRPr="00806594">
        <w:rPr>
          <w:rFonts w:ascii="Times New Roman" w:hAnsi="Times New Roman"/>
          <w:sz w:val="28"/>
          <w:szCs w:val="28"/>
        </w:rPr>
        <w:t>оцін</w:t>
      </w:r>
      <w:r w:rsidR="005B4D08">
        <w:rPr>
          <w:rFonts w:ascii="Times New Roman" w:hAnsi="Times New Roman"/>
          <w:sz w:val="28"/>
          <w:szCs w:val="28"/>
        </w:rPr>
        <w:t>ок</w:t>
      </w:r>
      <w:r w:rsidR="00806594" w:rsidRPr="00806594">
        <w:rPr>
          <w:rFonts w:ascii="Times New Roman" w:hAnsi="Times New Roman"/>
          <w:sz w:val="28"/>
          <w:szCs w:val="28"/>
        </w:rPr>
        <w:t xml:space="preserve"> земельн</w:t>
      </w:r>
      <w:r w:rsidR="00806594">
        <w:rPr>
          <w:rFonts w:ascii="Times New Roman" w:hAnsi="Times New Roman"/>
          <w:sz w:val="28"/>
          <w:szCs w:val="28"/>
        </w:rPr>
        <w:t xml:space="preserve">их </w:t>
      </w:r>
      <w:r w:rsidR="00806594" w:rsidRPr="00806594">
        <w:rPr>
          <w:rFonts w:ascii="Times New Roman" w:hAnsi="Times New Roman"/>
          <w:sz w:val="28"/>
          <w:szCs w:val="28"/>
        </w:rPr>
        <w:t>ділян</w:t>
      </w:r>
      <w:r w:rsidR="00806594">
        <w:rPr>
          <w:rFonts w:ascii="Times New Roman" w:hAnsi="Times New Roman"/>
          <w:sz w:val="28"/>
          <w:szCs w:val="28"/>
        </w:rPr>
        <w:t>ок</w:t>
      </w:r>
      <w:r w:rsidR="001B083D">
        <w:rPr>
          <w:rFonts w:ascii="Times New Roman" w:hAnsi="Times New Roman"/>
          <w:sz w:val="28"/>
          <w:szCs w:val="28"/>
        </w:rPr>
        <w:t xml:space="preserve"> в сумі 1 286 580 (один мільйон двісті вісімдесят шість п’ятсот вісімдесят) гривень 26 копійок</w:t>
      </w:r>
      <w:r w:rsidR="00806594">
        <w:rPr>
          <w:rFonts w:ascii="Times New Roman" w:hAnsi="Times New Roman"/>
          <w:sz w:val="28"/>
          <w:szCs w:val="28"/>
        </w:rPr>
        <w:t>:</w:t>
      </w:r>
    </w:p>
    <w:p w14:paraId="1A9938E1" w14:textId="77777777" w:rsidR="00806594" w:rsidRDefault="00806594" w:rsidP="00806594">
      <w:pPr>
        <w:pStyle w:val="2"/>
        <w:tabs>
          <w:tab w:val="left" w:pos="993"/>
        </w:tabs>
        <w:spacing w:after="0" w:line="240" w:lineRule="auto"/>
        <w:ind w:firstLine="567"/>
        <w:jc w:val="both"/>
        <w:rPr>
          <w:rFonts w:ascii="Times New Roman" w:hAnsi="Times New Roman"/>
          <w:sz w:val="28"/>
          <w:szCs w:val="28"/>
        </w:rPr>
      </w:pPr>
      <w:r w:rsidRPr="00627D0F">
        <w:rPr>
          <w:rFonts w:ascii="Times New Roman" w:hAnsi="Times New Roman"/>
          <w:sz w:val="28"/>
          <w:szCs w:val="28"/>
        </w:rPr>
        <w:t xml:space="preserve">площею </w:t>
      </w:r>
      <w:r>
        <w:rPr>
          <w:rFonts w:ascii="Times New Roman" w:hAnsi="Times New Roman"/>
          <w:sz w:val="28"/>
          <w:szCs w:val="28"/>
        </w:rPr>
        <w:t>23,3000</w:t>
      </w:r>
      <w:r w:rsidRPr="00627D0F">
        <w:rPr>
          <w:rFonts w:ascii="Times New Roman" w:hAnsi="Times New Roman"/>
          <w:sz w:val="28"/>
          <w:szCs w:val="28"/>
        </w:rPr>
        <w:t xml:space="preserve"> га </w:t>
      </w:r>
      <w:r>
        <w:rPr>
          <w:rFonts w:ascii="Times New Roman" w:hAnsi="Times New Roman"/>
          <w:sz w:val="28"/>
          <w:szCs w:val="28"/>
        </w:rPr>
        <w:t xml:space="preserve">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5624683300:0</w:t>
      </w:r>
      <w:r>
        <w:rPr>
          <w:rFonts w:ascii="Times New Roman" w:hAnsi="Times New Roman"/>
          <w:sz w:val="28"/>
          <w:szCs w:val="28"/>
        </w:rPr>
        <w:t>1</w:t>
      </w:r>
      <w:r w:rsidRPr="00627D0F">
        <w:rPr>
          <w:rFonts w:ascii="Times New Roman" w:hAnsi="Times New Roman"/>
          <w:sz w:val="28"/>
          <w:szCs w:val="28"/>
        </w:rPr>
        <w:t>:0</w:t>
      </w:r>
      <w:r>
        <w:rPr>
          <w:rFonts w:ascii="Times New Roman" w:hAnsi="Times New Roman"/>
          <w:sz w:val="28"/>
          <w:szCs w:val="28"/>
        </w:rPr>
        <w:t>04</w:t>
      </w:r>
      <w:r w:rsidRPr="00627D0F">
        <w:rPr>
          <w:rFonts w:ascii="Times New Roman" w:hAnsi="Times New Roman"/>
          <w:sz w:val="28"/>
          <w:szCs w:val="28"/>
        </w:rPr>
        <w:t>:0</w:t>
      </w:r>
      <w:r>
        <w:rPr>
          <w:rFonts w:ascii="Times New Roman" w:hAnsi="Times New Roman"/>
          <w:sz w:val="28"/>
          <w:szCs w:val="28"/>
        </w:rPr>
        <w:t>014 – 726 144</w:t>
      </w:r>
      <w:r w:rsidRPr="00806594">
        <w:rPr>
          <w:rFonts w:ascii="Times New Roman" w:hAnsi="Times New Roman"/>
          <w:sz w:val="28"/>
          <w:szCs w:val="28"/>
        </w:rPr>
        <w:t xml:space="preserve"> (</w:t>
      </w:r>
      <w:r>
        <w:rPr>
          <w:rFonts w:ascii="Times New Roman" w:hAnsi="Times New Roman"/>
          <w:sz w:val="28"/>
          <w:szCs w:val="28"/>
        </w:rPr>
        <w:t>сімсот двадцять шість тисяч сто сорок чотири</w:t>
      </w:r>
      <w:r w:rsidRPr="00806594">
        <w:rPr>
          <w:rFonts w:ascii="Times New Roman" w:hAnsi="Times New Roman"/>
          <w:sz w:val="28"/>
          <w:szCs w:val="28"/>
        </w:rPr>
        <w:t>) грив</w:t>
      </w:r>
      <w:r>
        <w:rPr>
          <w:rFonts w:ascii="Times New Roman" w:hAnsi="Times New Roman"/>
          <w:sz w:val="28"/>
          <w:szCs w:val="28"/>
        </w:rPr>
        <w:t>ні</w:t>
      </w:r>
      <w:r w:rsidRPr="00806594">
        <w:rPr>
          <w:rFonts w:ascii="Times New Roman" w:hAnsi="Times New Roman"/>
          <w:sz w:val="28"/>
          <w:szCs w:val="28"/>
        </w:rPr>
        <w:t xml:space="preserve"> </w:t>
      </w:r>
      <w:r>
        <w:rPr>
          <w:rFonts w:ascii="Times New Roman" w:hAnsi="Times New Roman"/>
          <w:sz w:val="28"/>
          <w:szCs w:val="28"/>
        </w:rPr>
        <w:t>70</w:t>
      </w:r>
      <w:r w:rsidRPr="00806594">
        <w:rPr>
          <w:rFonts w:ascii="Times New Roman" w:hAnsi="Times New Roman"/>
          <w:sz w:val="28"/>
          <w:szCs w:val="28"/>
        </w:rPr>
        <w:t xml:space="preserve"> копійок, згідно Витягу </w:t>
      </w:r>
      <w:bookmarkStart w:id="21" w:name="_Hlk176427091"/>
      <w:r w:rsidRPr="00806594">
        <w:rPr>
          <w:rFonts w:ascii="Times New Roman" w:hAnsi="Times New Roman"/>
          <w:sz w:val="28"/>
          <w:szCs w:val="28"/>
        </w:rPr>
        <w:t>№ НВ-</w:t>
      </w:r>
      <w:r>
        <w:rPr>
          <w:rFonts w:ascii="Times New Roman" w:hAnsi="Times New Roman"/>
          <w:sz w:val="28"/>
          <w:szCs w:val="28"/>
        </w:rPr>
        <w:t>9927858782024</w:t>
      </w:r>
      <w:r w:rsidRPr="00806594">
        <w:rPr>
          <w:rFonts w:ascii="Times New Roman" w:hAnsi="Times New Roman"/>
          <w:sz w:val="28"/>
          <w:szCs w:val="28"/>
        </w:rPr>
        <w:t xml:space="preserve"> </w:t>
      </w:r>
      <w:bookmarkEnd w:id="21"/>
      <w:r w:rsidRPr="00806594">
        <w:rPr>
          <w:rFonts w:ascii="Times New Roman" w:hAnsi="Times New Roman"/>
          <w:sz w:val="28"/>
          <w:szCs w:val="28"/>
        </w:rPr>
        <w:t xml:space="preserve">із технічної документації з нормативної грошової оцінки земельних ділянок від </w:t>
      </w:r>
      <w:r>
        <w:rPr>
          <w:rFonts w:ascii="Times New Roman" w:hAnsi="Times New Roman"/>
          <w:sz w:val="28"/>
          <w:szCs w:val="28"/>
        </w:rPr>
        <w:t>14 лютого</w:t>
      </w:r>
      <w:r w:rsidRPr="00806594">
        <w:rPr>
          <w:rFonts w:ascii="Times New Roman" w:hAnsi="Times New Roman"/>
          <w:sz w:val="28"/>
          <w:szCs w:val="28"/>
        </w:rPr>
        <w:t xml:space="preserve"> 2024 року</w:t>
      </w:r>
    </w:p>
    <w:p w14:paraId="513FBAAA" w14:textId="4CE49583" w:rsidR="00806594" w:rsidRDefault="00806594" w:rsidP="00806594">
      <w:pPr>
        <w:pStyle w:val="2"/>
        <w:tabs>
          <w:tab w:val="left" w:pos="993"/>
        </w:tabs>
        <w:spacing w:after="0" w:line="240" w:lineRule="auto"/>
        <w:ind w:firstLine="567"/>
        <w:jc w:val="both"/>
        <w:rPr>
          <w:rFonts w:ascii="Times New Roman" w:hAnsi="Times New Roman"/>
          <w:sz w:val="28"/>
          <w:szCs w:val="28"/>
        </w:rPr>
      </w:pPr>
      <w:r w:rsidRPr="00806594">
        <w:rPr>
          <w:rFonts w:ascii="Times New Roman" w:hAnsi="Times New Roman"/>
          <w:sz w:val="28"/>
          <w:szCs w:val="28"/>
        </w:rPr>
        <w:t>площею 15,2000 га із кадастровим номером 5624683300:01:007:0092</w:t>
      </w:r>
      <w:r>
        <w:rPr>
          <w:rFonts w:ascii="Times New Roman" w:hAnsi="Times New Roman"/>
          <w:sz w:val="28"/>
          <w:szCs w:val="28"/>
        </w:rPr>
        <w:t xml:space="preserve"> – 473 708</w:t>
      </w:r>
      <w:r w:rsidRPr="00806594">
        <w:rPr>
          <w:rFonts w:ascii="Times New Roman" w:hAnsi="Times New Roman"/>
          <w:sz w:val="28"/>
          <w:szCs w:val="28"/>
        </w:rPr>
        <w:t xml:space="preserve"> (</w:t>
      </w:r>
      <w:r w:rsidR="00FF75C5">
        <w:rPr>
          <w:rFonts w:ascii="Times New Roman" w:hAnsi="Times New Roman"/>
          <w:sz w:val="28"/>
          <w:szCs w:val="28"/>
        </w:rPr>
        <w:t>чотириста сімдесят три тисячі сімсот вісім</w:t>
      </w:r>
      <w:r w:rsidRPr="00806594">
        <w:rPr>
          <w:rFonts w:ascii="Times New Roman" w:hAnsi="Times New Roman"/>
          <w:sz w:val="28"/>
          <w:szCs w:val="28"/>
        </w:rPr>
        <w:t>) грив</w:t>
      </w:r>
      <w:r w:rsidR="00FF75C5">
        <w:rPr>
          <w:rFonts w:ascii="Times New Roman" w:hAnsi="Times New Roman"/>
          <w:sz w:val="28"/>
          <w:szCs w:val="28"/>
        </w:rPr>
        <w:t>ень 13</w:t>
      </w:r>
      <w:r w:rsidRPr="00806594">
        <w:rPr>
          <w:rFonts w:ascii="Times New Roman" w:hAnsi="Times New Roman"/>
          <w:sz w:val="28"/>
          <w:szCs w:val="28"/>
        </w:rPr>
        <w:t xml:space="preserve"> копійок, згідно Витягу № НВ-</w:t>
      </w:r>
      <w:r>
        <w:rPr>
          <w:rFonts w:ascii="Times New Roman" w:hAnsi="Times New Roman"/>
          <w:sz w:val="28"/>
          <w:szCs w:val="28"/>
        </w:rPr>
        <w:t>9927</w:t>
      </w:r>
      <w:r w:rsidR="00FF75C5">
        <w:rPr>
          <w:rFonts w:ascii="Times New Roman" w:hAnsi="Times New Roman"/>
          <w:sz w:val="28"/>
          <w:szCs w:val="28"/>
        </w:rPr>
        <w:t>859622024</w:t>
      </w:r>
      <w:r w:rsidRPr="00806594">
        <w:rPr>
          <w:rFonts w:ascii="Times New Roman" w:hAnsi="Times New Roman"/>
          <w:sz w:val="28"/>
          <w:szCs w:val="28"/>
        </w:rPr>
        <w:t xml:space="preserve"> із технічної документації з нормативної грошової оцінки земельних ділянок від </w:t>
      </w:r>
      <w:r>
        <w:rPr>
          <w:rFonts w:ascii="Times New Roman" w:hAnsi="Times New Roman"/>
          <w:sz w:val="28"/>
          <w:szCs w:val="28"/>
        </w:rPr>
        <w:t>14 лютого</w:t>
      </w:r>
      <w:r w:rsidRPr="00806594">
        <w:rPr>
          <w:rFonts w:ascii="Times New Roman" w:hAnsi="Times New Roman"/>
          <w:sz w:val="28"/>
          <w:szCs w:val="28"/>
        </w:rPr>
        <w:t xml:space="preserve"> 2024 року</w:t>
      </w:r>
      <w:r>
        <w:rPr>
          <w:rFonts w:ascii="Times New Roman" w:hAnsi="Times New Roman"/>
          <w:sz w:val="28"/>
          <w:szCs w:val="28"/>
        </w:rPr>
        <w:t>;</w:t>
      </w:r>
    </w:p>
    <w:p w14:paraId="79ACC333" w14:textId="77777777" w:rsidR="005B4D08" w:rsidRDefault="00FF75C5" w:rsidP="00FF75C5">
      <w:pPr>
        <w:pStyle w:val="2"/>
        <w:tabs>
          <w:tab w:val="left" w:pos="993"/>
        </w:tabs>
        <w:spacing w:after="0" w:line="240" w:lineRule="auto"/>
        <w:ind w:firstLine="567"/>
        <w:jc w:val="both"/>
        <w:rPr>
          <w:rFonts w:ascii="Times New Roman" w:hAnsi="Times New Roman"/>
          <w:sz w:val="28"/>
          <w:szCs w:val="28"/>
        </w:rPr>
      </w:pPr>
      <w:r w:rsidRPr="00FF75C5">
        <w:rPr>
          <w:rFonts w:ascii="Times New Roman" w:hAnsi="Times New Roman"/>
          <w:sz w:val="28"/>
          <w:szCs w:val="28"/>
        </w:rPr>
        <w:t>площею 7,5000 га із кадастровим номером 5624683300:12:000:0068</w:t>
      </w:r>
      <w:r>
        <w:rPr>
          <w:rFonts w:ascii="Times New Roman" w:hAnsi="Times New Roman"/>
          <w:sz w:val="28"/>
          <w:szCs w:val="28"/>
        </w:rPr>
        <w:t xml:space="preserve"> – 86 727</w:t>
      </w:r>
      <w:r w:rsidRPr="00806594">
        <w:rPr>
          <w:rFonts w:ascii="Times New Roman" w:hAnsi="Times New Roman"/>
          <w:sz w:val="28"/>
          <w:szCs w:val="28"/>
        </w:rPr>
        <w:t xml:space="preserve"> (</w:t>
      </w:r>
      <w:r>
        <w:rPr>
          <w:rFonts w:ascii="Times New Roman" w:hAnsi="Times New Roman"/>
          <w:sz w:val="28"/>
          <w:szCs w:val="28"/>
        </w:rPr>
        <w:t>вісімдесят шість тисяч сімсот двадцять сім</w:t>
      </w:r>
      <w:r w:rsidRPr="00806594">
        <w:rPr>
          <w:rFonts w:ascii="Times New Roman" w:hAnsi="Times New Roman"/>
          <w:sz w:val="28"/>
          <w:szCs w:val="28"/>
        </w:rPr>
        <w:t>) грив</w:t>
      </w:r>
      <w:r>
        <w:rPr>
          <w:rFonts w:ascii="Times New Roman" w:hAnsi="Times New Roman"/>
          <w:sz w:val="28"/>
          <w:szCs w:val="28"/>
        </w:rPr>
        <w:t>ень 43</w:t>
      </w:r>
      <w:r w:rsidRPr="00806594">
        <w:rPr>
          <w:rFonts w:ascii="Times New Roman" w:hAnsi="Times New Roman"/>
          <w:sz w:val="28"/>
          <w:szCs w:val="28"/>
        </w:rPr>
        <w:t xml:space="preserve"> копій</w:t>
      </w:r>
      <w:r>
        <w:rPr>
          <w:rFonts w:ascii="Times New Roman" w:hAnsi="Times New Roman"/>
          <w:sz w:val="28"/>
          <w:szCs w:val="28"/>
        </w:rPr>
        <w:t>ки</w:t>
      </w:r>
      <w:r w:rsidRPr="00806594">
        <w:rPr>
          <w:rFonts w:ascii="Times New Roman" w:hAnsi="Times New Roman"/>
          <w:sz w:val="28"/>
          <w:szCs w:val="28"/>
        </w:rPr>
        <w:t>, згідно Витягу № НВ-</w:t>
      </w:r>
      <w:r>
        <w:rPr>
          <w:rFonts w:ascii="Times New Roman" w:hAnsi="Times New Roman"/>
          <w:sz w:val="28"/>
          <w:szCs w:val="28"/>
        </w:rPr>
        <w:t>9927863112024</w:t>
      </w:r>
      <w:r w:rsidRPr="00806594">
        <w:rPr>
          <w:rFonts w:ascii="Times New Roman" w:hAnsi="Times New Roman"/>
          <w:sz w:val="28"/>
          <w:szCs w:val="28"/>
        </w:rPr>
        <w:t xml:space="preserve"> із технічної документації з нормативної грошової оцінки земельних ділянок від </w:t>
      </w:r>
      <w:r>
        <w:rPr>
          <w:rFonts w:ascii="Times New Roman" w:hAnsi="Times New Roman"/>
          <w:sz w:val="28"/>
          <w:szCs w:val="28"/>
        </w:rPr>
        <w:t>14 лютого</w:t>
      </w:r>
      <w:r w:rsidRPr="00806594">
        <w:rPr>
          <w:rFonts w:ascii="Times New Roman" w:hAnsi="Times New Roman"/>
          <w:sz w:val="28"/>
          <w:szCs w:val="28"/>
        </w:rPr>
        <w:t xml:space="preserve"> 2024 року</w:t>
      </w:r>
      <w:r>
        <w:rPr>
          <w:rFonts w:ascii="Times New Roman" w:hAnsi="Times New Roman"/>
          <w:sz w:val="28"/>
          <w:szCs w:val="28"/>
        </w:rPr>
        <w:t xml:space="preserve"> </w:t>
      </w:r>
      <w:r w:rsidR="00806594" w:rsidRPr="00806594">
        <w:rPr>
          <w:rFonts w:ascii="Times New Roman" w:hAnsi="Times New Roman"/>
          <w:sz w:val="28"/>
          <w:szCs w:val="28"/>
        </w:rPr>
        <w:t>з розстроченням платежу терміном на 10 (десять) років.</w:t>
      </w:r>
    </w:p>
    <w:p w14:paraId="748678CF" w14:textId="39601247" w:rsidR="00757316" w:rsidRPr="00806594" w:rsidRDefault="00806594" w:rsidP="00FF75C5">
      <w:pPr>
        <w:pStyle w:val="2"/>
        <w:tabs>
          <w:tab w:val="left" w:pos="993"/>
        </w:tabs>
        <w:spacing w:after="0" w:line="240" w:lineRule="auto"/>
        <w:ind w:firstLine="567"/>
        <w:jc w:val="both"/>
        <w:rPr>
          <w:rFonts w:ascii="Times New Roman" w:hAnsi="Times New Roman"/>
          <w:sz w:val="28"/>
          <w:szCs w:val="28"/>
        </w:rPr>
      </w:pPr>
      <w:r w:rsidRPr="00806594">
        <w:rPr>
          <w:rFonts w:ascii="Times New Roman" w:hAnsi="Times New Roman"/>
          <w:sz w:val="28"/>
          <w:szCs w:val="28"/>
        </w:rPr>
        <w:t>Сума першого внеску становить 1/10 частини вищевказаної нормативної грошової оцінки земельної ділянки</w:t>
      </w:r>
      <w:r w:rsidR="005B4D08">
        <w:rPr>
          <w:rFonts w:ascii="Times New Roman" w:hAnsi="Times New Roman"/>
          <w:sz w:val="28"/>
          <w:szCs w:val="28"/>
        </w:rPr>
        <w:t xml:space="preserve"> та становить 128 658 (сто двадцять вісім тисяч шістсот п’ятдесят вісім) гривень 03 копійки</w:t>
      </w:r>
      <w:r w:rsidRPr="00806594">
        <w:rPr>
          <w:rFonts w:ascii="Times New Roman" w:hAnsi="Times New Roman"/>
          <w:sz w:val="28"/>
          <w:szCs w:val="28"/>
        </w:rPr>
        <w:t>.</w:t>
      </w:r>
    </w:p>
    <w:p w14:paraId="29829F6A" w14:textId="77777777" w:rsidR="00757316" w:rsidRDefault="00757316" w:rsidP="00757316">
      <w:pPr>
        <w:pStyle w:val="2"/>
        <w:tabs>
          <w:tab w:val="left" w:pos="993"/>
        </w:tabs>
        <w:spacing w:after="0" w:line="240" w:lineRule="auto"/>
        <w:ind w:left="567"/>
        <w:jc w:val="both"/>
        <w:rPr>
          <w:rFonts w:ascii="Times New Roman" w:hAnsi="Times New Roman"/>
          <w:sz w:val="28"/>
          <w:szCs w:val="28"/>
        </w:rPr>
      </w:pPr>
    </w:p>
    <w:p w14:paraId="6DF78DCE" w14:textId="1161D437" w:rsidR="005B4D08" w:rsidRDefault="00FF75C5" w:rsidP="00757316">
      <w:pPr>
        <w:pStyle w:val="2"/>
        <w:numPr>
          <w:ilvl w:val="0"/>
          <w:numId w:val="5"/>
        </w:numPr>
        <w:tabs>
          <w:tab w:val="left" w:pos="993"/>
        </w:tabs>
        <w:spacing w:after="0" w:line="240" w:lineRule="auto"/>
        <w:ind w:left="0" w:firstLine="567"/>
        <w:jc w:val="both"/>
        <w:rPr>
          <w:rFonts w:ascii="Times New Roman" w:hAnsi="Times New Roman"/>
          <w:sz w:val="28"/>
          <w:szCs w:val="28"/>
        </w:rPr>
      </w:pPr>
      <w:r w:rsidRPr="00FF75C5">
        <w:rPr>
          <w:rFonts w:ascii="Times New Roman" w:hAnsi="Times New Roman"/>
          <w:sz w:val="28"/>
          <w:szCs w:val="28"/>
        </w:rPr>
        <w:t>Розрахунок Покупцем за придбану земельну ділянку здійснюється щороку, із плати ціни земельної ділянки рівними частинами, у місяць, що настає за звітним роком з урахуванням індексу інфляції. Графік погашення суми розстроченого платежу за придбання земельної ділянки сільськогосподарського призначення для ведення фермерського господарства додається</w:t>
      </w:r>
      <w:r w:rsidR="00757316">
        <w:rPr>
          <w:rFonts w:ascii="Times New Roman" w:hAnsi="Times New Roman"/>
          <w:sz w:val="28"/>
          <w:szCs w:val="28"/>
        </w:rPr>
        <w:t>.</w:t>
      </w:r>
    </w:p>
    <w:p w14:paraId="439264EC" w14:textId="65910494" w:rsidR="005B4D08" w:rsidRDefault="005B4D08" w:rsidP="005B4D08">
      <w:pPr>
        <w:pStyle w:val="2"/>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У разі порушення строків сплати платежів, передбачених додатком до рішення, покупець сплачує неустойку у вигляді 0,05 відсотка від суми простроченого платежу за кожен день прострочення.</w:t>
      </w:r>
    </w:p>
    <w:p w14:paraId="07697E61" w14:textId="011C6406" w:rsidR="00BE0882" w:rsidRDefault="00BA7E9D" w:rsidP="005B4D08">
      <w:pPr>
        <w:pStyle w:val="2"/>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За наслідками</w:t>
      </w:r>
      <w:r w:rsidR="00BE0882">
        <w:rPr>
          <w:rFonts w:ascii="Times New Roman" w:hAnsi="Times New Roman"/>
          <w:sz w:val="28"/>
          <w:szCs w:val="28"/>
        </w:rPr>
        <w:t xml:space="preserve"> порушення зобов’язань настають правові наслідки, встановленні чинним законодавством.</w:t>
      </w:r>
    </w:p>
    <w:p w14:paraId="3AF678F6" w14:textId="77777777" w:rsidR="003C0E22" w:rsidRPr="003C0E22" w:rsidRDefault="003C0E22" w:rsidP="003C0E22">
      <w:pPr>
        <w:pStyle w:val="2"/>
        <w:tabs>
          <w:tab w:val="left" w:pos="993"/>
        </w:tabs>
        <w:spacing w:after="0" w:line="240" w:lineRule="auto"/>
        <w:ind w:left="567"/>
        <w:jc w:val="both"/>
        <w:rPr>
          <w:rFonts w:ascii="Times New Roman" w:hAnsi="Times New Roman"/>
          <w:sz w:val="28"/>
          <w:szCs w:val="28"/>
        </w:rPr>
      </w:pPr>
    </w:p>
    <w:p w14:paraId="2030E8CF" w14:textId="52546565" w:rsidR="002D2572" w:rsidRDefault="00FF75C5"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FF75C5">
        <w:rPr>
          <w:rFonts w:ascii="Times New Roman" w:hAnsi="Times New Roman"/>
          <w:sz w:val="28"/>
          <w:szCs w:val="28"/>
        </w:rPr>
        <w:t>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w:t>
      </w:r>
      <w:r w:rsidR="002D2572">
        <w:rPr>
          <w:rFonts w:ascii="Times New Roman" w:hAnsi="Times New Roman"/>
          <w:sz w:val="28"/>
          <w:szCs w:val="28"/>
        </w:rPr>
        <w:t>.</w:t>
      </w:r>
    </w:p>
    <w:p w14:paraId="6B820C51" w14:textId="77777777" w:rsidR="00FF75C5" w:rsidRPr="005B4D08" w:rsidRDefault="00FF75C5" w:rsidP="00FF75C5">
      <w:pPr>
        <w:pStyle w:val="a4"/>
        <w:rPr>
          <w:sz w:val="28"/>
          <w:szCs w:val="28"/>
          <w:lang w:val="uk-UA"/>
        </w:rPr>
      </w:pPr>
    </w:p>
    <w:p w14:paraId="0AC2BAB9" w14:textId="7760427C" w:rsidR="00FF75C5" w:rsidRDefault="00FF75C5"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27D0F">
        <w:rPr>
          <w:rFonts w:ascii="Times New Roman" w:hAnsi="Times New Roman"/>
          <w:sz w:val="28"/>
          <w:szCs w:val="28"/>
        </w:rPr>
        <w:lastRenderedPageBreak/>
        <w:t>Всі витрати, пов’язані з нотаріальним оформленням договору купівлі – продажу земельної ділянки та сплата відповідних платежів, покладаються на покупця</w:t>
      </w:r>
      <w:r>
        <w:rPr>
          <w:rFonts w:ascii="Times New Roman" w:hAnsi="Times New Roman"/>
          <w:sz w:val="28"/>
          <w:szCs w:val="28"/>
        </w:rPr>
        <w:t>.</w:t>
      </w:r>
    </w:p>
    <w:p w14:paraId="42E38429" w14:textId="23C4ACF8" w:rsidR="001B083D" w:rsidRDefault="00C724B9" w:rsidP="001B083D">
      <w:pPr>
        <w:pStyle w:val="2"/>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1370C378" w14:textId="7636CFA7" w:rsidR="00FF75C5" w:rsidRDefault="00FF75C5"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2E0EFB">
        <w:rPr>
          <w:rFonts w:ascii="Times New Roman" w:hAnsi="Times New Roman"/>
          <w:sz w:val="28"/>
          <w:szCs w:val="28"/>
        </w:rPr>
        <w:t>Встановити відповідно до законодавства заборону на продаж або інше відчуження покупцем земельної ділянки та/або інших речових прав на земельну ділянку до повного розрахунку за договором купівлі-продажу.</w:t>
      </w:r>
    </w:p>
    <w:p w14:paraId="52205B67" w14:textId="77777777" w:rsidR="00FF75C5" w:rsidRDefault="00FF75C5" w:rsidP="00FF75C5">
      <w:pPr>
        <w:pStyle w:val="a4"/>
        <w:rPr>
          <w:sz w:val="28"/>
          <w:szCs w:val="28"/>
        </w:rPr>
      </w:pPr>
    </w:p>
    <w:p w14:paraId="2FC921BF" w14:textId="672AAFB0" w:rsidR="00FF75C5" w:rsidRDefault="00FF75C5"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2E0EFB">
        <w:rPr>
          <w:rFonts w:ascii="Times New Roman" w:hAnsi="Times New Roman"/>
          <w:sz w:val="28"/>
          <w:szCs w:val="28"/>
        </w:rPr>
        <w:t>Право власності на земельну ділянку переходить до покупця після сплати першого платежу.</w:t>
      </w:r>
    </w:p>
    <w:p w14:paraId="6BA2DD1C" w14:textId="77777777" w:rsidR="005B4D08" w:rsidRDefault="005B4D08" w:rsidP="005B4D08">
      <w:pPr>
        <w:pStyle w:val="2"/>
        <w:tabs>
          <w:tab w:val="left" w:pos="993"/>
        </w:tabs>
        <w:spacing w:after="0" w:line="240" w:lineRule="auto"/>
        <w:jc w:val="both"/>
        <w:rPr>
          <w:rFonts w:ascii="Times New Roman" w:hAnsi="Times New Roman"/>
          <w:sz w:val="28"/>
          <w:szCs w:val="28"/>
        </w:rPr>
      </w:pPr>
    </w:p>
    <w:p w14:paraId="4AD95482" w14:textId="1D456C49" w:rsidR="00F17A9B" w:rsidRDefault="00F17A9B" w:rsidP="00F17A9B">
      <w:pPr>
        <w:pStyle w:val="2"/>
        <w:numPr>
          <w:ilvl w:val="0"/>
          <w:numId w:val="5"/>
        </w:numPr>
        <w:tabs>
          <w:tab w:val="left" w:pos="993"/>
        </w:tabs>
        <w:spacing w:after="0" w:line="240" w:lineRule="auto"/>
        <w:ind w:left="0" w:firstLine="567"/>
        <w:jc w:val="both"/>
        <w:rPr>
          <w:rFonts w:ascii="Times New Roman" w:hAnsi="Times New Roman"/>
          <w:sz w:val="28"/>
          <w:szCs w:val="28"/>
        </w:rPr>
      </w:pPr>
      <w:r w:rsidRPr="00F17A9B">
        <w:rPr>
          <w:rFonts w:ascii="Times New Roman" w:hAnsi="Times New Roman"/>
          <w:sz w:val="28"/>
          <w:szCs w:val="28"/>
        </w:rPr>
        <w:t>Доручити сільському голові Поліщуку Сергію Васильовичу в установленому порядку:</w:t>
      </w:r>
    </w:p>
    <w:p w14:paraId="3E947580" w14:textId="77777777" w:rsidR="005B4D08" w:rsidRPr="00F17A9B" w:rsidRDefault="005B4D08" w:rsidP="005B4D08">
      <w:pPr>
        <w:pStyle w:val="2"/>
        <w:tabs>
          <w:tab w:val="left" w:pos="993"/>
        </w:tabs>
        <w:spacing w:after="0" w:line="240" w:lineRule="auto"/>
        <w:ind w:firstLine="567"/>
        <w:jc w:val="both"/>
        <w:rPr>
          <w:rFonts w:ascii="Times New Roman" w:hAnsi="Times New Roman"/>
          <w:sz w:val="28"/>
          <w:szCs w:val="28"/>
        </w:rPr>
      </w:pPr>
      <w:r w:rsidRPr="00F17A9B">
        <w:rPr>
          <w:rFonts w:ascii="Times New Roman" w:hAnsi="Times New Roman"/>
          <w:sz w:val="28"/>
          <w:szCs w:val="28"/>
        </w:rPr>
        <w:t>укласти від імені Городоцької сільської ради догов</w:t>
      </w:r>
      <w:r>
        <w:rPr>
          <w:rFonts w:ascii="Times New Roman" w:hAnsi="Times New Roman"/>
          <w:sz w:val="28"/>
          <w:szCs w:val="28"/>
        </w:rPr>
        <w:t>ори</w:t>
      </w:r>
      <w:r w:rsidRPr="00F17A9B">
        <w:rPr>
          <w:rFonts w:ascii="Times New Roman" w:hAnsi="Times New Roman"/>
          <w:sz w:val="28"/>
          <w:szCs w:val="28"/>
        </w:rPr>
        <w:t xml:space="preserve"> купівлі – продажу земельн</w:t>
      </w:r>
      <w:r>
        <w:rPr>
          <w:rFonts w:ascii="Times New Roman" w:hAnsi="Times New Roman"/>
          <w:sz w:val="28"/>
          <w:szCs w:val="28"/>
        </w:rPr>
        <w:t>их ділянок</w:t>
      </w:r>
      <w:r w:rsidRPr="00F17A9B">
        <w:rPr>
          <w:rFonts w:ascii="Times New Roman" w:hAnsi="Times New Roman"/>
          <w:sz w:val="28"/>
          <w:szCs w:val="28"/>
        </w:rPr>
        <w:t>, зазначен</w:t>
      </w:r>
      <w:r>
        <w:rPr>
          <w:rFonts w:ascii="Times New Roman" w:hAnsi="Times New Roman"/>
          <w:sz w:val="28"/>
          <w:szCs w:val="28"/>
        </w:rPr>
        <w:t>их</w:t>
      </w:r>
      <w:r w:rsidRPr="00F17A9B">
        <w:rPr>
          <w:rFonts w:ascii="Times New Roman" w:hAnsi="Times New Roman"/>
          <w:sz w:val="28"/>
          <w:szCs w:val="28"/>
        </w:rPr>
        <w:t xml:space="preserve"> в пункті 1 цього рішення, з громадянином </w:t>
      </w:r>
      <w:r>
        <w:rPr>
          <w:rFonts w:ascii="Times New Roman" w:hAnsi="Times New Roman"/>
          <w:sz w:val="28"/>
          <w:szCs w:val="28"/>
        </w:rPr>
        <w:t>Немтуром Миколою Васильовичем</w:t>
      </w:r>
      <w:r w:rsidRPr="00F17A9B">
        <w:rPr>
          <w:rFonts w:ascii="Times New Roman" w:hAnsi="Times New Roman"/>
          <w:sz w:val="28"/>
          <w:szCs w:val="28"/>
        </w:rPr>
        <w:t>;</w:t>
      </w:r>
    </w:p>
    <w:p w14:paraId="0B57FFB2" w14:textId="4E6A782C" w:rsidR="005B4D08" w:rsidRDefault="005B4D08" w:rsidP="00BE0882">
      <w:pPr>
        <w:pStyle w:val="a4"/>
        <w:tabs>
          <w:tab w:val="left" w:pos="993"/>
        </w:tabs>
        <w:ind w:left="0" w:firstLine="567"/>
        <w:rPr>
          <w:sz w:val="28"/>
          <w:szCs w:val="28"/>
        </w:rPr>
      </w:pPr>
      <w:r w:rsidRPr="00F17A9B">
        <w:rPr>
          <w:sz w:val="28"/>
          <w:szCs w:val="28"/>
        </w:rPr>
        <w:t>за необхідності вчинити інші дії,</w:t>
      </w:r>
      <w:r>
        <w:rPr>
          <w:sz w:val="28"/>
          <w:szCs w:val="28"/>
        </w:rPr>
        <w:t xml:space="preserve"> пов’язані з продажем земельних ділянок</w:t>
      </w:r>
      <w:r w:rsidRPr="00F17A9B">
        <w:rPr>
          <w:sz w:val="28"/>
          <w:szCs w:val="28"/>
        </w:rPr>
        <w:t>.</w:t>
      </w:r>
    </w:p>
    <w:p w14:paraId="2649DC07" w14:textId="0AE2EC6B" w:rsidR="00F17A9B" w:rsidRDefault="00F17A9B" w:rsidP="00F17A9B">
      <w:pPr>
        <w:pStyle w:val="2"/>
        <w:tabs>
          <w:tab w:val="left" w:pos="993"/>
        </w:tabs>
        <w:spacing w:after="0" w:line="240" w:lineRule="auto"/>
        <w:ind w:firstLine="567"/>
        <w:jc w:val="both"/>
        <w:rPr>
          <w:rFonts w:ascii="Times New Roman" w:hAnsi="Times New Roman"/>
          <w:sz w:val="28"/>
          <w:szCs w:val="28"/>
        </w:rPr>
      </w:pPr>
    </w:p>
    <w:p w14:paraId="721299CB" w14:textId="68B3CD3A" w:rsidR="00F17A9B" w:rsidRPr="00F17A9B" w:rsidRDefault="00796371" w:rsidP="00F17A9B">
      <w:pPr>
        <w:pStyle w:val="2"/>
        <w:numPr>
          <w:ilvl w:val="0"/>
          <w:numId w:val="5"/>
        </w:numPr>
        <w:tabs>
          <w:tab w:val="left" w:pos="993"/>
        </w:tabs>
        <w:spacing w:after="0" w:line="240" w:lineRule="auto"/>
        <w:ind w:left="0" w:firstLine="567"/>
        <w:jc w:val="both"/>
        <w:rPr>
          <w:rFonts w:ascii="Times New Roman" w:hAnsi="Times New Roman"/>
          <w:sz w:val="28"/>
          <w:szCs w:val="28"/>
        </w:rPr>
      </w:pPr>
      <w:r w:rsidRPr="00796371">
        <w:rPr>
          <w:rFonts w:ascii="Times New Roman" w:hAnsi="Times New Roman"/>
          <w:sz w:val="28"/>
          <w:szCs w:val="28"/>
        </w:rPr>
        <w:t>Припинити право постійного користування земельн</w:t>
      </w:r>
      <w:r w:rsidR="00A92D69">
        <w:rPr>
          <w:rFonts w:ascii="Times New Roman" w:hAnsi="Times New Roman"/>
          <w:sz w:val="28"/>
          <w:szCs w:val="28"/>
        </w:rPr>
        <w:t>ими</w:t>
      </w:r>
      <w:r w:rsidRPr="00796371">
        <w:rPr>
          <w:rFonts w:ascii="Times New Roman" w:hAnsi="Times New Roman"/>
          <w:sz w:val="28"/>
          <w:szCs w:val="28"/>
        </w:rPr>
        <w:t xml:space="preserve"> ділянк</w:t>
      </w:r>
      <w:r w:rsidR="00A92D69">
        <w:rPr>
          <w:rFonts w:ascii="Times New Roman" w:hAnsi="Times New Roman"/>
          <w:sz w:val="28"/>
          <w:szCs w:val="28"/>
        </w:rPr>
        <w:t>ами</w:t>
      </w:r>
      <w:r w:rsidRPr="00796371">
        <w:rPr>
          <w:rFonts w:ascii="Times New Roman" w:hAnsi="Times New Roman"/>
          <w:sz w:val="28"/>
          <w:szCs w:val="28"/>
        </w:rPr>
        <w:t xml:space="preserve"> </w:t>
      </w:r>
      <w:r w:rsidR="00E63C0C" w:rsidRPr="00627D0F">
        <w:rPr>
          <w:rFonts w:ascii="Times New Roman" w:hAnsi="Times New Roman"/>
          <w:sz w:val="28"/>
          <w:szCs w:val="28"/>
        </w:rPr>
        <w:t xml:space="preserve">площею </w:t>
      </w:r>
      <w:r w:rsidR="00E63C0C">
        <w:rPr>
          <w:rFonts w:ascii="Times New Roman" w:hAnsi="Times New Roman"/>
          <w:sz w:val="28"/>
          <w:szCs w:val="28"/>
        </w:rPr>
        <w:t>23,3000</w:t>
      </w:r>
      <w:r w:rsidR="00E63C0C" w:rsidRPr="00627D0F">
        <w:rPr>
          <w:rFonts w:ascii="Times New Roman" w:hAnsi="Times New Roman"/>
          <w:sz w:val="28"/>
          <w:szCs w:val="28"/>
        </w:rPr>
        <w:t xml:space="preserve"> га </w:t>
      </w:r>
      <w:r w:rsidR="00E63C0C">
        <w:rPr>
          <w:rFonts w:ascii="Times New Roman" w:hAnsi="Times New Roman"/>
          <w:sz w:val="28"/>
          <w:szCs w:val="28"/>
        </w:rPr>
        <w:t xml:space="preserve">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5624683300:0</w:t>
      </w:r>
      <w:r w:rsidR="00E63C0C">
        <w:rPr>
          <w:rFonts w:ascii="Times New Roman" w:hAnsi="Times New Roman"/>
          <w:sz w:val="28"/>
          <w:szCs w:val="28"/>
        </w:rPr>
        <w:t>1</w:t>
      </w:r>
      <w:r w:rsidR="00E63C0C" w:rsidRPr="00627D0F">
        <w:rPr>
          <w:rFonts w:ascii="Times New Roman" w:hAnsi="Times New Roman"/>
          <w:sz w:val="28"/>
          <w:szCs w:val="28"/>
        </w:rPr>
        <w:t>:0</w:t>
      </w:r>
      <w:r w:rsidR="00E63C0C">
        <w:rPr>
          <w:rFonts w:ascii="Times New Roman" w:hAnsi="Times New Roman"/>
          <w:sz w:val="28"/>
          <w:szCs w:val="28"/>
        </w:rPr>
        <w:t>04</w:t>
      </w:r>
      <w:r w:rsidR="00E63C0C" w:rsidRPr="00627D0F">
        <w:rPr>
          <w:rFonts w:ascii="Times New Roman" w:hAnsi="Times New Roman"/>
          <w:sz w:val="28"/>
          <w:szCs w:val="28"/>
        </w:rPr>
        <w:t>:0</w:t>
      </w:r>
      <w:r w:rsidR="00E63C0C">
        <w:rPr>
          <w:rFonts w:ascii="Times New Roman" w:hAnsi="Times New Roman"/>
          <w:sz w:val="28"/>
          <w:szCs w:val="28"/>
        </w:rPr>
        <w:t xml:space="preserve">014, площею 15,2000 га 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5624683300:0</w:t>
      </w:r>
      <w:r w:rsidR="00E63C0C">
        <w:rPr>
          <w:rFonts w:ascii="Times New Roman" w:hAnsi="Times New Roman"/>
          <w:sz w:val="28"/>
          <w:szCs w:val="28"/>
        </w:rPr>
        <w:t>1</w:t>
      </w:r>
      <w:r w:rsidR="00E63C0C" w:rsidRPr="00627D0F">
        <w:rPr>
          <w:rFonts w:ascii="Times New Roman" w:hAnsi="Times New Roman"/>
          <w:sz w:val="28"/>
          <w:szCs w:val="28"/>
        </w:rPr>
        <w:t>:0</w:t>
      </w:r>
      <w:r w:rsidR="00E63C0C">
        <w:rPr>
          <w:rFonts w:ascii="Times New Roman" w:hAnsi="Times New Roman"/>
          <w:sz w:val="28"/>
          <w:szCs w:val="28"/>
        </w:rPr>
        <w:t>07</w:t>
      </w:r>
      <w:r w:rsidR="00E63C0C" w:rsidRPr="00627D0F">
        <w:rPr>
          <w:rFonts w:ascii="Times New Roman" w:hAnsi="Times New Roman"/>
          <w:sz w:val="28"/>
          <w:szCs w:val="28"/>
        </w:rPr>
        <w:t>:0</w:t>
      </w:r>
      <w:r w:rsidR="00E63C0C">
        <w:rPr>
          <w:rFonts w:ascii="Times New Roman" w:hAnsi="Times New Roman"/>
          <w:sz w:val="28"/>
          <w:szCs w:val="28"/>
        </w:rPr>
        <w:t xml:space="preserve">092 та площею 7,5000 га 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w:t>
      </w:r>
      <w:r w:rsidR="00E63C0C">
        <w:rPr>
          <w:rFonts w:ascii="Times New Roman" w:hAnsi="Times New Roman"/>
          <w:sz w:val="28"/>
          <w:szCs w:val="28"/>
        </w:rPr>
        <w:t>12</w:t>
      </w:r>
      <w:r w:rsidR="00E63C0C" w:rsidRPr="00627D0F">
        <w:rPr>
          <w:rFonts w:ascii="Times New Roman" w:hAnsi="Times New Roman"/>
          <w:sz w:val="28"/>
          <w:szCs w:val="28"/>
        </w:rPr>
        <w:t>:0</w:t>
      </w:r>
      <w:r w:rsidR="00E63C0C">
        <w:rPr>
          <w:rFonts w:ascii="Times New Roman" w:hAnsi="Times New Roman"/>
          <w:sz w:val="28"/>
          <w:szCs w:val="28"/>
        </w:rPr>
        <w:t>00</w:t>
      </w:r>
      <w:r w:rsidR="00E63C0C" w:rsidRPr="00627D0F">
        <w:rPr>
          <w:rFonts w:ascii="Times New Roman" w:hAnsi="Times New Roman"/>
          <w:sz w:val="28"/>
          <w:szCs w:val="28"/>
        </w:rPr>
        <w:t>:0</w:t>
      </w:r>
      <w:r w:rsidR="00E63C0C">
        <w:rPr>
          <w:rFonts w:ascii="Times New Roman" w:hAnsi="Times New Roman"/>
          <w:sz w:val="28"/>
          <w:szCs w:val="28"/>
        </w:rPr>
        <w:t xml:space="preserve">068 </w:t>
      </w:r>
      <w:r w:rsidRPr="00796371">
        <w:rPr>
          <w:rFonts w:ascii="Times New Roman" w:hAnsi="Times New Roman"/>
          <w:sz w:val="28"/>
          <w:szCs w:val="28"/>
        </w:rPr>
        <w:t>для ведення фермерського господарства на території Городоцької сільської ради Рівненського району Рівненської області відповідно до державного акту на право постійного корис</w:t>
      </w:r>
      <w:r w:rsidR="00E63C0C">
        <w:rPr>
          <w:rFonts w:ascii="Times New Roman" w:hAnsi="Times New Roman"/>
          <w:sz w:val="28"/>
          <w:szCs w:val="28"/>
        </w:rPr>
        <w:t>тування землею серії РВ № 00011</w:t>
      </w:r>
      <w:r w:rsidRPr="00796371">
        <w:rPr>
          <w:rFonts w:ascii="Times New Roman" w:hAnsi="Times New Roman"/>
          <w:sz w:val="28"/>
          <w:szCs w:val="28"/>
        </w:rPr>
        <w:t xml:space="preserve">, </w:t>
      </w:r>
      <w:r w:rsidR="00E63C0C" w:rsidRPr="00A92D69">
        <w:rPr>
          <w:rFonts w:ascii="Times New Roman" w:hAnsi="Times New Roman"/>
          <w:sz w:val="28"/>
          <w:szCs w:val="28"/>
        </w:rPr>
        <w:t>виданого головою Рівненської районної Ради народних депутатів на підставі рішення Рівненської районної Ради народних депутатів Рівненського</w:t>
      </w:r>
      <w:r w:rsidR="00E63C0C">
        <w:rPr>
          <w:rFonts w:ascii="Times New Roman" w:hAnsi="Times New Roman"/>
          <w:sz w:val="28"/>
          <w:szCs w:val="28"/>
        </w:rPr>
        <w:t xml:space="preserve"> району Рівненської області </w:t>
      </w:r>
      <w:bookmarkStart w:id="22" w:name="_Hlk176435841"/>
      <w:r w:rsidR="00806594" w:rsidRPr="00806594">
        <w:rPr>
          <w:rFonts w:ascii="Times New Roman" w:hAnsi="Times New Roman"/>
          <w:sz w:val="28"/>
          <w:szCs w:val="28"/>
        </w:rPr>
        <w:t>від 07 червня 1993</w:t>
      </w:r>
      <w:r w:rsidR="00806594">
        <w:rPr>
          <w:rFonts w:ascii="Times New Roman" w:hAnsi="Times New Roman"/>
          <w:sz w:val="28"/>
          <w:szCs w:val="28"/>
        </w:rPr>
        <w:t>  </w:t>
      </w:r>
      <w:r w:rsidR="00806594" w:rsidRPr="00806594">
        <w:rPr>
          <w:rFonts w:ascii="Times New Roman" w:hAnsi="Times New Roman"/>
          <w:sz w:val="28"/>
          <w:szCs w:val="28"/>
        </w:rPr>
        <w:t xml:space="preserve">року № 191 </w:t>
      </w:r>
      <w:bookmarkEnd w:id="22"/>
      <w:r w:rsidR="00E63C0C" w:rsidRPr="00A92D69">
        <w:rPr>
          <w:rFonts w:ascii="Times New Roman" w:hAnsi="Times New Roman"/>
          <w:sz w:val="28"/>
          <w:szCs w:val="28"/>
        </w:rPr>
        <w:t>та зареєстрованого в Книзі записів державних актів на право користування землею за № 247</w:t>
      </w:r>
      <w:r w:rsidR="00311112">
        <w:rPr>
          <w:rFonts w:ascii="Times New Roman" w:hAnsi="Times New Roman"/>
          <w:sz w:val="28"/>
          <w:szCs w:val="28"/>
        </w:rPr>
        <w:t>.</w:t>
      </w:r>
    </w:p>
    <w:p w14:paraId="085BD7C5" w14:textId="77777777" w:rsidR="006F5454" w:rsidRPr="002D2572" w:rsidRDefault="006F5454" w:rsidP="006F5454">
      <w:pPr>
        <w:pStyle w:val="a4"/>
        <w:ind w:left="0"/>
        <w:rPr>
          <w:sz w:val="28"/>
          <w:szCs w:val="28"/>
          <w:lang w:val="uk-UA"/>
        </w:rPr>
      </w:pPr>
    </w:p>
    <w:p w14:paraId="467153E4" w14:textId="77777777" w:rsidR="006F5454" w:rsidRPr="006F5454" w:rsidRDefault="006F5454"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F5454">
        <w:rPr>
          <w:rFonts w:ascii="Times New Roman" w:hAnsi="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04AC3BEE" w14:textId="77777777" w:rsidR="006F5454" w:rsidRPr="006F5454" w:rsidRDefault="006F5454" w:rsidP="006F5454">
      <w:pPr>
        <w:tabs>
          <w:tab w:val="left" w:pos="7815"/>
        </w:tabs>
        <w:spacing w:after="0" w:line="240" w:lineRule="auto"/>
        <w:ind w:firstLine="709"/>
        <w:jc w:val="both"/>
        <w:rPr>
          <w:rFonts w:ascii="Times New Roman" w:hAnsi="Times New Roman"/>
          <w:sz w:val="28"/>
          <w:szCs w:val="28"/>
        </w:rPr>
      </w:pPr>
    </w:p>
    <w:p w14:paraId="5E83D4BA" w14:textId="77777777" w:rsidR="006F5454" w:rsidRPr="00DD2EB4" w:rsidRDefault="006F5454" w:rsidP="006F5454">
      <w:pPr>
        <w:tabs>
          <w:tab w:val="left" w:pos="7815"/>
        </w:tabs>
        <w:spacing w:after="0" w:line="240" w:lineRule="auto"/>
        <w:ind w:firstLine="709"/>
        <w:jc w:val="both"/>
        <w:rPr>
          <w:rFonts w:ascii="Times New Roman" w:hAnsi="Times New Roman"/>
          <w:sz w:val="28"/>
          <w:szCs w:val="28"/>
        </w:rPr>
      </w:pPr>
    </w:p>
    <w:p w14:paraId="0284D76A" w14:textId="77777777" w:rsidR="006F5454" w:rsidRPr="00DD2EB4" w:rsidRDefault="006F5454" w:rsidP="006F5454">
      <w:pPr>
        <w:spacing w:after="0" w:line="240" w:lineRule="auto"/>
        <w:ind w:firstLine="709"/>
        <w:jc w:val="both"/>
        <w:rPr>
          <w:rFonts w:ascii="Times New Roman" w:hAnsi="Times New Roman"/>
          <w:sz w:val="28"/>
          <w:szCs w:val="28"/>
        </w:rPr>
      </w:pPr>
    </w:p>
    <w:p w14:paraId="3D48A9F1" w14:textId="6E86C062" w:rsidR="006F5454" w:rsidRPr="00E27A5C" w:rsidRDefault="006F5454" w:rsidP="006F5454">
      <w:pPr>
        <w:spacing w:after="0" w:line="240" w:lineRule="auto"/>
        <w:jc w:val="center"/>
        <w:rPr>
          <w:rFonts w:ascii="Times New Roman" w:hAnsi="Times New Roman"/>
          <w:b/>
          <w:noProof/>
          <w:sz w:val="28"/>
          <w:szCs w:val="28"/>
        </w:rPr>
      </w:pPr>
      <w:r w:rsidRPr="00DD2EB4">
        <w:rPr>
          <w:rFonts w:ascii="Times New Roman" w:hAnsi="Times New Roman"/>
          <w:sz w:val="28"/>
          <w:szCs w:val="28"/>
        </w:rPr>
        <w:t xml:space="preserve">Сільський голова         </w:t>
      </w:r>
      <w:r>
        <w:rPr>
          <w:rFonts w:ascii="Times New Roman" w:hAnsi="Times New Roman"/>
          <w:sz w:val="28"/>
          <w:szCs w:val="28"/>
        </w:rPr>
        <w:t xml:space="preserve">         </w:t>
      </w:r>
      <w:r w:rsidRPr="00DD2EB4">
        <w:rPr>
          <w:rFonts w:ascii="Times New Roman" w:hAnsi="Times New Roman"/>
          <w:sz w:val="28"/>
          <w:szCs w:val="28"/>
        </w:rPr>
        <w:t xml:space="preserve">                                                          Сергій ПОЛІЩУК</w:t>
      </w:r>
    </w:p>
    <w:p w14:paraId="27AC5161" w14:textId="77777777" w:rsidR="006F5454" w:rsidRDefault="006F5454" w:rsidP="006F5454">
      <w:pPr>
        <w:spacing w:after="0" w:line="240" w:lineRule="auto"/>
        <w:jc w:val="center"/>
        <w:rPr>
          <w:rFonts w:ascii="Times New Roman" w:hAnsi="Times New Roman"/>
          <w:b/>
          <w:noProof/>
          <w:color w:val="FF0000"/>
          <w:sz w:val="28"/>
          <w:szCs w:val="28"/>
        </w:rPr>
        <w:sectPr w:rsidR="006F5454" w:rsidSect="00F81FFE">
          <w:headerReference w:type="default" r:id="rId9"/>
          <w:pgSz w:w="11906" w:h="16838"/>
          <w:pgMar w:top="1134" w:right="567" w:bottom="1134" w:left="1701" w:header="709" w:footer="709" w:gutter="0"/>
          <w:cols w:space="708"/>
          <w:titlePg/>
          <w:docGrid w:linePitch="360"/>
        </w:sectPr>
      </w:pPr>
    </w:p>
    <w:p w14:paraId="2D627196" w14:textId="77777777" w:rsidR="00FF75C5" w:rsidRPr="00CE6149" w:rsidRDefault="00FF75C5" w:rsidP="00FF75C5">
      <w:pPr>
        <w:spacing w:after="0" w:line="240" w:lineRule="auto"/>
        <w:ind w:left="6096"/>
        <w:rPr>
          <w:rFonts w:ascii="Times New Roman" w:eastAsia="Times New Roman" w:hAnsi="Times New Roman"/>
          <w:bCs/>
          <w:sz w:val="28"/>
          <w:szCs w:val="28"/>
          <w:lang w:eastAsia="ru-RU"/>
        </w:rPr>
      </w:pPr>
      <w:r w:rsidRPr="00CE6149">
        <w:rPr>
          <w:rFonts w:ascii="Times New Roman" w:eastAsia="Times New Roman" w:hAnsi="Times New Roman"/>
          <w:bCs/>
          <w:sz w:val="28"/>
          <w:szCs w:val="28"/>
          <w:lang w:eastAsia="ru-RU"/>
        </w:rPr>
        <w:lastRenderedPageBreak/>
        <w:t xml:space="preserve">Додаток </w:t>
      </w:r>
    </w:p>
    <w:p w14:paraId="34AC423D" w14:textId="77777777" w:rsidR="00FF75C5" w:rsidRPr="00CE6149" w:rsidRDefault="00FF75C5" w:rsidP="00FF75C5">
      <w:pPr>
        <w:spacing w:after="0" w:line="240" w:lineRule="auto"/>
        <w:ind w:left="6096"/>
        <w:rPr>
          <w:rFonts w:ascii="Times New Roman" w:eastAsia="Times New Roman" w:hAnsi="Times New Roman"/>
          <w:bCs/>
          <w:sz w:val="28"/>
          <w:szCs w:val="28"/>
          <w:lang w:eastAsia="ru-RU"/>
        </w:rPr>
      </w:pPr>
      <w:r w:rsidRPr="00CE6149">
        <w:rPr>
          <w:rFonts w:ascii="Times New Roman" w:eastAsia="Times New Roman" w:hAnsi="Times New Roman"/>
          <w:bCs/>
          <w:sz w:val="28"/>
          <w:szCs w:val="28"/>
          <w:lang w:eastAsia="ru-RU"/>
        </w:rPr>
        <w:t>до рішення Городоцької сільської ради</w:t>
      </w:r>
    </w:p>
    <w:p w14:paraId="4F75E138" w14:textId="77777777" w:rsidR="00FF75C5" w:rsidRPr="00CE6149" w:rsidRDefault="00FF75C5" w:rsidP="00FF75C5">
      <w:pPr>
        <w:spacing w:after="0" w:line="240" w:lineRule="auto"/>
        <w:ind w:left="6096"/>
        <w:rPr>
          <w:rFonts w:ascii="Times New Roman" w:eastAsia="Times New Roman" w:hAnsi="Times New Roman"/>
          <w:bCs/>
          <w:sz w:val="28"/>
          <w:szCs w:val="28"/>
          <w:lang w:eastAsia="ru-RU"/>
        </w:rPr>
      </w:pPr>
      <w:r w:rsidRPr="00CE6149">
        <w:rPr>
          <w:rFonts w:ascii="Times New Roman" w:eastAsia="Times New Roman" w:hAnsi="Times New Roman"/>
          <w:bCs/>
          <w:sz w:val="28"/>
          <w:szCs w:val="28"/>
          <w:lang w:eastAsia="ru-RU"/>
        </w:rPr>
        <w:t>______________ № ________</w:t>
      </w:r>
    </w:p>
    <w:p w14:paraId="784E10FC" w14:textId="77777777" w:rsidR="00FF75C5" w:rsidRDefault="00FF75C5" w:rsidP="00FF75C5">
      <w:pPr>
        <w:spacing w:after="0" w:line="240" w:lineRule="auto"/>
        <w:jc w:val="center"/>
        <w:rPr>
          <w:rFonts w:ascii="Times New Roman" w:hAnsi="Times New Roman"/>
          <w:sz w:val="28"/>
          <w:szCs w:val="28"/>
        </w:rPr>
      </w:pPr>
    </w:p>
    <w:p w14:paraId="209F9A9D" w14:textId="77777777" w:rsidR="00FF75C5" w:rsidRDefault="00FF75C5" w:rsidP="00FF75C5">
      <w:pPr>
        <w:spacing w:after="0" w:line="240" w:lineRule="auto"/>
        <w:jc w:val="center"/>
        <w:rPr>
          <w:rFonts w:ascii="Times New Roman" w:hAnsi="Times New Roman"/>
          <w:sz w:val="28"/>
          <w:szCs w:val="28"/>
        </w:rPr>
      </w:pPr>
      <w:r>
        <w:rPr>
          <w:rFonts w:ascii="Times New Roman" w:hAnsi="Times New Roman"/>
          <w:sz w:val="28"/>
          <w:szCs w:val="28"/>
        </w:rPr>
        <w:t>Графік погашення суми розстроченого платежу за придбання земельних ділянок сільськогосподарського призначення для ведення</w:t>
      </w:r>
    </w:p>
    <w:p w14:paraId="65EE861C" w14:textId="6DD85E1E" w:rsidR="00FF75C5" w:rsidRDefault="00FF75C5" w:rsidP="00FF75C5">
      <w:pPr>
        <w:spacing w:after="0" w:line="240" w:lineRule="auto"/>
        <w:jc w:val="center"/>
        <w:rPr>
          <w:rFonts w:ascii="Times New Roman" w:hAnsi="Times New Roman"/>
          <w:sz w:val="28"/>
          <w:szCs w:val="28"/>
        </w:rPr>
      </w:pPr>
      <w:r>
        <w:rPr>
          <w:rFonts w:ascii="Times New Roman" w:hAnsi="Times New Roman"/>
          <w:sz w:val="28"/>
          <w:szCs w:val="28"/>
        </w:rPr>
        <w:t>фермерського господарства</w:t>
      </w:r>
    </w:p>
    <w:p w14:paraId="0A9BD60A" w14:textId="77777777" w:rsidR="00FF75C5" w:rsidRDefault="00FF75C5" w:rsidP="00FF75C5">
      <w:pPr>
        <w:spacing w:after="0" w:line="240" w:lineRule="auto"/>
        <w:jc w:val="center"/>
        <w:rPr>
          <w:rFonts w:ascii="Times New Roman" w:hAnsi="Times New Roman"/>
          <w:sz w:val="28"/>
          <w:szCs w:val="28"/>
        </w:rPr>
      </w:pPr>
    </w:p>
    <w:p w14:paraId="176EE666" w14:textId="082B831C" w:rsidR="00FF75C5" w:rsidRDefault="00FF75C5" w:rsidP="00FF75C5">
      <w:pPr>
        <w:spacing w:after="0" w:line="240" w:lineRule="auto"/>
        <w:jc w:val="center"/>
        <w:rPr>
          <w:rFonts w:ascii="Times New Roman" w:hAnsi="Times New Roman"/>
          <w:sz w:val="28"/>
          <w:szCs w:val="28"/>
        </w:rPr>
      </w:pPr>
      <w:r w:rsidRPr="00796371">
        <w:rPr>
          <w:rFonts w:ascii="Times New Roman" w:hAnsi="Times New Roman"/>
          <w:sz w:val="28"/>
          <w:szCs w:val="28"/>
        </w:rPr>
        <w:t>кадастров</w:t>
      </w:r>
      <w:r>
        <w:rPr>
          <w:rFonts w:ascii="Times New Roman" w:hAnsi="Times New Roman"/>
          <w:sz w:val="28"/>
          <w:szCs w:val="28"/>
        </w:rPr>
        <w:t>і</w:t>
      </w:r>
      <w:r w:rsidRPr="00796371">
        <w:rPr>
          <w:rFonts w:ascii="Times New Roman" w:hAnsi="Times New Roman"/>
          <w:sz w:val="28"/>
          <w:szCs w:val="28"/>
        </w:rPr>
        <w:t xml:space="preserve"> номер</w:t>
      </w:r>
      <w:r>
        <w:rPr>
          <w:rFonts w:ascii="Times New Roman" w:hAnsi="Times New Roman"/>
          <w:sz w:val="28"/>
          <w:szCs w:val="28"/>
        </w:rPr>
        <w:t xml:space="preserve">и: </w:t>
      </w:r>
      <w:r w:rsidRPr="00627D0F">
        <w:rPr>
          <w:rFonts w:ascii="Times New Roman" w:hAnsi="Times New Roman"/>
          <w:sz w:val="28"/>
          <w:szCs w:val="28"/>
        </w:rPr>
        <w:t>5624683300:0</w:t>
      </w:r>
      <w:r>
        <w:rPr>
          <w:rFonts w:ascii="Times New Roman" w:hAnsi="Times New Roman"/>
          <w:sz w:val="28"/>
          <w:szCs w:val="28"/>
        </w:rPr>
        <w:t>1</w:t>
      </w:r>
      <w:r w:rsidRPr="00627D0F">
        <w:rPr>
          <w:rFonts w:ascii="Times New Roman" w:hAnsi="Times New Roman"/>
          <w:sz w:val="28"/>
          <w:szCs w:val="28"/>
        </w:rPr>
        <w:t>:0</w:t>
      </w:r>
      <w:r>
        <w:rPr>
          <w:rFonts w:ascii="Times New Roman" w:hAnsi="Times New Roman"/>
          <w:sz w:val="28"/>
          <w:szCs w:val="28"/>
        </w:rPr>
        <w:t>04</w:t>
      </w:r>
      <w:r w:rsidRPr="00627D0F">
        <w:rPr>
          <w:rFonts w:ascii="Times New Roman" w:hAnsi="Times New Roman"/>
          <w:sz w:val="28"/>
          <w:szCs w:val="28"/>
        </w:rPr>
        <w:t>:0</w:t>
      </w:r>
      <w:r>
        <w:rPr>
          <w:rFonts w:ascii="Times New Roman" w:hAnsi="Times New Roman"/>
          <w:sz w:val="28"/>
          <w:szCs w:val="28"/>
        </w:rPr>
        <w:t xml:space="preserve">014, </w:t>
      </w:r>
      <w:r w:rsidRPr="00627D0F">
        <w:rPr>
          <w:rFonts w:ascii="Times New Roman" w:hAnsi="Times New Roman"/>
          <w:sz w:val="28"/>
          <w:szCs w:val="28"/>
        </w:rPr>
        <w:t>5624683300:0</w:t>
      </w:r>
      <w:r>
        <w:rPr>
          <w:rFonts w:ascii="Times New Roman" w:hAnsi="Times New Roman"/>
          <w:sz w:val="28"/>
          <w:szCs w:val="28"/>
        </w:rPr>
        <w:t>1</w:t>
      </w:r>
      <w:r w:rsidRPr="00627D0F">
        <w:rPr>
          <w:rFonts w:ascii="Times New Roman" w:hAnsi="Times New Roman"/>
          <w:sz w:val="28"/>
          <w:szCs w:val="28"/>
        </w:rPr>
        <w:t>:0</w:t>
      </w:r>
      <w:r>
        <w:rPr>
          <w:rFonts w:ascii="Times New Roman" w:hAnsi="Times New Roman"/>
          <w:sz w:val="28"/>
          <w:szCs w:val="28"/>
        </w:rPr>
        <w:t>07</w:t>
      </w:r>
      <w:r w:rsidRPr="00627D0F">
        <w:rPr>
          <w:rFonts w:ascii="Times New Roman" w:hAnsi="Times New Roman"/>
          <w:sz w:val="28"/>
          <w:szCs w:val="28"/>
        </w:rPr>
        <w:t>:0</w:t>
      </w:r>
      <w:r>
        <w:rPr>
          <w:rFonts w:ascii="Times New Roman" w:hAnsi="Times New Roman"/>
          <w:sz w:val="28"/>
          <w:szCs w:val="28"/>
        </w:rPr>
        <w:t xml:space="preserve">092, </w:t>
      </w:r>
      <w:r w:rsidRPr="00627D0F">
        <w:rPr>
          <w:rFonts w:ascii="Times New Roman" w:hAnsi="Times New Roman"/>
          <w:sz w:val="28"/>
          <w:szCs w:val="28"/>
        </w:rPr>
        <w:t>5624683300:</w:t>
      </w:r>
      <w:r>
        <w:rPr>
          <w:rFonts w:ascii="Times New Roman" w:hAnsi="Times New Roman"/>
          <w:sz w:val="28"/>
          <w:szCs w:val="28"/>
        </w:rPr>
        <w:t>12</w:t>
      </w:r>
      <w:r w:rsidRPr="00627D0F">
        <w:rPr>
          <w:rFonts w:ascii="Times New Roman" w:hAnsi="Times New Roman"/>
          <w:sz w:val="28"/>
          <w:szCs w:val="28"/>
        </w:rPr>
        <w:t>:0</w:t>
      </w:r>
      <w:r>
        <w:rPr>
          <w:rFonts w:ascii="Times New Roman" w:hAnsi="Times New Roman"/>
          <w:sz w:val="28"/>
          <w:szCs w:val="28"/>
        </w:rPr>
        <w:t>00</w:t>
      </w:r>
      <w:r w:rsidRPr="00627D0F">
        <w:rPr>
          <w:rFonts w:ascii="Times New Roman" w:hAnsi="Times New Roman"/>
          <w:sz w:val="28"/>
          <w:szCs w:val="28"/>
        </w:rPr>
        <w:t>:0</w:t>
      </w:r>
      <w:r>
        <w:rPr>
          <w:rFonts w:ascii="Times New Roman" w:hAnsi="Times New Roman"/>
          <w:sz w:val="28"/>
          <w:szCs w:val="28"/>
        </w:rPr>
        <w:t>068</w:t>
      </w:r>
    </w:p>
    <w:p w14:paraId="14898357" w14:textId="77777777" w:rsidR="00FF75C5" w:rsidRDefault="00FF75C5" w:rsidP="00FF75C5">
      <w:pPr>
        <w:spacing w:after="0" w:line="240" w:lineRule="auto"/>
        <w:jc w:val="center"/>
        <w:rPr>
          <w:rFonts w:ascii="Times New Roman" w:hAnsi="Times New Roman"/>
          <w:sz w:val="28"/>
          <w:szCs w:val="28"/>
        </w:rPr>
      </w:pPr>
    </w:p>
    <w:tbl>
      <w:tblPr>
        <w:tblStyle w:val="af0"/>
        <w:tblW w:w="0" w:type="auto"/>
        <w:tblLook w:val="04A0" w:firstRow="1" w:lastRow="0" w:firstColumn="1" w:lastColumn="0" w:noHBand="0" w:noVBand="1"/>
      </w:tblPr>
      <w:tblGrid>
        <w:gridCol w:w="1980"/>
        <w:gridCol w:w="2551"/>
        <w:gridCol w:w="5097"/>
      </w:tblGrid>
      <w:tr w:rsidR="00FF75C5" w14:paraId="140D3C2E" w14:textId="77777777" w:rsidTr="00B4373F">
        <w:tc>
          <w:tcPr>
            <w:tcW w:w="1980" w:type="dxa"/>
            <w:vAlign w:val="center"/>
          </w:tcPr>
          <w:p w14:paraId="7A80617D"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 платежу за порядком</w:t>
            </w:r>
          </w:p>
        </w:tc>
        <w:tc>
          <w:tcPr>
            <w:tcW w:w="2551" w:type="dxa"/>
            <w:vAlign w:val="center"/>
          </w:tcPr>
          <w:p w14:paraId="2A290427"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Розрахункова сума платежу, грн</w:t>
            </w:r>
          </w:p>
        </w:tc>
        <w:tc>
          <w:tcPr>
            <w:tcW w:w="5097" w:type="dxa"/>
            <w:vAlign w:val="center"/>
          </w:tcPr>
          <w:p w14:paraId="02911CDF"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Термін сплати</w:t>
            </w:r>
          </w:p>
        </w:tc>
      </w:tr>
      <w:tr w:rsidR="00FF75C5" w14:paraId="6AB6B6B4" w14:textId="77777777" w:rsidTr="00B4373F">
        <w:tc>
          <w:tcPr>
            <w:tcW w:w="1980" w:type="dxa"/>
            <w:vAlign w:val="center"/>
          </w:tcPr>
          <w:p w14:paraId="5ACA67C9"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1</w:t>
            </w:r>
          </w:p>
        </w:tc>
        <w:tc>
          <w:tcPr>
            <w:tcW w:w="2551" w:type="dxa"/>
            <w:vAlign w:val="center"/>
          </w:tcPr>
          <w:p w14:paraId="21FC67E8" w14:textId="051854EF"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1</w:t>
            </w:r>
            <w:r w:rsidR="002B101D">
              <w:rPr>
                <w:rFonts w:ascii="Times New Roman" w:hAnsi="Times New Roman"/>
                <w:sz w:val="28"/>
                <w:szCs w:val="28"/>
              </w:rPr>
              <w:t>28</w:t>
            </w:r>
            <w:r>
              <w:rPr>
                <w:rFonts w:ascii="Times New Roman" w:hAnsi="Times New Roman"/>
                <w:sz w:val="28"/>
                <w:szCs w:val="28"/>
              </w:rPr>
              <w:t> </w:t>
            </w:r>
            <w:r w:rsidR="002B101D">
              <w:rPr>
                <w:rFonts w:ascii="Times New Roman" w:hAnsi="Times New Roman"/>
                <w:sz w:val="28"/>
                <w:szCs w:val="28"/>
              </w:rPr>
              <w:t>658</w:t>
            </w:r>
            <w:r>
              <w:rPr>
                <w:rFonts w:ascii="Times New Roman" w:hAnsi="Times New Roman"/>
                <w:sz w:val="28"/>
                <w:szCs w:val="28"/>
              </w:rPr>
              <w:t>,</w:t>
            </w:r>
            <w:r w:rsidR="002B101D">
              <w:rPr>
                <w:rFonts w:ascii="Times New Roman" w:hAnsi="Times New Roman"/>
                <w:sz w:val="28"/>
                <w:szCs w:val="28"/>
              </w:rPr>
              <w:t>03</w:t>
            </w:r>
          </w:p>
        </w:tc>
        <w:tc>
          <w:tcPr>
            <w:tcW w:w="5097" w:type="dxa"/>
            <w:vAlign w:val="center"/>
          </w:tcPr>
          <w:p w14:paraId="6B2AF99C"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2024 рік</w:t>
            </w:r>
          </w:p>
        </w:tc>
      </w:tr>
      <w:tr w:rsidR="00FF75C5" w14:paraId="399A2104" w14:textId="77777777" w:rsidTr="00B4373F">
        <w:tc>
          <w:tcPr>
            <w:tcW w:w="1980" w:type="dxa"/>
            <w:vAlign w:val="center"/>
          </w:tcPr>
          <w:p w14:paraId="7E8BF9EB"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2</w:t>
            </w:r>
          </w:p>
        </w:tc>
        <w:tc>
          <w:tcPr>
            <w:tcW w:w="2551" w:type="dxa"/>
            <w:vAlign w:val="center"/>
          </w:tcPr>
          <w:p w14:paraId="5AFFA71A" w14:textId="369C2231"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1CBA7EAB"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0F430D24" w14:textId="77777777" w:rsidTr="00B4373F">
        <w:tc>
          <w:tcPr>
            <w:tcW w:w="1980" w:type="dxa"/>
            <w:vAlign w:val="center"/>
          </w:tcPr>
          <w:p w14:paraId="68F16773"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3</w:t>
            </w:r>
          </w:p>
        </w:tc>
        <w:tc>
          <w:tcPr>
            <w:tcW w:w="2551" w:type="dxa"/>
            <w:vAlign w:val="center"/>
          </w:tcPr>
          <w:p w14:paraId="101A8E2E" w14:textId="74F05E8F"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65CD47A9"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06ABD3A3" w14:textId="77777777" w:rsidTr="00B4373F">
        <w:tc>
          <w:tcPr>
            <w:tcW w:w="1980" w:type="dxa"/>
            <w:vAlign w:val="center"/>
          </w:tcPr>
          <w:p w14:paraId="1A5BE364"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4</w:t>
            </w:r>
          </w:p>
        </w:tc>
        <w:tc>
          <w:tcPr>
            <w:tcW w:w="2551" w:type="dxa"/>
            <w:vAlign w:val="center"/>
          </w:tcPr>
          <w:p w14:paraId="522F277A" w14:textId="76C9DECC"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760A5D57"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2D4E943C" w14:textId="77777777" w:rsidTr="00B4373F">
        <w:tc>
          <w:tcPr>
            <w:tcW w:w="1980" w:type="dxa"/>
            <w:vAlign w:val="center"/>
          </w:tcPr>
          <w:p w14:paraId="08E2BF9A"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5</w:t>
            </w:r>
          </w:p>
        </w:tc>
        <w:tc>
          <w:tcPr>
            <w:tcW w:w="2551" w:type="dxa"/>
            <w:vAlign w:val="center"/>
          </w:tcPr>
          <w:p w14:paraId="7DDD30F0" w14:textId="5FB3959B"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29AB57A8"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1DAE119A" w14:textId="77777777" w:rsidTr="00B4373F">
        <w:tc>
          <w:tcPr>
            <w:tcW w:w="1980" w:type="dxa"/>
            <w:vAlign w:val="center"/>
          </w:tcPr>
          <w:p w14:paraId="3A999139"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6</w:t>
            </w:r>
          </w:p>
        </w:tc>
        <w:tc>
          <w:tcPr>
            <w:tcW w:w="2551" w:type="dxa"/>
            <w:vAlign w:val="center"/>
          </w:tcPr>
          <w:p w14:paraId="3064FFDD" w14:textId="381DCDD8"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2DB8980E"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3A8E5A77" w14:textId="77777777" w:rsidTr="00B4373F">
        <w:tc>
          <w:tcPr>
            <w:tcW w:w="1980" w:type="dxa"/>
            <w:vAlign w:val="center"/>
          </w:tcPr>
          <w:p w14:paraId="39E6037B"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7</w:t>
            </w:r>
          </w:p>
        </w:tc>
        <w:tc>
          <w:tcPr>
            <w:tcW w:w="2551" w:type="dxa"/>
            <w:vAlign w:val="center"/>
          </w:tcPr>
          <w:p w14:paraId="48206AE9" w14:textId="34ABC8D4"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1EB255B2"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01896AD1" w14:textId="77777777" w:rsidTr="00B4373F">
        <w:tc>
          <w:tcPr>
            <w:tcW w:w="1980" w:type="dxa"/>
            <w:vAlign w:val="center"/>
          </w:tcPr>
          <w:p w14:paraId="0231680B"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8</w:t>
            </w:r>
          </w:p>
        </w:tc>
        <w:tc>
          <w:tcPr>
            <w:tcW w:w="2551" w:type="dxa"/>
            <w:vAlign w:val="center"/>
          </w:tcPr>
          <w:p w14:paraId="3C71152F" w14:textId="4A5B73FC"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 xml:space="preserve">128 658,03 </w:t>
            </w:r>
            <w:r w:rsidR="00FF75C5">
              <w:rPr>
                <w:rFonts w:ascii="Times New Roman" w:hAnsi="Times New Roman"/>
                <w:sz w:val="28"/>
                <w:szCs w:val="28"/>
              </w:rPr>
              <w:t>* на індекс інфляції</w:t>
            </w:r>
          </w:p>
        </w:tc>
        <w:tc>
          <w:tcPr>
            <w:tcW w:w="5097" w:type="dxa"/>
            <w:vAlign w:val="center"/>
          </w:tcPr>
          <w:p w14:paraId="594685D7"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693F0632" w14:textId="77777777" w:rsidTr="00B4373F">
        <w:tc>
          <w:tcPr>
            <w:tcW w:w="1980" w:type="dxa"/>
            <w:vAlign w:val="center"/>
          </w:tcPr>
          <w:p w14:paraId="0FD38203"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9</w:t>
            </w:r>
          </w:p>
        </w:tc>
        <w:tc>
          <w:tcPr>
            <w:tcW w:w="2551" w:type="dxa"/>
            <w:vAlign w:val="center"/>
          </w:tcPr>
          <w:p w14:paraId="402F5567" w14:textId="359A57F2"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72EC2B1E"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r w:rsidR="00FF75C5" w14:paraId="6FCBF936" w14:textId="77777777" w:rsidTr="00B4373F">
        <w:tc>
          <w:tcPr>
            <w:tcW w:w="1980" w:type="dxa"/>
            <w:vAlign w:val="center"/>
          </w:tcPr>
          <w:p w14:paraId="31DDA660"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10</w:t>
            </w:r>
          </w:p>
        </w:tc>
        <w:tc>
          <w:tcPr>
            <w:tcW w:w="2551" w:type="dxa"/>
            <w:vAlign w:val="center"/>
          </w:tcPr>
          <w:p w14:paraId="1F446E2B" w14:textId="33ED0180" w:rsidR="00FF75C5" w:rsidRDefault="002B101D" w:rsidP="00B4373F">
            <w:pPr>
              <w:spacing w:line="240" w:lineRule="auto"/>
              <w:jc w:val="center"/>
              <w:rPr>
                <w:rFonts w:ascii="Times New Roman" w:hAnsi="Times New Roman"/>
                <w:sz w:val="28"/>
                <w:szCs w:val="28"/>
              </w:rPr>
            </w:pPr>
            <w:r>
              <w:rPr>
                <w:rFonts w:ascii="Times New Roman" w:hAnsi="Times New Roman"/>
                <w:sz w:val="28"/>
                <w:szCs w:val="28"/>
              </w:rPr>
              <w:t>128 658,03</w:t>
            </w:r>
            <w:r w:rsidR="00FF75C5">
              <w:rPr>
                <w:rFonts w:ascii="Times New Roman" w:hAnsi="Times New Roman"/>
                <w:sz w:val="28"/>
                <w:szCs w:val="28"/>
              </w:rPr>
              <w:t xml:space="preserve"> * на індекс інфляції</w:t>
            </w:r>
          </w:p>
        </w:tc>
        <w:tc>
          <w:tcPr>
            <w:tcW w:w="5097" w:type="dxa"/>
            <w:vAlign w:val="center"/>
          </w:tcPr>
          <w:p w14:paraId="1F43316E" w14:textId="77777777" w:rsidR="00FF75C5" w:rsidRDefault="00FF75C5" w:rsidP="00B4373F">
            <w:pPr>
              <w:spacing w:line="240" w:lineRule="auto"/>
              <w:jc w:val="center"/>
              <w:rPr>
                <w:rFonts w:ascii="Times New Roman" w:hAnsi="Times New Roman"/>
                <w:sz w:val="28"/>
                <w:szCs w:val="28"/>
              </w:rPr>
            </w:pPr>
            <w:r>
              <w:rPr>
                <w:rFonts w:ascii="Times New Roman" w:hAnsi="Times New Roman"/>
                <w:sz w:val="28"/>
                <w:szCs w:val="28"/>
              </w:rPr>
              <w:t>щороку, у місяць, що настає за звітним роком</w:t>
            </w:r>
          </w:p>
        </w:tc>
      </w:tr>
    </w:tbl>
    <w:p w14:paraId="4D151E68" w14:textId="77777777" w:rsidR="00FF75C5" w:rsidRDefault="00FF75C5" w:rsidP="00F8603B">
      <w:pPr>
        <w:spacing w:after="0" w:line="240" w:lineRule="auto"/>
        <w:jc w:val="center"/>
        <w:rPr>
          <w:rFonts w:ascii="Times New Roman" w:eastAsia="Times New Roman" w:hAnsi="Times New Roman"/>
          <w:b/>
          <w:color w:val="000000" w:themeColor="text1"/>
          <w:sz w:val="28"/>
          <w:szCs w:val="28"/>
          <w:lang w:eastAsia="ru-RU"/>
        </w:rPr>
      </w:pPr>
    </w:p>
    <w:p w14:paraId="0561F2F6" w14:textId="77777777" w:rsidR="00115DA1" w:rsidRDefault="00115DA1" w:rsidP="00F8603B">
      <w:pPr>
        <w:spacing w:after="0" w:line="240" w:lineRule="auto"/>
        <w:jc w:val="center"/>
        <w:rPr>
          <w:rFonts w:ascii="Times New Roman" w:eastAsia="Times New Roman" w:hAnsi="Times New Roman"/>
          <w:b/>
          <w:color w:val="000000" w:themeColor="text1"/>
          <w:sz w:val="28"/>
          <w:szCs w:val="28"/>
          <w:lang w:eastAsia="ru-RU"/>
        </w:rPr>
      </w:pPr>
    </w:p>
    <w:p w14:paraId="70A6708D" w14:textId="77777777" w:rsidR="00115DA1" w:rsidRDefault="00115DA1" w:rsidP="00F8603B">
      <w:pPr>
        <w:spacing w:after="0" w:line="240" w:lineRule="auto"/>
        <w:jc w:val="center"/>
        <w:rPr>
          <w:rFonts w:ascii="Times New Roman" w:eastAsia="Times New Roman" w:hAnsi="Times New Roman"/>
          <w:b/>
          <w:color w:val="000000" w:themeColor="text1"/>
          <w:sz w:val="28"/>
          <w:szCs w:val="28"/>
          <w:lang w:eastAsia="ru-RU"/>
        </w:rPr>
      </w:pPr>
    </w:p>
    <w:p w14:paraId="6734FD78" w14:textId="6790E92E" w:rsidR="00115DA1" w:rsidRDefault="00115DA1" w:rsidP="00115DA1">
      <w:pPr>
        <w:spacing w:after="0" w:line="240" w:lineRule="auto"/>
        <w:rPr>
          <w:rFonts w:ascii="Times New Roman" w:eastAsia="Times New Roman" w:hAnsi="Times New Roman"/>
          <w:b/>
          <w:color w:val="000000" w:themeColor="text1"/>
          <w:sz w:val="28"/>
          <w:szCs w:val="28"/>
          <w:lang w:eastAsia="ru-RU"/>
        </w:rPr>
      </w:pPr>
      <w:r w:rsidRPr="00115DA1">
        <w:rPr>
          <w:rFonts w:ascii="Times New Roman" w:eastAsia="Times New Roman" w:hAnsi="Times New Roman"/>
          <w:bCs/>
          <w:sz w:val="28"/>
          <w:szCs w:val="28"/>
          <w:lang w:eastAsia="ru-RU"/>
        </w:rPr>
        <w:t>Секретар сільської ради                                                                Людмила СПІВАК</w:t>
      </w:r>
    </w:p>
    <w:p w14:paraId="75384423" w14:textId="77777777" w:rsidR="00115DA1" w:rsidRDefault="00115DA1" w:rsidP="00F8603B">
      <w:pPr>
        <w:spacing w:after="0" w:line="240" w:lineRule="auto"/>
        <w:jc w:val="center"/>
        <w:rPr>
          <w:rFonts w:ascii="Times New Roman" w:eastAsia="Times New Roman" w:hAnsi="Times New Roman"/>
          <w:b/>
          <w:color w:val="000000" w:themeColor="text1"/>
          <w:sz w:val="28"/>
          <w:szCs w:val="28"/>
          <w:lang w:eastAsia="ru-RU"/>
        </w:rPr>
      </w:pPr>
    </w:p>
    <w:p w14:paraId="0046660A" w14:textId="76ECCB18" w:rsidR="00115DA1" w:rsidRDefault="00115DA1" w:rsidP="00F8603B">
      <w:pPr>
        <w:spacing w:after="0" w:line="240" w:lineRule="auto"/>
        <w:jc w:val="center"/>
        <w:rPr>
          <w:rFonts w:ascii="Times New Roman" w:eastAsia="Times New Roman" w:hAnsi="Times New Roman"/>
          <w:b/>
          <w:color w:val="000000" w:themeColor="text1"/>
          <w:sz w:val="28"/>
          <w:szCs w:val="28"/>
          <w:lang w:eastAsia="ru-RU"/>
        </w:rPr>
        <w:sectPr w:rsidR="00115DA1" w:rsidSect="00D47509">
          <w:headerReference w:type="default" r:id="rId10"/>
          <w:headerReference w:type="first" r:id="rId11"/>
          <w:pgSz w:w="11906" w:h="16838"/>
          <w:pgMar w:top="1134" w:right="567" w:bottom="1134" w:left="1701" w:header="709" w:footer="709" w:gutter="0"/>
          <w:pgNumType w:start="1"/>
          <w:cols w:space="708"/>
          <w:titlePg/>
          <w:docGrid w:linePitch="360"/>
        </w:sectPr>
      </w:pPr>
    </w:p>
    <w:p w14:paraId="18BAC404" w14:textId="7D1F4500" w:rsidR="006F5454" w:rsidRPr="00E00121" w:rsidRDefault="006F5454" w:rsidP="00F8603B">
      <w:pPr>
        <w:spacing w:after="0" w:line="240" w:lineRule="auto"/>
        <w:jc w:val="center"/>
        <w:rPr>
          <w:rFonts w:ascii="Times New Roman" w:eastAsia="Times New Roman" w:hAnsi="Times New Roman"/>
          <w:b/>
          <w:color w:val="000000" w:themeColor="text1"/>
          <w:sz w:val="28"/>
          <w:szCs w:val="28"/>
          <w:lang w:eastAsia="ru-RU"/>
        </w:rPr>
      </w:pPr>
      <w:r w:rsidRPr="00E00121">
        <w:rPr>
          <w:rFonts w:ascii="Times New Roman" w:eastAsia="Times New Roman" w:hAnsi="Times New Roman"/>
          <w:b/>
          <w:color w:val="000000" w:themeColor="text1"/>
          <w:sz w:val="28"/>
          <w:szCs w:val="28"/>
          <w:lang w:eastAsia="ru-RU"/>
        </w:rPr>
        <w:lastRenderedPageBreak/>
        <w:t>ПОЯСНЮВАЛЬНА ЗАПИСКА</w:t>
      </w:r>
    </w:p>
    <w:p w14:paraId="4FFE95C2" w14:textId="77777777" w:rsidR="006F5454" w:rsidRPr="00E00121" w:rsidRDefault="006F5454" w:rsidP="00F8603B">
      <w:pPr>
        <w:spacing w:after="0" w:line="240" w:lineRule="auto"/>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до проєкту рішення сесії сільської ради</w:t>
      </w:r>
    </w:p>
    <w:p w14:paraId="1424DC6A" w14:textId="508F2405" w:rsidR="00E00121" w:rsidRPr="00E00121" w:rsidRDefault="006F5454" w:rsidP="00E00121">
      <w:pPr>
        <w:spacing w:after="0" w:line="240" w:lineRule="auto"/>
        <w:ind w:left="720"/>
        <w:contextualSpacing/>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uk-UA"/>
        </w:rPr>
        <w:t>«</w:t>
      </w:r>
      <w:r w:rsidR="00E00121" w:rsidRPr="00E00121">
        <w:rPr>
          <w:rFonts w:ascii="Times New Roman" w:eastAsia="Times New Roman" w:hAnsi="Times New Roman"/>
          <w:color w:val="000000" w:themeColor="text1"/>
          <w:sz w:val="28"/>
          <w:szCs w:val="28"/>
          <w:lang w:eastAsia="ru-RU"/>
        </w:rPr>
        <w:t>Про продаж земельн</w:t>
      </w:r>
      <w:r w:rsidR="00E63C0C">
        <w:rPr>
          <w:rFonts w:ascii="Times New Roman" w:eastAsia="Times New Roman" w:hAnsi="Times New Roman"/>
          <w:color w:val="000000" w:themeColor="text1"/>
          <w:sz w:val="28"/>
          <w:szCs w:val="28"/>
          <w:lang w:eastAsia="ru-RU"/>
        </w:rPr>
        <w:t>их</w:t>
      </w:r>
      <w:r w:rsidR="00E00121" w:rsidRPr="00E00121">
        <w:rPr>
          <w:rFonts w:ascii="Times New Roman" w:eastAsia="Times New Roman" w:hAnsi="Times New Roman"/>
          <w:color w:val="000000" w:themeColor="text1"/>
          <w:sz w:val="28"/>
          <w:szCs w:val="28"/>
          <w:lang w:eastAsia="ru-RU"/>
        </w:rPr>
        <w:t xml:space="preserve"> ділян</w:t>
      </w:r>
      <w:r w:rsidR="00E63C0C">
        <w:rPr>
          <w:rFonts w:ascii="Times New Roman" w:eastAsia="Times New Roman" w:hAnsi="Times New Roman"/>
          <w:color w:val="000000" w:themeColor="text1"/>
          <w:sz w:val="28"/>
          <w:szCs w:val="28"/>
          <w:lang w:eastAsia="ru-RU"/>
        </w:rPr>
        <w:t>ок</w:t>
      </w:r>
      <w:r w:rsidR="00E00121" w:rsidRPr="00E00121">
        <w:rPr>
          <w:rFonts w:ascii="Times New Roman" w:eastAsia="Times New Roman" w:hAnsi="Times New Roman"/>
          <w:color w:val="000000" w:themeColor="text1"/>
          <w:sz w:val="28"/>
          <w:szCs w:val="28"/>
          <w:lang w:eastAsia="ru-RU"/>
        </w:rPr>
        <w:t xml:space="preserve"> сільськогосподарського призначення</w:t>
      </w:r>
    </w:p>
    <w:p w14:paraId="21E07B59" w14:textId="6528808F" w:rsidR="006F5454" w:rsidRPr="00E00121" w:rsidRDefault="00E00121" w:rsidP="00E00121">
      <w:pPr>
        <w:spacing w:after="0" w:line="240" w:lineRule="auto"/>
        <w:ind w:left="720"/>
        <w:contextualSpacing/>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для ведення фермерського господарства</w:t>
      </w:r>
      <w:r w:rsidR="006F5454" w:rsidRPr="00E00121">
        <w:rPr>
          <w:rFonts w:ascii="Times New Roman" w:eastAsia="Times New Roman" w:hAnsi="Times New Roman"/>
          <w:color w:val="000000" w:themeColor="text1"/>
          <w:sz w:val="28"/>
          <w:szCs w:val="28"/>
          <w:lang w:eastAsia="uk-UA"/>
        </w:rPr>
        <w:t>»</w:t>
      </w:r>
    </w:p>
    <w:p w14:paraId="3BE8C8B1" w14:textId="77777777" w:rsidR="006F5454" w:rsidRPr="00E00121" w:rsidRDefault="006F5454" w:rsidP="00F8603B">
      <w:pPr>
        <w:tabs>
          <w:tab w:val="left" w:pos="1134"/>
          <w:tab w:val="left" w:pos="1276"/>
        </w:tabs>
        <w:spacing w:after="0" w:line="240" w:lineRule="auto"/>
        <w:jc w:val="center"/>
        <w:rPr>
          <w:rFonts w:ascii="Times New Roman" w:eastAsia="Times New Roman" w:hAnsi="Times New Roman"/>
          <w:b/>
          <w:color w:val="000000" w:themeColor="text1"/>
          <w:sz w:val="16"/>
          <w:szCs w:val="16"/>
          <w:lang w:eastAsia="ru-RU"/>
        </w:rPr>
      </w:pPr>
    </w:p>
    <w:p w14:paraId="6C681374" w14:textId="77777777" w:rsidR="006F5454" w:rsidRPr="00E00121" w:rsidRDefault="006F5454" w:rsidP="00F8603B">
      <w:pPr>
        <w:tabs>
          <w:tab w:val="left" w:pos="1134"/>
          <w:tab w:val="left" w:pos="1276"/>
        </w:tabs>
        <w:spacing w:after="0" w:line="240" w:lineRule="auto"/>
        <w:ind w:firstLine="567"/>
        <w:jc w:val="both"/>
        <w:rPr>
          <w:rFonts w:ascii="Times New Roman" w:eastAsia="Times New Roman" w:hAnsi="Times New Roman"/>
          <w:b/>
          <w:color w:val="000000" w:themeColor="text1"/>
          <w:sz w:val="28"/>
          <w:szCs w:val="28"/>
          <w:lang w:eastAsia="ru-RU"/>
        </w:rPr>
      </w:pPr>
      <w:r w:rsidRPr="00E00121">
        <w:rPr>
          <w:rFonts w:ascii="Times New Roman" w:eastAsia="Times New Roman" w:hAnsi="Times New Roman"/>
          <w:b/>
          <w:color w:val="000000" w:themeColor="text1"/>
          <w:sz w:val="28"/>
          <w:szCs w:val="28"/>
          <w:lang w:eastAsia="ru-RU"/>
        </w:rPr>
        <w:t>1.   Обґрунтування необхідності прийняття рішення сесії.</w:t>
      </w:r>
    </w:p>
    <w:p w14:paraId="6BF6F169" w14:textId="1FE815C1" w:rsidR="00251030" w:rsidRPr="00E00121"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Відповідно до статті 92 Земельного кодексу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69BDF4C9" w14:textId="63E82429"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Згідно статті 127 Земельного кодексу України,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14:paraId="6C6996F5" w14:textId="5BC03054"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Продаж земельних ділянок державної чи комунальної власності та 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120-1 цього Кодексу,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14:paraId="25973FB1" w14:textId="7A61714B"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Не допускається відчуження орендованих земельних ділянок державної або комунальної власності без згоди орендаря.</w:t>
      </w:r>
    </w:p>
    <w:p w14:paraId="0744395E" w14:textId="6000E360"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Разом з тим, відповідно абзацу першого </w:t>
      </w:r>
      <w:r w:rsidRPr="00E00121">
        <w:rPr>
          <w:rFonts w:ascii="Times New Roman" w:eastAsia="Times New Roman" w:hAnsi="Times New Roman"/>
          <w:color w:val="000000" w:themeColor="text1"/>
          <w:sz w:val="28"/>
          <w:szCs w:val="28"/>
          <w:lang w:eastAsia="ru-RU"/>
        </w:rPr>
        <w:t>пункту 6</w:t>
      </w:r>
      <w:r w:rsidRPr="008A64FF">
        <w:rPr>
          <w:rFonts w:ascii="Times New Roman" w:eastAsia="Times New Roman" w:hAnsi="Times New Roman"/>
          <w:color w:val="000000" w:themeColor="text1"/>
          <w:sz w:val="28"/>
          <w:szCs w:val="28"/>
          <w:vertAlign w:val="superscript"/>
          <w:lang w:eastAsia="ru-RU"/>
        </w:rPr>
        <w:t>1</w:t>
      </w:r>
      <w:r w:rsidRPr="00E00121">
        <w:rPr>
          <w:rFonts w:ascii="Times New Roman" w:eastAsia="Times New Roman" w:hAnsi="Times New Roman"/>
          <w:color w:val="000000" w:themeColor="text1"/>
          <w:sz w:val="28"/>
          <w:szCs w:val="28"/>
          <w:lang w:eastAsia="ru-RU"/>
        </w:rPr>
        <w:t xml:space="preserve"> розділу Х Перехідних положень Земельного Кодексу України</w:t>
      </w:r>
      <w:r>
        <w:rPr>
          <w:rFonts w:ascii="Times New Roman" w:eastAsia="Times New Roman" w:hAnsi="Times New Roman"/>
          <w:color w:val="000000" w:themeColor="text1"/>
          <w:sz w:val="28"/>
          <w:szCs w:val="28"/>
          <w:lang w:eastAsia="ru-RU"/>
        </w:rPr>
        <w:t>, г</w:t>
      </w:r>
      <w:r w:rsidRPr="00E00121">
        <w:rPr>
          <w:rFonts w:ascii="Times New Roman" w:eastAsia="Times New Roman" w:hAnsi="Times New Roman"/>
          <w:color w:val="000000" w:themeColor="text1"/>
          <w:sz w:val="28"/>
          <w:szCs w:val="28"/>
          <w:lang w:eastAsia="ru-RU"/>
        </w:rPr>
        <w:t>ромадяни України, яким належить право постійного користування, право довічного успадкованого володіння земельною ділянкою державної чи комунальної власності, а також юридичні особи, яким на момент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належало право постійного користування земельними ділянками державної чи комунальної власності, та які відповідно до статті 92 цього Кодексу не можуть набувати земельні ділянки на праві постійного користування, орендарі земельних ділянок, які набули право оренди земельних ділянок для ведення селянського (фермерського) господарства шляхом переоформлення права постійного користування щодо зазначених земельних ділянок до наб</w:t>
      </w:r>
      <w:r w:rsidR="00E63C0C">
        <w:rPr>
          <w:rFonts w:ascii="Times New Roman" w:eastAsia="Times New Roman" w:hAnsi="Times New Roman"/>
          <w:color w:val="000000" w:themeColor="text1"/>
          <w:sz w:val="28"/>
          <w:szCs w:val="28"/>
          <w:lang w:eastAsia="ru-RU"/>
        </w:rPr>
        <w:t>рання чинності Законом України «</w:t>
      </w:r>
      <w:r w:rsidRPr="00E00121">
        <w:rPr>
          <w:rFonts w:ascii="Times New Roman" w:eastAsia="Times New Roman" w:hAnsi="Times New Roman"/>
          <w:color w:val="000000" w:themeColor="text1"/>
          <w:sz w:val="28"/>
          <w:szCs w:val="28"/>
          <w:lang w:eastAsia="ru-RU"/>
        </w:rPr>
        <w:t>Про внесення змін до Земельного кодексу України щ</w:t>
      </w:r>
      <w:r w:rsidR="00E63C0C">
        <w:rPr>
          <w:rFonts w:ascii="Times New Roman" w:eastAsia="Times New Roman" w:hAnsi="Times New Roman"/>
          <w:color w:val="000000" w:themeColor="text1"/>
          <w:sz w:val="28"/>
          <w:szCs w:val="28"/>
          <w:lang w:eastAsia="ru-RU"/>
        </w:rPr>
        <w:t>одо проведення земельних торгів»</w:t>
      </w:r>
      <w:r w:rsidRPr="00E00121">
        <w:rPr>
          <w:rFonts w:ascii="Times New Roman" w:eastAsia="Times New Roman" w:hAnsi="Times New Roman"/>
          <w:color w:val="000000" w:themeColor="text1"/>
          <w:sz w:val="28"/>
          <w:szCs w:val="28"/>
          <w:lang w:eastAsia="ru-RU"/>
        </w:rPr>
        <w:t xml:space="preserve">, мають право на купівлю таких земельних ділянок без проведення земельних торгів. </w:t>
      </w:r>
      <w:r w:rsidRPr="00E00121">
        <w:rPr>
          <w:rFonts w:ascii="Times New Roman" w:eastAsia="Times New Roman" w:hAnsi="Times New Roman"/>
          <w:color w:val="000000" w:themeColor="text1"/>
          <w:sz w:val="28"/>
          <w:szCs w:val="28"/>
          <w:lang w:eastAsia="ru-RU"/>
        </w:rPr>
        <w:lastRenderedPageBreak/>
        <w:t>Купівля земельних ділянок відповідно до цього пункту здійснюється за ціною, що дорівнює: нормативній грошовій оцінці земельної ділянки - для земель сільськогосподарського призначення; експертній грошовій оцінці земельної ділянки - для земель несільськогосподарського призначення.</w:t>
      </w:r>
    </w:p>
    <w:p w14:paraId="63F62933" w14:textId="75C83E7E" w:rsidR="00A1482D" w:rsidRPr="00E00121" w:rsidRDefault="00A1482D" w:rsidP="00F8603B">
      <w:pPr>
        <w:tabs>
          <w:tab w:val="left" w:pos="1134"/>
          <w:tab w:val="left" w:pos="1276"/>
        </w:tabs>
        <w:spacing w:after="0" w:line="240" w:lineRule="auto"/>
        <w:ind w:firstLine="567"/>
        <w:jc w:val="both"/>
        <w:rPr>
          <w:rFonts w:ascii="Times New Roman" w:hAnsi="Times New Roman"/>
          <w:color w:val="000000" w:themeColor="text1"/>
          <w:sz w:val="28"/>
          <w:szCs w:val="28"/>
        </w:rPr>
      </w:pPr>
      <w:r w:rsidRPr="00E00121">
        <w:rPr>
          <w:rFonts w:ascii="Times New Roman" w:hAnsi="Times New Roman"/>
          <w:color w:val="000000" w:themeColor="text1"/>
          <w:sz w:val="28"/>
          <w:szCs w:val="28"/>
        </w:rPr>
        <w:t xml:space="preserve">До Городоцької сільської ради із клопотанням </w:t>
      </w:r>
      <w:r w:rsidRPr="002B101D">
        <w:rPr>
          <w:rFonts w:ascii="Times New Roman" w:hAnsi="Times New Roman"/>
          <w:sz w:val="28"/>
          <w:szCs w:val="28"/>
        </w:rPr>
        <w:t xml:space="preserve">від </w:t>
      </w:r>
      <w:r w:rsidR="002B101D" w:rsidRPr="002B101D">
        <w:rPr>
          <w:rFonts w:ascii="Times New Roman" w:hAnsi="Times New Roman"/>
          <w:sz w:val="28"/>
          <w:szCs w:val="28"/>
        </w:rPr>
        <w:t>18 березня</w:t>
      </w:r>
      <w:r w:rsidRPr="002B101D">
        <w:rPr>
          <w:rFonts w:ascii="Times New Roman" w:hAnsi="Times New Roman"/>
          <w:sz w:val="28"/>
          <w:szCs w:val="28"/>
        </w:rPr>
        <w:t xml:space="preserve"> 202</w:t>
      </w:r>
      <w:r w:rsidR="007E07F9" w:rsidRPr="002B101D">
        <w:rPr>
          <w:rFonts w:ascii="Times New Roman" w:hAnsi="Times New Roman"/>
          <w:sz w:val="28"/>
          <w:szCs w:val="28"/>
        </w:rPr>
        <w:t>4</w:t>
      </w:r>
      <w:r w:rsidRPr="002B101D">
        <w:rPr>
          <w:rFonts w:ascii="Times New Roman" w:hAnsi="Times New Roman"/>
          <w:sz w:val="28"/>
          <w:szCs w:val="28"/>
        </w:rPr>
        <w:t xml:space="preserve"> року № </w:t>
      </w:r>
      <w:r w:rsidR="00E00121" w:rsidRPr="002B101D">
        <w:rPr>
          <w:rFonts w:ascii="Times New Roman" w:hAnsi="Times New Roman"/>
          <w:sz w:val="28"/>
          <w:szCs w:val="28"/>
        </w:rPr>
        <w:t>Н</w:t>
      </w:r>
      <w:r w:rsidRPr="002B101D">
        <w:rPr>
          <w:rFonts w:ascii="Times New Roman" w:hAnsi="Times New Roman"/>
          <w:sz w:val="28"/>
          <w:szCs w:val="28"/>
        </w:rPr>
        <w:t> - </w:t>
      </w:r>
      <w:r w:rsidR="002B101D" w:rsidRPr="002B101D">
        <w:rPr>
          <w:rFonts w:ascii="Times New Roman" w:hAnsi="Times New Roman"/>
          <w:sz w:val="28"/>
          <w:szCs w:val="28"/>
        </w:rPr>
        <w:t>281</w:t>
      </w:r>
      <w:r w:rsidRPr="002B101D">
        <w:rPr>
          <w:rFonts w:ascii="Times New Roman" w:hAnsi="Times New Roman"/>
          <w:sz w:val="28"/>
          <w:szCs w:val="28"/>
        </w:rPr>
        <w:t>/03-</w:t>
      </w:r>
      <w:r w:rsidR="00E00121" w:rsidRPr="002B101D">
        <w:rPr>
          <w:rFonts w:ascii="Times New Roman" w:hAnsi="Times New Roman"/>
          <w:sz w:val="28"/>
          <w:szCs w:val="28"/>
        </w:rPr>
        <w:t>03</w:t>
      </w:r>
      <w:r w:rsidRPr="002B101D">
        <w:rPr>
          <w:rFonts w:ascii="Times New Roman" w:hAnsi="Times New Roman"/>
          <w:sz w:val="28"/>
          <w:szCs w:val="28"/>
        </w:rPr>
        <w:t>-</w:t>
      </w:r>
      <w:r w:rsidR="00E00121" w:rsidRPr="002B101D">
        <w:rPr>
          <w:rFonts w:ascii="Times New Roman" w:hAnsi="Times New Roman"/>
          <w:sz w:val="28"/>
          <w:szCs w:val="28"/>
        </w:rPr>
        <w:t>10</w:t>
      </w:r>
      <w:r w:rsidRPr="002B101D">
        <w:rPr>
          <w:rFonts w:ascii="Times New Roman" w:hAnsi="Times New Roman"/>
          <w:sz w:val="28"/>
          <w:szCs w:val="28"/>
        </w:rPr>
        <w:t>/2</w:t>
      </w:r>
      <w:r w:rsidR="007E07F9" w:rsidRPr="002B101D">
        <w:rPr>
          <w:rFonts w:ascii="Times New Roman" w:hAnsi="Times New Roman"/>
          <w:sz w:val="28"/>
          <w:szCs w:val="28"/>
        </w:rPr>
        <w:t>4</w:t>
      </w:r>
      <w:r w:rsidRPr="002B101D">
        <w:rPr>
          <w:rFonts w:ascii="Times New Roman" w:hAnsi="Times New Roman"/>
          <w:sz w:val="28"/>
          <w:szCs w:val="28"/>
        </w:rPr>
        <w:t xml:space="preserve"> </w:t>
      </w:r>
      <w:r w:rsidRPr="00E00121">
        <w:rPr>
          <w:rFonts w:ascii="Times New Roman" w:hAnsi="Times New Roman"/>
          <w:color w:val="000000" w:themeColor="text1"/>
          <w:sz w:val="28"/>
          <w:szCs w:val="28"/>
        </w:rPr>
        <w:t>зверну</w:t>
      </w:r>
      <w:r w:rsidR="00E00121" w:rsidRPr="00E00121">
        <w:rPr>
          <w:rFonts w:ascii="Times New Roman" w:hAnsi="Times New Roman"/>
          <w:color w:val="000000" w:themeColor="text1"/>
          <w:sz w:val="28"/>
          <w:szCs w:val="28"/>
        </w:rPr>
        <w:t>вся</w:t>
      </w:r>
      <w:r w:rsidR="00E12537" w:rsidRPr="00E00121">
        <w:rPr>
          <w:rFonts w:ascii="Times New Roman" w:hAnsi="Times New Roman"/>
          <w:color w:val="000000" w:themeColor="text1"/>
          <w:sz w:val="28"/>
          <w:szCs w:val="28"/>
        </w:rPr>
        <w:t xml:space="preserve"> </w:t>
      </w:r>
      <w:r w:rsidR="00E00121" w:rsidRPr="00E00121">
        <w:rPr>
          <w:rFonts w:ascii="Times New Roman" w:hAnsi="Times New Roman"/>
          <w:color w:val="000000" w:themeColor="text1"/>
          <w:sz w:val="28"/>
          <w:szCs w:val="28"/>
        </w:rPr>
        <w:t xml:space="preserve">громадянин </w:t>
      </w:r>
      <w:r w:rsidR="00E63C0C">
        <w:rPr>
          <w:rFonts w:ascii="Times New Roman" w:hAnsi="Times New Roman"/>
          <w:color w:val="000000" w:themeColor="text1"/>
          <w:sz w:val="28"/>
          <w:szCs w:val="28"/>
        </w:rPr>
        <w:t>Немтур Микола Васильович</w:t>
      </w:r>
      <w:r w:rsidR="00E12537" w:rsidRPr="00E00121">
        <w:rPr>
          <w:rFonts w:ascii="Times New Roman" w:hAnsi="Times New Roman"/>
          <w:color w:val="000000" w:themeColor="text1"/>
          <w:sz w:val="28"/>
          <w:szCs w:val="28"/>
        </w:rPr>
        <w:t xml:space="preserve"> </w:t>
      </w:r>
      <w:r w:rsidR="00E63C0C">
        <w:rPr>
          <w:rFonts w:ascii="Times New Roman" w:hAnsi="Times New Roman"/>
          <w:color w:val="000000" w:themeColor="text1"/>
          <w:sz w:val="28"/>
          <w:szCs w:val="28"/>
        </w:rPr>
        <w:t>про продаж земельних ділянок</w:t>
      </w:r>
      <w:r w:rsidR="00E00121" w:rsidRPr="00E00121">
        <w:rPr>
          <w:rFonts w:ascii="Times New Roman" w:hAnsi="Times New Roman"/>
          <w:color w:val="000000" w:themeColor="text1"/>
          <w:sz w:val="28"/>
          <w:szCs w:val="28"/>
        </w:rPr>
        <w:t xml:space="preserve"> </w:t>
      </w:r>
      <w:r w:rsidR="00E63C0C" w:rsidRPr="00627D0F">
        <w:rPr>
          <w:rFonts w:ascii="Times New Roman" w:hAnsi="Times New Roman"/>
          <w:sz w:val="28"/>
          <w:szCs w:val="28"/>
        </w:rPr>
        <w:t xml:space="preserve">площею </w:t>
      </w:r>
      <w:r w:rsidR="00E63C0C">
        <w:rPr>
          <w:rFonts w:ascii="Times New Roman" w:hAnsi="Times New Roman"/>
          <w:sz w:val="28"/>
          <w:szCs w:val="28"/>
        </w:rPr>
        <w:t>23,3000</w:t>
      </w:r>
      <w:r w:rsidR="00E63C0C" w:rsidRPr="00627D0F">
        <w:rPr>
          <w:rFonts w:ascii="Times New Roman" w:hAnsi="Times New Roman"/>
          <w:sz w:val="28"/>
          <w:szCs w:val="28"/>
        </w:rPr>
        <w:t xml:space="preserve"> га </w:t>
      </w:r>
      <w:r w:rsidR="00E63C0C">
        <w:rPr>
          <w:rFonts w:ascii="Times New Roman" w:hAnsi="Times New Roman"/>
          <w:sz w:val="28"/>
          <w:szCs w:val="28"/>
        </w:rPr>
        <w:t xml:space="preserve">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5624683300:0</w:t>
      </w:r>
      <w:r w:rsidR="00E63C0C">
        <w:rPr>
          <w:rFonts w:ascii="Times New Roman" w:hAnsi="Times New Roman"/>
          <w:sz w:val="28"/>
          <w:szCs w:val="28"/>
        </w:rPr>
        <w:t>1</w:t>
      </w:r>
      <w:r w:rsidR="00E63C0C" w:rsidRPr="00627D0F">
        <w:rPr>
          <w:rFonts w:ascii="Times New Roman" w:hAnsi="Times New Roman"/>
          <w:sz w:val="28"/>
          <w:szCs w:val="28"/>
        </w:rPr>
        <w:t>:0</w:t>
      </w:r>
      <w:r w:rsidR="00E63C0C">
        <w:rPr>
          <w:rFonts w:ascii="Times New Roman" w:hAnsi="Times New Roman"/>
          <w:sz w:val="28"/>
          <w:szCs w:val="28"/>
        </w:rPr>
        <w:t>04</w:t>
      </w:r>
      <w:r w:rsidR="00E63C0C" w:rsidRPr="00627D0F">
        <w:rPr>
          <w:rFonts w:ascii="Times New Roman" w:hAnsi="Times New Roman"/>
          <w:sz w:val="28"/>
          <w:szCs w:val="28"/>
        </w:rPr>
        <w:t>:0</w:t>
      </w:r>
      <w:r w:rsidR="00E63C0C">
        <w:rPr>
          <w:rFonts w:ascii="Times New Roman" w:hAnsi="Times New Roman"/>
          <w:sz w:val="28"/>
          <w:szCs w:val="28"/>
        </w:rPr>
        <w:t xml:space="preserve">014, площею 15,2000 га 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5624683300:0</w:t>
      </w:r>
      <w:r w:rsidR="00E63C0C">
        <w:rPr>
          <w:rFonts w:ascii="Times New Roman" w:hAnsi="Times New Roman"/>
          <w:sz w:val="28"/>
          <w:szCs w:val="28"/>
        </w:rPr>
        <w:t>1</w:t>
      </w:r>
      <w:r w:rsidR="00E63C0C" w:rsidRPr="00627D0F">
        <w:rPr>
          <w:rFonts w:ascii="Times New Roman" w:hAnsi="Times New Roman"/>
          <w:sz w:val="28"/>
          <w:szCs w:val="28"/>
        </w:rPr>
        <w:t>:0</w:t>
      </w:r>
      <w:r w:rsidR="00E63C0C">
        <w:rPr>
          <w:rFonts w:ascii="Times New Roman" w:hAnsi="Times New Roman"/>
          <w:sz w:val="28"/>
          <w:szCs w:val="28"/>
        </w:rPr>
        <w:t>07</w:t>
      </w:r>
      <w:r w:rsidR="00E63C0C" w:rsidRPr="00627D0F">
        <w:rPr>
          <w:rFonts w:ascii="Times New Roman" w:hAnsi="Times New Roman"/>
          <w:sz w:val="28"/>
          <w:szCs w:val="28"/>
        </w:rPr>
        <w:t>:0</w:t>
      </w:r>
      <w:r w:rsidR="00E63C0C">
        <w:rPr>
          <w:rFonts w:ascii="Times New Roman" w:hAnsi="Times New Roman"/>
          <w:sz w:val="28"/>
          <w:szCs w:val="28"/>
        </w:rPr>
        <w:t xml:space="preserve">092 та площею 7,5000 га із </w:t>
      </w:r>
      <w:r w:rsidR="00E63C0C" w:rsidRPr="00627D0F">
        <w:rPr>
          <w:rFonts w:ascii="Times New Roman" w:hAnsi="Times New Roman"/>
          <w:sz w:val="28"/>
          <w:szCs w:val="28"/>
        </w:rPr>
        <w:t>кадастрови</w:t>
      </w:r>
      <w:r w:rsidR="00E63C0C">
        <w:rPr>
          <w:rFonts w:ascii="Times New Roman" w:hAnsi="Times New Roman"/>
          <w:sz w:val="28"/>
          <w:szCs w:val="28"/>
        </w:rPr>
        <w:t>м</w:t>
      </w:r>
      <w:r w:rsidR="00E63C0C" w:rsidRPr="00627D0F">
        <w:rPr>
          <w:rFonts w:ascii="Times New Roman" w:hAnsi="Times New Roman"/>
          <w:sz w:val="28"/>
          <w:szCs w:val="28"/>
        </w:rPr>
        <w:t xml:space="preserve"> номер</w:t>
      </w:r>
      <w:r w:rsidR="00E63C0C">
        <w:rPr>
          <w:rFonts w:ascii="Times New Roman" w:hAnsi="Times New Roman"/>
          <w:sz w:val="28"/>
          <w:szCs w:val="28"/>
        </w:rPr>
        <w:t>ом</w:t>
      </w:r>
      <w:r w:rsidR="00E63C0C" w:rsidRPr="00627D0F">
        <w:rPr>
          <w:rFonts w:ascii="Times New Roman" w:hAnsi="Times New Roman"/>
          <w:sz w:val="28"/>
          <w:szCs w:val="28"/>
        </w:rPr>
        <w:t xml:space="preserve"> 5624683300:</w:t>
      </w:r>
      <w:r w:rsidR="00E63C0C">
        <w:rPr>
          <w:rFonts w:ascii="Times New Roman" w:hAnsi="Times New Roman"/>
          <w:sz w:val="28"/>
          <w:szCs w:val="28"/>
        </w:rPr>
        <w:t>12</w:t>
      </w:r>
      <w:r w:rsidR="00E63C0C" w:rsidRPr="00627D0F">
        <w:rPr>
          <w:rFonts w:ascii="Times New Roman" w:hAnsi="Times New Roman"/>
          <w:sz w:val="28"/>
          <w:szCs w:val="28"/>
        </w:rPr>
        <w:t>:0</w:t>
      </w:r>
      <w:r w:rsidR="00E63C0C">
        <w:rPr>
          <w:rFonts w:ascii="Times New Roman" w:hAnsi="Times New Roman"/>
          <w:sz w:val="28"/>
          <w:szCs w:val="28"/>
        </w:rPr>
        <w:t>00</w:t>
      </w:r>
      <w:r w:rsidR="00E63C0C" w:rsidRPr="00627D0F">
        <w:rPr>
          <w:rFonts w:ascii="Times New Roman" w:hAnsi="Times New Roman"/>
          <w:sz w:val="28"/>
          <w:szCs w:val="28"/>
        </w:rPr>
        <w:t>:0</w:t>
      </w:r>
      <w:r w:rsidR="00E63C0C">
        <w:rPr>
          <w:rFonts w:ascii="Times New Roman" w:hAnsi="Times New Roman"/>
          <w:sz w:val="28"/>
          <w:szCs w:val="28"/>
        </w:rPr>
        <w:t>068</w:t>
      </w:r>
      <w:r w:rsidR="00E00121" w:rsidRPr="00E00121">
        <w:rPr>
          <w:rFonts w:ascii="Times New Roman" w:hAnsi="Times New Roman"/>
          <w:color w:val="000000" w:themeColor="text1"/>
          <w:sz w:val="28"/>
          <w:szCs w:val="28"/>
        </w:rPr>
        <w:t xml:space="preserve"> на території Городоцької сільської ради, що перебува</w:t>
      </w:r>
      <w:r w:rsidR="00E63C0C">
        <w:rPr>
          <w:rFonts w:ascii="Times New Roman" w:hAnsi="Times New Roman"/>
          <w:color w:val="000000" w:themeColor="text1"/>
          <w:sz w:val="28"/>
          <w:szCs w:val="28"/>
        </w:rPr>
        <w:t>ють</w:t>
      </w:r>
      <w:r w:rsidR="00E00121" w:rsidRPr="00E00121">
        <w:rPr>
          <w:rFonts w:ascii="Times New Roman" w:hAnsi="Times New Roman"/>
          <w:color w:val="000000" w:themeColor="text1"/>
          <w:sz w:val="28"/>
          <w:szCs w:val="28"/>
        </w:rPr>
        <w:t xml:space="preserve"> в його користуванні згідно державного акту на право постійного корис</w:t>
      </w:r>
      <w:r w:rsidR="00E63C0C">
        <w:rPr>
          <w:rFonts w:ascii="Times New Roman" w:hAnsi="Times New Roman"/>
          <w:color w:val="000000" w:themeColor="text1"/>
          <w:sz w:val="28"/>
          <w:szCs w:val="28"/>
        </w:rPr>
        <w:t>тування землею серії РВ № 00011</w:t>
      </w:r>
      <w:r w:rsidR="00E00121" w:rsidRPr="00E00121">
        <w:rPr>
          <w:rFonts w:ascii="Times New Roman" w:hAnsi="Times New Roman"/>
          <w:color w:val="000000" w:themeColor="text1"/>
          <w:sz w:val="28"/>
          <w:szCs w:val="28"/>
        </w:rPr>
        <w:t xml:space="preserve">, </w:t>
      </w:r>
      <w:r w:rsidR="00E63C0C" w:rsidRPr="00A92D69">
        <w:rPr>
          <w:rFonts w:ascii="Times New Roman" w:hAnsi="Times New Roman"/>
          <w:sz w:val="28"/>
          <w:szCs w:val="28"/>
        </w:rPr>
        <w:t>виданого головою Рівненської районної Ради народних депутатів на підставі рішення Рівненської районної Ради народних депутатів Рівненського</w:t>
      </w:r>
      <w:r w:rsidR="00E63C0C">
        <w:rPr>
          <w:rFonts w:ascii="Times New Roman" w:hAnsi="Times New Roman"/>
          <w:sz w:val="28"/>
          <w:szCs w:val="28"/>
        </w:rPr>
        <w:t xml:space="preserve"> району Рівненської області </w:t>
      </w:r>
      <w:r w:rsidR="00806594" w:rsidRPr="00806594">
        <w:rPr>
          <w:rFonts w:ascii="Times New Roman" w:hAnsi="Times New Roman"/>
          <w:sz w:val="28"/>
          <w:szCs w:val="28"/>
        </w:rPr>
        <w:t>від 07 червня 1993</w:t>
      </w:r>
      <w:r w:rsidR="00806594">
        <w:rPr>
          <w:rFonts w:ascii="Times New Roman" w:hAnsi="Times New Roman"/>
          <w:sz w:val="28"/>
          <w:szCs w:val="28"/>
        </w:rPr>
        <w:t>  </w:t>
      </w:r>
      <w:r w:rsidR="00806594" w:rsidRPr="00806594">
        <w:rPr>
          <w:rFonts w:ascii="Times New Roman" w:hAnsi="Times New Roman"/>
          <w:sz w:val="28"/>
          <w:szCs w:val="28"/>
        </w:rPr>
        <w:t xml:space="preserve">року № 191 </w:t>
      </w:r>
      <w:r w:rsidR="00E63C0C" w:rsidRPr="00A92D69">
        <w:rPr>
          <w:rFonts w:ascii="Times New Roman" w:hAnsi="Times New Roman"/>
          <w:sz w:val="28"/>
          <w:szCs w:val="28"/>
        </w:rPr>
        <w:t>та зареєстрованого в Книзі записів державних актів на право користування землею за № 247</w:t>
      </w:r>
      <w:r w:rsidRPr="00E00121">
        <w:rPr>
          <w:rFonts w:ascii="Times New Roman" w:hAnsi="Times New Roman"/>
          <w:color w:val="000000" w:themeColor="text1"/>
          <w:sz w:val="28"/>
          <w:szCs w:val="28"/>
        </w:rPr>
        <w:t>.</w:t>
      </w:r>
    </w:p>
    <w:p w14:paraId="4CFDD6B6" w14:textId="4F6030D6" w:rsidR="00E12537" w:rsidRPr="00E00121" w:rsidRDefault="00E63C0C"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Земельні </w:t>
      </w:r>
      <w:r w:rsidR="00E12537" w:rsidRPr="00E00121">
        <w:rPr>
          <w:rFonts w:ascii="Times New Roman" w:hAnsi="Times New Roman"/>
          <w:color w:val="000000" w:themeColor="text1"/>
          <w:sz w:val="28"/>
          <w:szCs w:val="28"/>
        </w:rPr>
        <w:t>ділянк</w:t>
      </w:r>
      <w:r>
        <w:rPr>
          <w:rFonts w:ascii="Times New Roman" w:hAnsi="Times New Roman"/>
          <w:color w:val="000000" w:themeColor="text1"/>
          <w:sz w:val="28"/>
          <w:szCs w:val="28"/>
        </w:rPr>
        <w:t>и</w:t>
      </w:r>
      <w:r w:rsidR="00E12537" w:rsidRPr="00E00121">
        <w:rPr>
          <w:rFonts w:ascii="Times New Roman" w:hAnsi="Times New Roman"/>
          <w:color w:val="000000" w:themeColor="text1"/>
          <w:sz w:val="28"/>
          <w:szCs w:val="28"/>
        </w:rPr>
        <w:t xml:space="preserve"> </w:t>
      </w:r>
      <w:r w:rsidRPr="00627D0F">
        <w:rPr>
          <w:rFonts w:ascii="Times New Roman" w:hAnsi="Times New Roman"/>
          <w:sz w:val="28"/>
          <w:szCs w:val="28"/>
        </w:rPr>
        <w:t xml:space="preserve">площею </w:t>
      </w:r>
      <w:r>
        <w:rPr>
          <w:rFonts w:ascii="Times New Roman" w:hAnsi="Times New Roman"/>
          <w:sz w:val="28"/>
          <w:szCs w:val="28"/>
        </w:rPr>
        <w:t>23,3000</w:t>
      </w:r>
      <w:r w:rsidRPr="00627D0F">
        <w:rPr>
          <w:rFonts w:ascii="Times New Roman" w:hAnsi="Times New Roman"/>
          <w:sz w:val="28"/>
          <w:szCs w:val="28"/>
        </w:rPr>
        <w:t xml:space="preserve"> га </w:t>
      </w:r>
      <w:r>
        <w:rPr>
          <w:rFonts w:ascii="Times New Roman" w:hAnsi="Times New Roman"/>
          <w:sz w:val="28"/>
          <w:szCs w:val="28"/>
        </w:rPr>
        <w:t xml:space="preserve">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5624683300:0</w:t>
      </w:r>
      <w:r>
        <w:rPr>
          <w:rFonts w:ascii="Times New Roman" w:hAnsi="Times New Roman"/>
          <w:sz w:val="28"/>
          <w:szCs w:val="28"/>
        </w:rPr>
        <w:t>1</w:t>
      </w:r>
      <w:r w:rsidRPr="00627D0F">
        <w:rPr>
          <w:rFonts w:ascii="Times New Roman" w:hAnsi="Times New Roman"/>
          <w:sz w:val="28"/>
          <w:szCs w:val="28"/>
        </w:rPr>
        <w:t>:0</w:t>
      </w:r>
      <w:r>
        <w:rPr>
          <w:rFonts w:ascii="Times New Roman" w:hAnsi="Times New Roman"/>
          <w:sz w:val="28"/>
          <w:szCs w:val="28"/>
        </w:rPr>
        <w:t>04</w:t>
      </w:r>
      <w:r w:rsidRPr="00627D0F">
        <w:rPr>
          <w:rFonts w:ascii="Times New Roman" w:hAnsi="Times New Roman"/>
          <w:sz w:val="28"/>
          <w:szCs w:val="28"/>
        </w:rPr>
        <w:t>:0</w:t>
      </w:r>
      <w:r>
        <w:rPr>
          <w:rFonts w:ascii="Times New Roman" w:hAnsi="Times New Roman"/>
          <w:sz w:val="28"/>
          <w:szCs w:val="28"/>
        </w:rPr>
        <w:t xml:space="preserve">014, площею 15,2000 га 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5624683300:0</w:t>
      </w:r>
      <w:r>
        <w:rPr>
          <w:rFonts w:ascii="Times New Roman" w:hAnsi="Times New Roman"/>
          <w:sz w:val="28"/>
          <w:szCs w:val="28"/>
        </w:rPr>
        <w:t>1</w:t>
      </w:r>
      <w:r w:rsidRPr="00627D0F">
        <w:rPr>
          <w:rFonts w:ascii="Times New Roman" w:hAnsi="Times New Roman"/>
          <w:sz w:val="28"/>
          <w:szCs w:val="28"/>
        </w:rPr>
        <w:t>:0</w:t>
      </w:r>
      <w:r>
        <w:rPr>
          <w:rFonts w:ascii="Times New Roman" w:hAnsi="Times New Roman"/>
          <w:sz w:val="28"/>
          <w:szCs w:val="28"/>
        </w:rPr>
        <w:t>07</w:t>
      </w:r>
      <w:r w:rsidRPr="00627D0F">
        <w:rPr>
          <w:rFonts w:ascii="Times New Roman" w:hAnsi="Times New Roman"/>
          <w:sz w:val="28"/>
          <w:szCs w:val="28"/>
        </w:rPr>
        <w:t>:0</w:t>
      </w:r>
      <w:r>
        <w:rPr>
          <w:rFonts w:ascii="Times New Roman" w:hAnsi="Times New Roman"/>
          <w:sz w:val="28"/>
          <w:szCs w:val="28"/>
        </w:rPr>
        <w:t xml:space="preserve">092 та площею 7,5000 га 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5624683300:</w:t>
      </w:r>
      <w:r>
        <w:rPr>
          <w:rFonts w:ascii="Times New Roman" w:hAnsi="Times New Roman"/>
          <w:sz w:val="28"/>
          <w:szCs w:val="28"/>
        </w:rPr>
        <w:t>12</w:t>
      </w:r>
      <w:r w:rsidRPr="00627D0F">
        <w:rPr>
          <w:rFonts w:ascii="Times New Roman" w:hAnsi="Times New Roman"/>
          <w:sz w:val="28"/>
          <w:szCs w:val="28"/>
        </w:rPr>
        <w:t>:0</w:t>
      </w:r>
      <w:r>
        <w:rPr>
          <w:rFonts w:ascii="Times New Roman" w:hAnsi="Times New Roman"/>
          <w:sz w:val="28"/>
          <w:szCs w:val="28"/>
        </w:rPr>
        <w:t>00</w:t>
      </w:r>
      <w:r w:rsidRPr="00627D0F">
        <w:rPr>
          <w:rFonts w:ascii="Times New Roman" w:hAnsi="Times New Roman"/>
          <w:sz w:val="28"/>
          <w:szCs w:val="28"/>
        </w:rPr>
        <w:t>:0</w:t>
      </w:r>
      <w:r>
        <w:rPr>
          <w:rFonts w:ascii="Times New Roman" w:hAnsi="Times New Roman"/>
          <w:sz w:val="28"/>
          <w:szCs w:val="28"/>
        </w:rPr>
        <w:t>068</w:t>
      </w:r>
      <w:r w:rsidR="00E00121" w:rsidRPr="00E00121">
        <w:rPr>
          <w:rFonts w:ascii="Times New Roman" w:hAnsi="Times New Roman"/>
          <w:color w:val="000000" w:themeColor="text1"/>
          <w:sz w:val="28"/>
          <w:szCs w:val="28"/>
        </w:rPr>
        <w:t xml:space="preserve"> для ведення фермерського господарства</w:t>
      </w:r>
      <w:r w:rsidR="00E00121" w:rsidRPr="00E00121">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перебувають</w:t>
      </w:r>
      <w:r w:rsidR="00F8603B" w:rsidRPr="00E00121">
        <w:rPr>
          <w:rFonts w:ascii="Times New Roman" w:eastAsia="Times New Roman" w:hAnsi="Times New Roman"/>
          <w:color w:val="000000" w:themeColor="text1"/>
          <w:sz w:val="28"/>
          <w:szCs w:val="28"/>
          <w:lang w:eastAsia="ru-RU"/>
        </w:rPr>
        <w:t xml:space="preserve"> в постійному користуванні </w:t>
      </w:r>
      <w:r w:rsidR="00E00121" w:rsidRPr="00E00121">
        <w:rPr>
          <w:rFonts w:ascii="Times New Roman" w:eastAsia="Times New Roman" w:hAnsi="Times New Roman"/>
          <w:color w:val="000000" w:themeColor="text1"/>
          <w:sz w:val="28"/>
          <w:szCs w:val="28"/>
          <w:lang w:eastAsia="ru-RU"/>
        </w:rPr>
        <w:t xml:space="preserve">громадянина </w:t>
      </w:r>
      <w:r>
        <w:rPr>
          <w:rFonts w:ascii="Times New Roman" w:eastAsia="Times New Roman" w:hAnsi="Times New Roman"/>
          <w:color w:val="000000" w:themeColor="text1"/>
          <w:sz w:val="28"/>
          <w:szCs w:val="28"/>
          <w:lang w:eastAsia="ru-RU"/>
        </w:rPr>
        <w:t>Немтура Миколи Васильовича</w:t>
      </w:r>
      <w:r w:rsidR="00E00121" w:rsidRPr="00E00121">
        <w:rPr>
          <w:rFonts w:ascii="Times New Roman" w:eastAsia="Times New Roman" w:hAnsi="Times New Roman"/>
          <w:color w:val="000000" w:themeColor="text1"/>
          <w:sz w:val="28"/>
          <w:szCs w:val="28"/>
          <w:lang w:eastAsia="ru-RU"/>
        </w:rPr>
        <w:t xml:space="preserve"> згідно </w:t>
      </w:r>
      <w:r w:rsidRPr="00E63C0C">
        <w:rPr>
          <w:rFonts w:ascii="Times New Roman" w:eastAsia="Times New Roman" w:hAnsi="Times New Roman"/>
          <w:color w:val="000000" w:themeColor="text1"/>
          <w:sz w:val="28"/>
          <w:szCs w:val="28"/>
          <w:lang w:eastAsia="ru-RU"/>
        </w:rPr>
        <w:t>Витяг</w:t>
      </w:r>
      <w:r>
        <w:rPr>
          <w:rFonts w:ascii="Times New Roman" w:eastAsia="Times New Roman" w:hAnsi="Times New Roman"/>
          <w:color w:val="000000" w:themeColor="text1"/>
          <w:sz w:val="28"/>
          <w:szCs w:val="28"/>
          <w:lang w:eastAsia="ru-RU"/>
        </w:rPr>
        <w:t>ів</w:t>
      </w:r>
      <w:r w:rsidRPr="00E63C0C">
        <w:rPr>
          <w:rFonts w:ascii="Times New Roman" w:eastAsia="Times New Roman" w:hAnsi="Times New Roman"/>
          <w:color w:val="000000" w:themeColor="text1"/>
          <w:sz w:val="28"/>
          <w:szCs w:val="28"/>
          <w:lang w:eastAsia="ru-RU"/>
        </w:rPr>
        <w:t xml:space="preserve"> з Державного реєстру речових прав від 09 липня 2024 року № 386052069, № 386038381, № 386048122</w:t>
      </w:r>
      <w:r>
        <w:rPr>
          <w:rFonts w:ascii="Times New Roman" w:eastAsia="Times New Roman" w:hAnsi="Times New Roman"/>
          <w:color w:val="000000" w:themeColor="text1"/>
          <w:sz w:val="28"/>
          <w:szCs w:val="28"/>
          <w:lang w:eastAsia="ru-RU"/>
        </w:rPr>
        <w:t>, реєстраційні</w:t>
      </w:r>
      <w:r w:rsidR="00E00121" w:rsidRPr="00E00121">
        <w:rPr>
          <w:rFonts w:ascii="Times New Roman" w:eastAsia="Times New Roman" w:hAnsi="Times New Roman"/>
          <w:color w:val="000000" w:themeColor="text1"/>
          <w:sz w:val="28"/>
          <w:szCs w:val="28"/>
          <w:lang w:eastAsia="ru-RU"/>
        </w:rPr>
        <w:t xml:space="preserve"> номер</w:t>
      </w:r>
      <w:r>
        <w:rPr>
          <w:rFonts w:ascii="Times New Roman" w:eastAsia="Times New Roman" w:hAnsi="Times New Roman"/>
          <w:color w:val="000000" w:themeColor="text1"/>
          <w:sz w:val="28"/>
          <w:szCs w:val="28"/>
          <w:lang w:eastAsia="ru-RU"/>
        </w:rPr>
        <w:t>и об’єктів</w:t>
      </w:r>
      <w:r w:rsidR="00E00121" w:rsidRPr="00E00121">
        <w:rPr>
          <w:rFonts w:ascii="Times New Roman" w:eastAsia="Times New Roman" w:hAnsi="Times New Roman"/>
          <w:color w:val="000000" w:themeColor="text1"/>
          <w:sz w:val="28"/>
          <w:szCs w:val="28"/>
          <w:lang w:eastAsia="ru-RU"/>
        </w:rPr>
        <w:t xml:space="preserve"> нерухомого майна</w:t>
      </w:r>
      <w:r>
        <w:rPr>
          <w:rFonts w:ascii="Times New Roman" w:eastAsia="Times New Roman" w:hAnsi="Times New Roman"/>
          <w:color w:val="000000" w:themeColor="text1"/>
          <w:sz w:val="28"/>
          <w:szCs w:val="28"/>
          <w:lang w:eastAsia="ru-RU"/>
        </w:rPr>
        <w:t>: 2967718456246, 2966289356246 та 2967704156246</w:t>
      </w:r>
      <w:r w:rsidR="00965199" w:rsidRPr="00E00121">
        <w:rPr>
          <w:rFonts w:ascii="Times New Roman" w:hAnsi="Times New Roman"/>
          <w:color w:val="000000" w:themeColor="text1"/>
          <w:sz w:val="28"/>
          <w:szCs w:val="28"/>
        </w:rPr>
        <w:t>.</w:t>
      </w:r>
    </w:p>
    <w:p w14:paraId="567792A8" w14:textId="483376D3" w:rsidR="006F5454" w:rsidRPr="00E00121" w:rsidRDefault="00E00121"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765845">
        <w:rPr>
          <w:rFonts w:ascii="Times New Roman" w:eastAsia="Times New Roman" w:hAnsi="Times New Roman"/>
          <w:kern w:val="2"/>
          <w:sz w:val="28"/>
          <w:szCs w:val="28"/>
          <w:lang w:eastAsia="ru-RU"/>
        </w:rPr>
        <w:t>Відповідно до Витяг</w:t>
      </w:r>
      <w:r w:rsidR="002B101D" w:rsidRPr="00765845">
        <w:rPr>
          <w:rFonts w:ascii="Times New Roman" w:eastAsia="Times New Roman" w:hAnsi="Times New Roman"/>
          <w:kern w:val="2"/>
          <w:sz w:val="28"/>
          <w:szCs w:val="28"/>
          <w:lang w:eastAsia="ru-RU"/>
        </w:rPr>
        <w:t>ів</w:t>
      </w:r>
      <w:r w:rsidRPr="00765845">
        <w:rPr>
          <w:rFonts w:ascii="Times New Roman" w:eastAsia="Times New Roman" w:hAnsi="Times New Roman"/>
          <w:kern w:val="2"/>
          <w:sz w:val="28"/>
          <w:szCs w:val="28"/>
          <w:lang w:eastAsia="ru-RU"/>
        </w:rPr>
        <w:t xml:space="preserve"> </w:t>
      </w:r>
      <w:r w:rsidR="002B101D" w:rsidRPr="00765845">
        <w:rPr>
          <w:rFonts w:ascii="Times New Roman" w:hAnsi="Times New Roman"/>
          <w:sz w:val="28"/>
          <w:szCs w:val="28"/>
        </w:rPr>
        <w:t xml:space="preserve">№ </w:t>
      </w:r>
      <w:r w:rsidR="00765845" w:rsidRPr="00765845">
        <w:rPr>
          <w:rFonts w:ascii="Times New Roman" w:hAnsi="Times New Roman"/>
          <w:sz w:val="28"/>
          <w:szCs w:val="28"/>
        </w:rPr>
        <w:t>НВ-9927858782024</w:t>
      </w:r>
      <w:r w:rsidR="002B101D" w:rsidRPr="00765845">
        <w:rPr>
          <w:rFonts w:ascii="Times New Roman" w:hAnsi="Times New Roman"/>
          <w:sz w:val="28"/>
          <w:szCs w:val="28"/>
        </w:rPr>
        <w:t xml:space="preserve">, </w:t>
      </w:r>
      <w:r w:rsidR="00765845" w:rsidRPr="00765845">
        <w:rPr>
          <w:rFonts w:ascii="Times New Roman" w:hAnsi="Times New Roman"/>
          <w:sz w:val="28"/>
          <w:szCs w:val="28"/>
        </w:rPr>
        <w:t xml:space="preserve">НВ-9927859622024, № НВ-9927863112024 </w:t>
      </w:r>
      <w:r w:rsidRPr="00765845">
        <w:rPr>
          <w:rFonts w:ascii="Times New Roman" w:hAnsi="Times New Roman"/>
          <w:sz w:val="28"/>
          <w:szCs w:val="28"/>
        </w:rPr>
        <w:t xml:space="preserve">із технічної документації з нормативної грошової оцінки земельних ділянок від </w:t>
      </w:r>
      <w:r w:rsidR="00765845" w:rsidRPr="00765845">
        <w:rPr>
          <w:rFonts w:ascii="Times New Roman" w:hAnsi="Times New Roman"/>
          <w:sz w:val="28"/>
          <w:szCs w:val="28"/>
        </w:rPr>
        <w:t>14 лютого</w:t>
      </w:r>
      <w:r w:rsidRPr="00765845">
        <w:rPr>
          <w:rFonts w:ascii="Times New Roman" w:hAnsi="Times New Roman"/>
          <w:sz w:val="28"/>
          <w:szCs w:val="28"/>
        </w:rPr>
        <w:t xml:space="preserve"> 2024 року нормативна грошова оцінка земельної ділянки </w:t>
      </w:r>
      <w:r w:rsidR="00765845" w:rsidRPr="00765845">
        <w:rPr>
          <w:rFonts w:ascii="Times New Roman" w:hAnsi="Times New Roman"/>
          <w:sz w:val="28"/>
          <w:szCs w:val="28"/>
        </w:rPr>
        <w:t xml:space="preserve">площею 23,3000 га для ведення фермерського господарства із кадастровим номером 5624683300:01:004:0014– 726 144 (сімсот двадцять шість тисяч сто сорок чотири) гривні 70 копійок, земельної ділянки площею 15,2000 га </w:t>
      </w:r>
      <w:bookmarkStart w:id="23" w:name="_Hlk176428131"/>
      <w:r w:rsidR="00765845" w:rsidRPr="00765845">
        <w:rPr>
          <w:rFonts w:ascii="Times New Roman" w:hAnsi="Times New Roman"/>
          <w:sz w:val="28"/>
          <w:szCs w:val="28"/>
        </w:rPr>
        <w:t xml:space="preserve">для ведення фермерського господарства </w:t>
      </w:r>
      <w:bookmarkEnd w:id="23"/>
      <w:r w:rsidR="00765845" w:rsidRPr="00765845">
        <w:rPr>
          <w:rFonts w:ascii="Times New Roman" w:hAnsi="Times New Roman"/>
          <w:sz w:val="28"/>
          <w:szCs w:val="28"/>
        </w:rPr>
        <w:t xml:space="preserve">із кадастровим номером 5624683300:01:007:0092 – 473 708 (чотириста сімдесят три тисячі сімсот вісім) гривень 13 копійок, земельної ділянки площею 7,5000 га для ведення фермерського господарства із кадастровим номером 5624683300:12:000:0068 – </w:t>
      </w:r>
      <w:r w:rsidR="00765845">
        <w:rPr>
          <w:rFonts w:ascii="Times New Roman" w:hAnsi="Times New Roman"/>
          <w:sz w:val="28"/>
          <w:szCs w:val="28"/>
        </w:rPr>
        <w:t>86 727</w:t>
      </w:r>
      <w:r w:rsidR="00765845" w:rsidRPr="00806594">
        <w:rPr>
          <w:rFonts w:ascii="Times New Roman" w:hAnsi="Times New Roman"/>
          <w:sz w:val="28"/>
          <w:szCs w:val="28"/>
        </w:rPr>
        <w:t xml:space="preserve"> (</w:t>
      </w:r>
      <w:r w:rsidR="00765845">
        <w:rPr>
          <w:rFonts w:ascii="Times New Roman" w:hAnsi="Times New Roman"/>
          <w:sz w:val="28"/>
          <w:szCs w:val="28"/>
        </w:rPr>
        <w:t>вісімдесят шість тисяч сімсот двадцять сім</w:t>
      </w:r>
      <w:r w:rsidR="00765845" w:rsidRPr="00806594">
        <w:rPr>
          <w:rFonts w:ascii="Times New Roman" w:hAnsi="Times New Roman"/>
          <w:sz w:val="28"/>
          <w:szCs w:val="28"/>
        </w:rPr>
        <w:t>) грив</w:t>
      </w:r>
      <w:r w:rsidR="00765845">
        <w:rPr>
          <w:rFonts w:ascii="Times New Roman" w:hAnsi="Times New Roman"/>
          <w:sz w:val="28"/>
          <w:szCs w:val="28"/>
        </w:rPr>
        <w:t>ень 43</w:t>
      </w:r>
      <w:r w:rsidR="00765845" w:rsidRPr="00806594">
        <w:rPr>
          <w:rFonts w:ascii="Times New Roman" w:hAnsi="Times New Roman"/>
          <w:sz w:val="28"/>
          <w:szCs w:val="28"/>
        </w:rPr>
        <w:t xml:space="preserve"> копій</w:t>
      </w:r>
      <w:r w:rsidR="00765845">
        <w:rPr>
          <w:rFonts w:ascii="Times New Roman" w:hAnsi="Times New Roman"/>
          <w:sz w:val="28"/>
          <w:szCs w:val="28"/>
        </w:rPr>
        <w:t>ки.</w:t>
      </w:r>
    </w:p>
    <w:p w14:paraId="23A28AE7" w14:textId="77777777" w:rsidR="006F5454" w:rsidRPr="00765845" w:rsidRDefault="006F5454" w:rsidP="00F8603B">
      <w:pPr>
        <w:tabs>
          <w:tab w:val="left" w:pos="1985"/>
        </w:tabs>
        <w:spacing w:after="0" w:line="240" w:lineRule="auto"/>
        <w:ind w:firstLine="567"/>
        <w:jc w:val="both"/>
        <w:rPr>
          <w:rFonts w:ascii="Times New Roman" w:eastAsia="Times New Roman" w:hAnsi="Times New Roman"/>
          <w:b/>
          <w:sz w:val="28"/>
          <w:szCs w:val="28"/>
          <w:lang w:eastAsia="ru-RU"/>
        </w:rPr>
      </w:pPr>
      <w:r w:rsidRPr="00765845">
        <w:rPr>
          <w:rFonts w:ascii="Times New Roman" w:eastAsia="Times New Roman" w:hAnsi="Times New Roman"/>
          <w:b/>
          <w:sz w:val="28"/>
          <w:szCs w:val="28"/>
          <w:lang w:eastAsia="ru-RU"/>
        </w:rPr>
        <w:t>2.   Мета і шляхи її досягнення.</w:t>
      </w:r>
    </w:p>
    <w:p w14:paraId="2DB780A8" w14:textId="41552015" w:rsidR="006F5454" w:rsidRPr="00A8063D" w:rsidRDefault="00D47509" w:rsidP="00F8603B">
      <w:pPr>
        <w:spacing w:after="0" w:line="240" w:lineRule="auto"/>
        <w:ind w:firstLine="567"/>
        <w:jc w:val="both"/>
        <w:rPr>
          <w:rFonts w:ascii="Times New Roman" w:eastAsia="Times New Roman" w:hAnsi="Times New Roman"/>
          <w:sz w:val="28"/>
          <w:szCs w:val="28"/>
          <w:lang w:eastAsia="ru-RU"/>
        </w:rPr>
      </w:pPr>
      <w:r w:rsidRPr="00765845">
        <w:rPr>
          <w:rFonts w:ascii="Times New Roman" w:eastAsia="Times New Roman" w:hAnsi="Times New Roman"/>
          <w:sz w:val="28"/>
          <w:szCs w:val="28"/>
          <w:lang w:eastAsia="ru-RU"/>
        </w:rPr>
        <w:t xml:space="preserve">У разі прийняття рішення буде продано громадянину </w:t>
      </w:r>
      <w:r w:rsidR="00765845" w:rsidRPr="00765845">
        <w:rPr>
          <w:rFonts w:ascii="Times New Roman" w:eastAsia="Times New Roman" w:hAnsi="Times New Roman"/>
          <w:sz w:val="28"/>
          <w:szCs w:val="28"/>
          <w:lang w:eastAsia="ru-RU"/>
        </w:rPr>
        <w:t xml:space="preserve">Немтуру Миколі </w:t>
      </w:r>
      <w:r w:rsidR="00765845" w:rsidRPr="0038285E">
        <w:rPr>
          <w:rFonts w:ascii="Times New Roman" w:eastAsia="Times New Roman" w:hAnsi="Times New Roman"/>
          <w:sz w:val="28"/>
          <w:szCs w:val="28"/>
          <w:lang w:eastAsia="ru-RU"/>
        </w:rPr>
        <w:t>Васильовичу</w:t>
      </w:r>
      <w:r w:rsidRPr="0038285E">
        <w:rPr>
          <w:rFonts w:ascii="Times New Roman" w:eastAsia="Times New Roman" w:hAnsi="Times New Roman"/>
          <w:sz w:val="28"/>
          <w:szCs w:val="28"/>
          <w:lang w:eastAsia="ru-RU"/>
        </w:rPr>
        <w:t xml:space="preserve"> земельн</w:t>
      </w:r>
      <w:r w:rsidR="00765845" w:rsidRPr="0038285E">
        <w:rPr>
          <w:rFonts w:ascii="Times New Roman" w:eastAsia="Times New Roman" w:hAnsi="Times New Roman"/>
          <w:sz w:val="28"/>
          <w:szCs w:val="28"/>
          <w:lang w:eastAsia="ru-RU"/>
        </w:rPr>
        <w:t>і</w:t>
      </w:r>
      <w:r w:rsidRPr="0038285E">
        <w:rPr>
          <w:rFonts w:ascii="Times New Roman" w:eastAsia="Times New Roman" w:hAnsi="Times New Roman"/>
          <w:sz w:val="28"/>
          <w:szCs w:val="28"/>
          <w:lang w:eastAsia="ru-RU"/>
        </w:rPr>
        <w:t xml:space="preserve"> ділянк</w:t>
      </w:r>
      <w:r w:rsidR="00765845" w:rsidRPr="0038285E">
        <w:rPr>
          <w:rFonts w:ascii="Times New Roman" w:eastAsia="Times New Roman" w:hAnsi="Times New Roman"/>
          <w:sz w:val="28"/>
          <w:szCs w:val="28"/>
          <w:lang w:eastAsia="ru-RU"/>
        </w:rPr>
        <w:t>и</w:t>
      </w:r>
      <w:r w:rsidRPr="0038285E">
        <w:rPr>
          <w:rFonts w:ascii="Times New Roman" w:eastAsia="Times New Roman" w:hAnsi="Times New Roman"/>
          <w:sz w:val="28"/>
          <w:szCs w:val="28"/>
          <w:lang w:eastAsia="ru-RU"/>
        </w:rPr>
        <w:t xml:space="preserve"> сільськогосподарського призначення для ведення фермерського господарства </w:t>
      </w:r>
      <w:r w:rsidR="0038285E" w:rsidRPr="0038285E">
        <w:rPr>
          <w:rFonts w:ascii="Times New Roman" w:eastAsia="Times New Roman" w:hAnsi="Times New Roman"/>
          <w:sz w:val="28"/>
          <w:szCs w:val="28"/>
          <w:lang w:eastAsia="ru-RU"/>
        </w:rPr>
        <w:t xml:space="preserve">площею 23,3000 га (кадастровий номер 5624683300:01:004:0014), площею 15,2000 га (кадастровий номер </w:t>
      </w:r>
      <w:r w:rsidR="0038285E" w:rsidRPr="00A8063D">
        <w:rPr>
          <w:rFonts w:ascii="Times New Roman" w:eastAsia="Times New Roman" w:hAnsi="Times New Roman"/>
          <w:sz w:val="28"/>
          <w:szCs w:val="28"/>
          <w:lang w:eastAsia="ru-RU"/>
        </w:rPr>
        <w:t>5624683300:01:007:0092) та площею 7,5000 га (кадастровий номер 5624683300:12:000:0068)</w:t>
      </w:r>
      <w:r w:rsidRPr="00A8063D">
        <w:rPr>
          <w:rFonts w:ascii="Times New Roman" w:eastAsia="Times New Roman" w:hAnsi="Times New Roman"/>
          <w:sz w:val="28"/>
          <w:szCs w:val="28"/>
          <w:lang w:eastAsia="ru-RU"/>
        </w:rPr>
        <w:t>, якому належить право постійного користування земельн</w:t>
      </w:r>
      <w:r w:rsidR="0038285E" w:rsidRPr="00A8063D">
        <w:rPr>
          <w:rFonts w:ascii="Times New Roman" w:eastAsia="Times New Roman" w:hAnsi="Times New Roman"/>
          <w:sz w:val="28"/>
          <w:szCs w:val="28"/>
          <w:lang w:eastAsia="ru-RU"/>
        </w:rPr>
        <w:t>ими</w:t>
      </w:r>
      <w:r w:rsidRPr="00A8063D">
        <w:rPr>
          <w:rFonts w:ascii="Times New Roman" w:eastAsia="Times New Roman" w:hAnsi="Times New Roman"/>
          <w:sz w:val="28"/>
          <w:szCs w:val="28"/>
          <w:lang w:eastAsia="ru-RU"/>
        </w:rPr>
        <w:t xml:space="preserve"> ділянк</w:t>
      </w:r>
      <w:r w:rsidR="0038285E" w:rsidRPr="00A8063D">
        <w:rPr>
          <w:rFonts w:ascii="Times New Roman" w:eastAsia="Times New Roman" w:hAnsi="Times New Roman"/>
          <w:sz w:val="28"/>
          <w:szCs w:val="28"/>
          <w:lang w:eastAsia="ru-RU"/>
        </w:rPr>
        <w:t>ами</w:t>
      </w:r>
      <w:r w:rsidRPr="00A8063D">
        <w:rPr>
          <w:rFonts w:ascii="Times New Roman" w:eastAsia="Times New Roman" w:hAnsi="Times New Roman"/>
          <w:sz w:val="28"/>
          <w:szCs w:val="28"/>
          <w:lang w:eastAsia="ru-RU"/>
        </w:rPr>
        <w:t xml:space="preserve"> згідно з державним актом на право постійного користування землею серії РВ № 000</w:t>
      </w:r>
      <w:r w:rsidR="0038285E" w:rsidRPr="00A8063D">
        <w:rPr>
          <w:rFonts w:ascii="Times New Roman" w:eastAsia="Times New Roman" w:hAnsi="Times New Roman"/>
          <w:sz w:val="28"/>
          <w:szCs w:val="28"/>
          <w:lang w:eastAsia="ru-RU"/>
        </w:rPr>
        <w:t>11</w:t>
      </w:r>
      <w:r w:rsidRPr="00A8063D">
        <w:rPr>
          <w:rFonts w:ascii="Times New Roman" w:eastAsia="Times New Roman" w:hAnsi="Times New Roman"/>
          <w:sz w:val="28"/>
          <w:szCs w:val="28"/>
          <w:lang w:eastAsia="ru-RU"/>
        </w:rPr>
        <w:t xml:space="preserve">, виданого головою Рівненської районної Ради народних депутатів на підставі рішення Рівненської районної Ради </w:t>
      </w:r>
      <w:r w:rsidRPr="00A8063D">
        <w:rPr>
          <w:rFonts w:ascii="Times New Roman" w:eastAsia="Times New Roman" w:hAnsi="Times New Roman"/>
          <w:sz w:val="28"/>
          <w:szCs w:val="28"/>
          <w:lang w:eastAsia="ru-RU"/>
        </w:rPr>
        <w:lastRenderedPageBreak/>
        <w:t xml:space="preserve">народних депутатів Рівненського району Рівненської області </w:t>
      </w:r>
      <w:r w:rsidR="00B92031" w:rsidRPr="00A8063D">
        <w:rPr>
          <w:rFonts w:ascii="Times New Roman" w:eastAsia="Times New Roman" w:hAnsi="Times New Roman"/>
          <w:sz w:val="28"/>
          <w:szCs w:val="28"/>
          <w:lang w:eastAsia="ru-RU"/>
        </w:rPr>
        <w:t>від 07 червня 1993  року № 191</w:t>
      </w:r>
      <w:r w:rsidRPr="00A8063D">
        <w:rPr>
          <w:rFonts w:ascii="Times New Roman" w:eastAsia="Times New Roman" w:hAnsi="Times New Roman"/>
          <w:sz w:val="28"/>
          <w:szCs w:val="28"/>
          <w:lang w:eastAsia="ru-RU"/>
        </w:rPr>
        <w:t>, що розташован</w:t>
      </w:r>
      <w:r w:rsidR="00A8063D" w:rsidRPr="00A8063D">
        <w:rPr>
          <w:rFonts w:ascii="Times New Roman" w:eastAsia="Times New Roman" w:hAnsi="Times New Roman"/>
          <w:sz w:val="28"/>
          <w:szCs w:val="28"/>
          <w:lang w:eastAsia="ru-RU"/>
        </w:rPr>
        <w:t>і</w:t>
      </w:r>
      <w:r w:rsidRPr="00A8063D">
        <w:rPr>
          <w:rFonts w:ascii="Times New Roman" w:eastAsia="Times New Roman" w:hAnsi="Times New Roman"/>
          <w:sz w:val="28"/>
          <w:szCs w:val="28"/>
          <w:lang w:eastAsia="ru-RU"/>
        </w:rPr>
        <w:t xml:space="preserve"> на території Городоцької сільської ради Рівненського району Рівненської області, за ціною нормативної грошової оцінки земельн</w:t>
      </w:r>
      <w:r w:rsidR="00A8063D" w:rsidRPr="00A8063D">
        <w:rPr>
          <w:rFonts w:ascii="Times New Roman" w:eastAsia="Times New Roman" w:hAnsi="Times New Roman"/>
          <w:sz w:val="28"/>
          <w:szCs w:val="28"/>
          <w:lang w:eastAsia="ru-RU"/>
        </w:rPr>
        <w:t xml:space="preserve">их </w:t>
      </w:r>
      <w:r w:rsidRPr="00A8063D">
        <w:rPr>
          <w:rFonts w:ascii="Times New Roman" w:eastAsia="Times New Roman" w:hAnsi="Times New Roman"/>
          <w:sz w:val="28"/>
          <w:szCs w:val="28"/>
          <w:lang w:eastAsia="ru-RU"/>
        </w:rPr>
        <w:t>ділян</w:t>
      </w:r>
      <w:r w:rsidR="00A8063D" w:rsidRPr="00A8063D">
        <w:rPr>
          <w:rFonts w:ascii="Times New Roman" w:eastAsia="Times New Roman" w:hAnsi="Times New Roman"/>
          <w:sz w:val="28"/>
          <w:szCs w:val="28"/>
          <w:lang w:eastAsia="ru-RU"/>
        </w:rPr>
        <w:t>ок</w:t>
      </w:r>
      <w:r w:rsidRPr="00A8063D">
        <w:rPr>
          <w:rFonts w:ascii="Times New Roman" w:eastAsia="Times New Roman" w:hAnsi="Times New Roman"/>
          <w:sz w:val="28"/>
          <w:szCs w:val="28"/>
          <w:lang w:eastAsia="ru-RU"/>
        </w:rPr>
        <w:t xml:space="preserve"> </w:t>
      </w:r>
      <w:r w:rsidR="00A8063D" w:rsidRPr="00A8063D">
        <w:rPr>
          <w:rFonts w:ascii="Times New Roman" w:hAnsi="Times New Roman"/>
          <w:sz w:val="28"/>
          <w:szCs w:val="28"/>
        </w:rPr>
        <w:t>з розстроченням платежу терміном на 10 (десять) років.</w:t>
      </w:r>
    </w:p>
    <w:p w14:paraId="73CF8478" w14:textId="3EC599AF"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b/>
          <w:sz w:val="28"/>
          <w:szCs w:val="28"/>
          <w:lang w:eastAsia="ru-RU"/>
        </w:rPr>
        <w:t>3.   Правові аспекти.</w:t>
      </w:r>
    </w:p>
    <w:p w14:paraId="7B19EED2" w14:textId="5F590254"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sz w:val="28"/>
          <w:szCs w:val="28"/>
          <w:lang w:eastAsia="ru-RU"/>
        </w:rPr>
        <w:t xml:space="preserve">Дане рішення буде прийняте </w:t>
      </w:r>
      <w:r w:rsidR="00D47509" w:rsidRPr="00A8063D">
        <w:rPr>
          <w:rFonts w:ascii="Times New Roman" w:eastAsia="Times New Roman" w:hAnsi="Times New Roman"/>
          <w:sz w:val="28"/>
          <w:szCs w:val="28"/>
          <w:lang w:eastAsia="ru-RU"/>
        </w:rPr>
        <w:t>відповідно до статей 12, 122, 127, пункту 6</w:t>
      </w:r>
      <w:r w:rsidR="00D47509" w:rsidRPr="00A8063D">
        <w:rPr>
          <w:rFonts w:ascii="Times New Roman" w:eastAsia="Times New Roman" w:hAnsi="Times New Roman"/>
          <w:sz w:val="28"/>
          <w:szCs w:val="28"/>
          <w:vertAlign w:val="superscript"/>
          <w:lang w:eastAsia="ru-RU"/>
        </w:rPr>
        <w:t>1</w:t>
      </w:r>
      <w:r w:rsidR="00D47509" w:rsidRPr="00A8063D">
        <w:rPr>
          <w:rFonts w:ascii="Times New Roman" w:eastAsia="Times New Roman" w:hAnsi="Times New Roman"/>
          <w:sz w:val="28"/>
          <w:szCs w:val="28"/>
          <w:lang w:eastAsia="ru-RU"/>
        </w:rPr>
        <w:t xml:space="preserve"> розділу Х Перехідних положень Земельного Кодексу України, Закону України «Про фермерське господарство», керуючись статтями 26, 59 Закону України «Про місцеве самоврядування в Україні»</w:t>
      </w:r>
      <w:r w:rsidR="00EF41B6" w:rsidRPr="00A8063D">
        <w:rPr>
          <w:rFonts w:ascii="Times New Roman" w:eastAsia="Times New Roman" w:hAnsi="Times New Roman"/>
          <w:sz w:val="28"/>
          <w:szCs w:val="28"/>
          <w:lang w:eastAsia="ru-RU"/>
        </w:rPr>
        <w:t>.</w:t>
      </w:r>
    </w:p>
    <w:p w14:paraId="2CEBD89D" w14:textId="16ADE285"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b/>
          <w:sz w:val="28"/>
          <w:szCs w:val="28"/>
          <w:lang w:eastAsia="ru-RU"/>
        </w:rPr>
        <w:t>4.   Фінансово-економічне обґрунтування.</w:t>
      </w:r>
    </w:p>
    <w:p w14:paraId="6EE1CF48" w14:textId="02B1D2B1"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sz w:val="28"/>
          <w:szCs w:val="28"/>
          <w:lang w:eastAsia="ru-RU"/>
        </w:rPr>
        <w:t>Фінансових та матеріальних затрат з боку територіальної громадян для здійснення цього проєкту не потребується.</w:t>
      </w:r>
    </w:p>
    <w:p w14:paraId="67D9EB99" w14:textId="1BBEFBBD" w:rsidR="006F5454" w:rsidRPr="00A8063D" w:rsidRDefault="006F5454" w:rsidP="00F8603B">
      <w:pPr>
        <w:spacing w:after="0" w:line="240" w:lineRule="auto"/>
        <w:ind w:firstLine="567"/>
        <w:jc w:val="both"/>
        <w:rPr>
          <w:rFonts w:ascii="Times New Roman" w:eastAsia="Times New Roman" w:hAnsi="Times New Roman"/>
          <w:b/>
          <w:sz w:val="28"/>
          <w:szCs w:val="28"/>
          <w:lang w:eastAsia="ru-RU"/>
        </w:rPr>
      </w:pPr>
      <w:r w:rsidRPr="00A8063D">
        <w:rPr>
          <w:rFonts w:ascii="Times New Roman" w:eastAsia="Times New Roman" w:hAnsi="Times New Roman"/>
          <w:b/>
          <w:sz w:val="28"/>
          <w:szCs w:val="28"/>
          <w:lang w:eastAsia="ru-RU"/>
        </w:rPr>
        <w:t>5.   Позиція заінтересованих органів.</w:t>
      </w:r>
    </w:p>
    <w:p w14:paraId="2E3042E5" w14:textId="77777777"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sz w:val="28"/>
          <w:szCs w:val="28"/>
          <w:lang w:eastAsia="ru-RU"/>
        </w:rPr>
        <w:t xml:space="preserve">Проєкт рішення не </w:t>
      </w:r>
      <w:r w:rsidRPr="00A8063D">
        <w:rPr>
          <w:rFonts w:ascii="Times New Roman" w:eastAsia="Times New Roman" w:hAnsi="Times New Roman"/>
          <w:sz w:val="32"/>
          <w:szCs w:val="32"/>
          <w:lang w:eastAsia="ru-RU"/>
        </w:rPr>
        <w:t>стосується</w:t>
      </w:r>
      <w:r w:rsidRPr="00A8063D">
        <w:rPr>
          <w:rFonts w:ascii="Times New Roman" w:eastAsia="Times New Roman" w:hAnsi="Times New Roman"/>
          <w:sz w:val="28"/>
          <w:szCs w:val="28"/>
          <w:lang w:eastAsia="ru-RU"/>
        </w:rPr>
        <w:t xml:space="preserve"> позиції державних інспектуючих організацій.</w:t>
      </w:r>
    </w:p>
    <w:p w14:paraId="0C831DC4" w14:textId="1DDFE8B9" w:rsidR="006F5454" w:rsidRPr="00A8063D" w:rsidRDefault="006F5454" w:rsidP="00F8603B">
      <w:pPr>
        <w:spacing w:after="0" w:line="240" w:lineRule="auto"/>
        <w:ind w:firstLine="567"/>
        <w:jc w:val="both"/>
        <w:rPr>
          <w:rFonts w:ascii="Times New Roman" w:eastAsia="Times New Roman" w:hAnsi="Times New Roman"/>
          <w:b/>
          <w:sz w:val="28"/>
          <w:szCs w:val="28"/>
          <w:lang w:eastAsia="ru-RU"/>
        </w:rPr>
      </w:pPr>
      <w:r w:rsidRPr="00A8063D">
        <w:rPr>
          <w:rFonts w:ascii="Times New Roman" w:eastAsia="Times New Roman" w:hAnsi="Times New Roman"/>
          <w:b/>
          <w:sz w:val="28"/>
          <w:szCs w:val="28"/>
          <w:lang w:eastAsia="ru-RU"/>
        </w:rPr>
        <w:t>6.   Регіональний аспект.</w:t>
      </w:r>
    </w:p>
    <w:p w14:paraId="1D19A220" w14:textId="7F2427ED"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sz w:val="28"/>
          <w:szCs w:val="28"/>
          <w:lang w:eastAsia="ru-RU"/>
        </w:rPr>
        <w:t>Оформлення правовстановлюючих документів на земельн</w:t>
      </w:r>
      <w:r w:rsidR="00A8063D">
        <w:rPr>
          <w:rFonts w:ascii="Times New Roman" w:eastAsia="Times New Roman" w:hAnsi="Times New Roman"/>
          <w:sz w:val="28"/>
          <w:szCs w:val="28"/>
          <w:lang w:eastAsia="ru-RU"/>
        </w:rPr>
        <w:t>і</w:t>
      </w:r>
      <w:r w:rsidRPr="00A8063D">
        <w:rPr>
          <w:rFonts w:ascii="Times New Roman" w:eastAsia="Times New Roman" w:hAnsi="Times New Roman"/>
          <w:sz w:val="28"/>
          <w:szCs w:val="28"/>
          <w:lang w:eastAsia="ru-RU"/>
        </w:rPr>
        <w:t xml:space="preserve"> ділянк</w:t>
      </w:r>
      <w:r w:rsidR="00A8063D">
        <w:rPr>
          <w:rFonts w:ascii="Times New Roman" w:eastAsia="Times New Roman" w:hAnsi="Times New Roman"/>
          <w:sz w:val="28"/>
          <w:szCs w:val="28"/>
          <w:lang w:eastAsia="ru-RU"/>
        </w:rPr>
        <w:t>и</w:t>
      </w:r>
      <w:r w:rsidRPr="00A8063D">
        <w:rPr>
          <w:rFonts w:ascii="Times New Roman" w:eastAsia="Times New Roman" w:hAnsi="Times New Roman"/>
          <w:sz w:val="28"/>
          <w:szCs w:val="28"/>
          <w:lang w:eastAsia="ru-RU"/>
        </w:rPr>
        <w:t xml:space="preserve"> та надходження платежів до місцевого бюджету.</w:t>
      </w:r>
    </w:p>
    <w:p w14:paraId="7B6D68C2" w14:textId="77777777" w:rsidR="006F5454" w:rsidRPr="00A8063D" w:rsidRDefault="006F5454" w:rsidP="00F8603B">
      <w:pPr>
        <w:spacing w:after="0" w:line="240" w:lineRule="auto"/>
        <w:ind w:firstLine="567"/>
        <w:jc w:val="both"/>
        <w:rPr>
          <w:rFonts w:ascii="Times New Roman" w:eastAsia="Times New Roman" w:hAnsi="Times New Roman"/>
          <w:b/>
          <w:sz w:val="28"/>
          <w:szCs w:val="28"/>
          <w:lang w:eastAsia="ru-RU"/>
        </w:rPr>
      </w:pPr>
      <w:r w:rsidRPr="00A8063D">
        <w:rPr>
          <w:rFonts w:ascii="Times New Roman" w:eastAsia="Times New Roman" w:hAnsi="Times New Roman"/>
          <w:b/>
          <w:sz w:val="28"/>
          <w:szCs w:val="28"/>
          <w:lang w:eastAsia="ru-RU"/>
        </w:rPr>
        <w:t>7.   Громадське обговорення.</w:t>
      </w:r>
    </w:p>
    <w:p w14:paraId="2F58D117" w14:textId="77777777" w:rsidR="006F5454" w:rsidRPr="00A8063D" w:rsidRDefault="006F5454" w:rsidP="00F8603B">
      <w:pPr>
        <w:spacing w:after="0" w:line="240" w:lineRule="auto"/>
        <w:ind w:firstLine="567"/>
        <w:jc w:val="both"/>
        <w:rPr>
          <w:rFonts w:ascii="Times New Roman" w:eastAsia="Times New Roman" w:hAnsi="Times New Roman"/>
          <w:sz w:val="28"/>
          <w:szCs w:val="28"/>
          <w:lang w:eastAsia="ru-RU"/>
        </w:rPr>
      </w:pPr>
      <w:r w:rsidRPr="00A8063D">
        <w:rPr>
          <w:rFonts w:ascii="Times New Roman" w:eastAsia="Times New Roman" w:hAnsi="Times New Roman"/>
          <w:sz w:val="28"/>
          <w:szCs w:val="28"/>
          <w:lang w:eastAsia="ru-RU"/>
        </w:rPr>
        <w:t>Проєкт рішення не потребує проведення громадського обговорення.</w:t>
      </w:r>
    </w:p>
    <w:p w14:paraId="7D5A2782" w14:textId="587F9ADE" w:rsidR="006F5454" w:rsidRPr="00A8063D" w:rsidRDefault="006F5454" w:rsidP="00F8603B">
      <w:pPr>
        <w:spacing w:after="0" w:line="240" w:lineRule="auto"/>
        <w:ind w:firstLine="567"/>
        <w:rPr>
          <w:rFonts w:ascii="Times New Roman" w:eastAsia="Times New Roman" w:hAnsi="Times New Roman"/>
          <w:b/>
          <w:sz w:val="28"/>
          <w:szCs w:val="28"/>
          <w:lang w:eastAsia="ru-RU"/>
        </w:rPr>
      </w:pPr>
      <w:r w:rsidRPr="00A8063D">
        <w:rPr>
          <w:rFonts w:ascii="Times New Roman" w:eastAsia="Times New Roman" w:hAnsi="Times New Roman"/>
          <w:b/>
          <w:sz w:val="28"/>
          <w:szCs w:val="28"/>
          <w:lang w:eastAsia="ru-RU"/>
        </w:rPr>
        <w:t>8.   Прогноз результатів.</w:t>
      </w:r>
    </w:p>
    <w:p w14:paraId="06AAA35C" w14:textId="4AB41CDF" w:rsidR="006F5454" w:rsidRPr="00A8063D" w:rsidRDefault="006F5454" w:rsidP="00F8603B">
      <w:pPr>
        <w:tabs>
          <w:tab w:val="left" w:pos="1985"/>
        </w:tabs>
        <w:spacing w:after="0" w:line="240" w:lineRule="auto"/>
        <w:ind w:firstLine="567"/>
        <w:jc w:val="both"/>
        <w:rPr>
          <w:rFonts w:ascii="Times New Roman" w:eastAsia="Times New Roman" w:hAnsi="Times New Roman"/>
          <w:sz w:val="28"/>
          <w:szCs w:val="28"/>
          <w:lang w:eastAsia="uk-UA"/>
        </w:rPr>
      </w:pPr>
      <w:r w:rsidRPr="00A8063D">
        <w:rPr>
          <w:rFonts w:ascii="Times New Roman" w:eastAsia="Times New Roman" w:hAnsi="Times New Roman"/>
          <w:sz w:val="28"/>
          <w:szCs w:val="28"/>
          <w:lang w:eastAsia="ru-RU"/>
        </w:rPr>
        <w:t xml:space="preserve">Прийняте рішення сприятиме оформленню в подальшому </w:t>
      </w:r>
      <w:r w:rsidR="00D47509" w:rsidRPr="00A8063D">
        <w:rPr>
          <w:rFonts w:ascii="Times New Roman" w:eastAsia="Times New Roman" w:hAnsi="Times New Roman"/>
          <w:sz w:val="28"/>
          <w:szCs w:val="28"/>
          <w:lang w:eastAsia="ru-RU"/>
        </w:rPr>
        <w:t>громадянином</w:t>
      </w:r>
      <w:r w:rsidRPr="00A8063D">
        <w:rPr>
          <w:rFonts w:ascii="Times New Roman" w:eastAsia="Times New Roman" w:hAnsi="Times New Roman"/>
          <w:sz w:val="28"/>
          <w:szCs w:val="28"/>
          <w:lang w:eastAsia="ru-RU"/>
        </w:rPr>
        <w:t xml:space="preserve"> права </w:t>
      </w:r>
      <w:r w:rsidR="00D47509" w:rsidRPr="00A8063D">
        <w:rPr>
          <w:rFonts w:ascii="Times New Roman" w:eastAsia="Times New Roman" w:hAnsi="Times New Roman"/>
          <w:sz w:val="28"/>
          <w:szCs w:val="28"/>
          <w:lang w:eastAsia="ru-RU"/>
        </w:rPr>
        <w:t>власності на</w:t>
      </w:r>
      <w:r w:rsidRPr="00A8063D">
        <w:rPr>
          <w:rFonts w:ascii="Times New Roman" w:eastAsia="Times New Roman" w:hAnsi="Times New Roman"/>
          <w:sz w:val="28"/>
          <w:szCs w:val="28"/>
          <w:lang w:eastAsia="ru-RU"/>
        </w:rPr>
        <w:t xml:space="preserve"> </w:t>
      </w:r>
      <w:r w:rsidR="006C06D1" w:rsidRPr="00A8063D">
        <w:rPr>
          <w:rFonts w:ascii="Times New Roman" w:eastAsia="Times New Roman" w:hAnsi="Times New Roman"/>
          <w:sz w:val="28"/>
          <w:szCs w:val="28"/>
          <w:lang w:eastAsia="ru-RU"/>
        </w:rPr>
        <w:t>земельн</w:t>
      </w:r>
      <w:r w:rsidR="00A8063D" w:rsidRPr="00A8063D">
        <w:rPr>
          <w:rFonts w:ascii="Times New Roman" w:eastAsia="Times New Roman" w:hAnsi="Times New Roman"/>
          <w:sz w:val="28"/>
          <w:szCs w:val="28"/>
          <w:lang w:eastAsia="ru-RU"/>
        </w:rPr>
        <w:t>і</w:t>
      </w:r>
      <w:r w:rsidR="006C06D1" w:rsidRPr="00A8063D">
        <w:rPr>
          <w:rFonts w:ascii="Times New Roman" w:eastAsia="Times New Roman" w:hAnsi="Times New Roman"/>
          <w:sz w:val="28"/>
          <w:szCs w:val="28"/>
          <w:lang w:eastAsia="ru-RU"/>
        </w:rPr>
        <w:t xml:space="preserve"> ділянк</w:t>
      </w:r>
      <w:r w:rsidR="00A8063D" w:rsidRPr="00A8063D">
        <w:rPr>
          <w:rFonts w:ascii="Times New Roman" w:eastAsia="Times New Roman" w:hAnsi="Times New Roman"/>
          <w:sz w:val="28"/>
          <w:szCs w:val="28"/>
          <w:lang w:eastAsia="ru-RU"/>
        </w:rPr>
        <w:t>и</w:t>
      </w:r>
      <w:r w:rsidR="006C06D1" w:rsidRPr="00A8063D">
        <w:rPr>
          <w:rFonts w:ascii="Times New Roman" w:eastAsia="Times New Roman" w:hAnsi="Times New Roman"/>
          <w:sz w:val="28"/>
          <w:szCs w:val="28"/>
          <w:lang w:eastAsia="ru-RU"/>
        </w:rPr>
        <w:t xml:space="preserve"> </w:t>
      </w:r>
      <w:r w:rsidRPr="00A8063D">
        <w:rPr>
          <w:rFonts w:ascii="Times New Roman" w:eastAsia="Times New Roman" w:hAnsi="Times New Roman"/>
          <w:sz w:val="28"/>
          <w:szCs w:val="28"/>
          <w:lang w:eastAsia="uk-UA"/>
        </w:rPr>
        <w:t>в установленому законодавством порядку.</w:t>
      </w:r>
    </w:p>
    <w:p w14:paraId="5B49C115" w14:textId="670BF5E3" w:rsidR="006F5454" w:rsidRPr="00A8063D" w:rsidRDefault="006F5454" w:rsidP="00F8603B">
      <w:pPr>
        <w:tabs>
          <w:tab w:val="left" w:pos="1985"/>
        </w:tabs>
        <w:spacing w:after="0" w:line="240" w:lineRule="auto"/>
        <w:ind w:firstLine="567"/>
        <w:jc w:val="both"/>
        <w:rPr>
          <w:rFonts w:ascii="Times New Roman" w:eastAsia="Times New Roman" w:hAnsi="Times New Roman"/>
          <w:sz w:val="28"/>
          <w:szCs w:val="28"/>
          <w:lang w:eastAsia="ru-RU"/>
        </w:rPr>
      </w:pPr>
    </w:p>
    <w:p w14:paraId="50E503B8" w14:textId="7CCC8627" w:rsidR="00D47509" w:rsidRPr="00A8063D" w:rsidRDefault="00D47509" w:rsidP="00F8603B">
      <w:pPr>
        <w:tabs>
          <w:tab w:val="left" w:pos="1985"/>
        </w:tabs>
        <w:spacing w:after="0" w:line="240" w:lineRule="auto"/>
        <w:ind w:firstLine="567"/>
        <w:jc w:val="both"/>
        <w:rPr>
          <w:rFonts w:ascii="Times New Roman" w:eastAsia="Times New Roman" w:hAnsi="Times New Roman"/>
          <w:sz w:val="28"/>
          <w:szCs w:val="28"/>
          <w:lang w:eastAsia="ru-RU"/>
        </w:rPr>
      </w:pPr>
    </w:p>
    <w:p w14:paraId="4D437DFA" w14:textId="77777777" w:rsidR="00D47509" w:rsidRPr="00A8063D" w:rsidRDefault="00D47509" w:rsidP="00F8603B">
      <w:pPr>
        <w:tabs>
          <w:tab w:val="left" w:pos="1985"/>
        </w:tabs>
        <w:spacing w:after="0" w:line="240" w:lineRule="auto"/>
        <w:ind w:firstLine="567"/>
        <w:jc w:val="both"/>
        <w:rPr>
          <w:rFonts w:ascii="Times New Roman" w:eastAsia="Times New Roman" w:hAnsi="Times New Roman"/>
          <w:sz w:val="28"/>
          <w:szCs w:val="28"/>
          <w:lang w:eastAsia="ru-RU"/>
        </w:rPr>
      </w:pPr>
    </w:p>
    <w:p w14:paraId="37813977" w14:textId="3E23AF5C" w:rsidR="006F5454" w:rsidRPr="00A8063D" w:rsidRDefault="006F5454" w:rsidP="00F8603B">
      <w:pPr>
        <w:spacing w:after="0" w:line="240" w:lineRule="auto"/>
        <w:rPr>
          <w:rFonts w:ascii="Times New Roman" w:hAnsi="Times New Roman"/>
          <w:sz w:val="28"/>
          <w:szCs w:val="28"/>
          <w:lang w:eastAsia="ru-RU"/>
        </w:rPr>
      </w:pPr>
      <w:r w:rsidRPr="00A8063D">
        <w:rPr>
          <w:rFonts w:ascii="Times New Roman" w:hAnsi="Times New Roman"/>
          <w:sz w:val="28"/>
          <w:szCs w:val="28"/>
          <w:lang w:eastAsia="ru-RU"/>
        </w:rPr>
        <w:t>Начальник відділу</w:t>
      </w:r>
      <w:r w:rsidRPr="00A8063D">
        <w:rPr>
          <w:rFonts w:ascii="Times New Roman" w:eastAsia="Times New Roman" w:hAnsi="Times New Roman"/>
          <w:bCs/>
          <w:sz w:val="28"/>
          <w:szCs w:val="28"/>
          <w:shd w:val="clear" w:color="auto" w:fill="FFFFFF"/>
          <w:lang w:eastAsia="ru-RU"/>
        </w:rPr>
        <w:t xml:space="preserve"> архітектури,</w:t>
      </w:r>
    </w:p>
    <w:p w14:paraId="73866737" w14:textId="7AEDC1D5" w:rsidR="006F5454" w:rsidRPr="00A8063D" w:rsidRDefault="00F8603B" w:rsidP="00F8603B">
      <w:pPr>
        <w:spacing w:after="0" w:line="240" w:lineRule="auto"/>
        <w:rPr>
          <w:rFonts w:ascii="Times New Roman" w:eastAsia="Times New Roman" w:hAnsi="Times New Roman"/>
          <w:bCs/>
          <w:sz w:val="28"/>
          <w:szCs w:val="28"/>
          <w:shd w:val="clear" w:color="auto" w:fill="FFFFFF"/>
          <w:lang w:eastAsia="ru-RU"/>
        </w:rPr>
      </w:pPr>
      <w:r w:rsidRPr="00A8063D">
        <w:rPr>
          <w:rFonts w:ascii="Times New Roman" w:eastAsia="Times New Roman" w:hAnsi="Times New Roman"/>
          <w:bCs/>
          <w:sz w:val="28"/>
          <w:szCs w:val="28"/>
          <w:shd w:val="clear" w:color="auto" w:fill="FFFFFF"/>
          <w:lang w:eastAsia="ru-RU"/>
        </w:rPr>
        <w:t>з</w:t>
      </w:r>
      <w:r w:rsidR="006F5454" w:rsidRPr="00A8063D">
        <w:rPr>
          <w:rFonts w:ascii="Times New Roman" w:eastAsia="Times New Roman" w:hAnsi="Times New Roman"/>
          <w:bCs/>
          <w:sz w:val="28"/>
          <w:szCs w:val="28"/>
          <w:shd w:val="clear" w:color="auto" w:fill="FFFFFF"/>
          <w:lang w:eastAsia="ru-RU"/>
        </w:rPr>
        <w:t>емельних відносин та житлово-</w:t>
      </w:r>
    </w:p>
    <w:p w14:paraId="063292C8" w14:textId="77777777" w:rsidR="006F5454" w:rsidRPr="00A8063D" w:rsidRDefault="006F5454" w:rsidP="00F8603B">
      <w:pPr>
        <w:spacing w:after="0" w:line="240" w:lineRule="auto"/>
        <w:rPr>
          <w:rFonts w:ascii="Times New Roman" w:eastAsia="Times New Roman" w:hAnsi="Times New Roman"/>
          <w:bCs/>
          <w:sz w:val="28"/>
          <w:szCs w:val="28"/>
          <w:shd w:val="clear" w:color="auto" w:fill="FFFFFF"/>
          <w:lang w:eastAsia="ru-RU"/>
        </w:rPr>
      </w:pPr>
      <w:r w:rsidRPr="00A8063D">
        <w:rPr>
          <w:rFonts w:ascii="Times New Roman" w:eastAsia="Times New Roman" w:hAnsi="Times New Roman"/>
          <w:bCs/>
          <w:sz w:val="28"/>
          <w:szCs w:val="28"/>
          <w:shd w:val="clear" w:color="auto" w:fill="FFFFFF"/>
          <w:lang w:eastAsia="ru-RU"/>
        </w:rPr>
        <w:t>комунального господарства сільської ради                             Тетяна ОПАНАСИК</w:t>
      </w:r>
    </w:p>
    <w:p w14:paraId="5D35C86A" w14:textId="4EA85693" w:rsidR="006F5454" w:rsidRPr="00A8063D" w:rsidRDefault="006F5454" w:rsidP="00F8603B">
      <w:pPr>
        <w:spacing w:after="0" w:line="240" w:lineRule="auto"/>
        <w:rPr>
          <w:rFonts w:ascii="Times New Roman" w:hAnsi="Times New Roman"/>
          <w:sz w:val="28"/>
          <w:szCs w:val="28"/>
          <w:lang w:eastAsia="ru-RU"/>
        </w:rPr>
      </w:pPr>
    </w:p>
    <w:p w14:paraId="73566877" w14:textId="77777777" w:rsidR="006F5454" w:rsidRPr="00A8063D" w:rsidRDefault="006F5454" w:rsidP="00F8603B">
      <w:pPr>
        <w:spacing w:after="0" w:line="240" w:lineRule="auto"/>
        <w:rPr>
          <w:rFonts w:ascii="Times New Roman" w:hAnsi="Times New Roman"/>
          <w:sz w:val="28"/>
          <w:szCs w:val="28"/>
          <w:lang w:eastAsia="ru-RU"/>
        </w:rPr>
      </w:pPr>
      <w:r w:rsidRPr="00A8063D">
        <w:rPr>
          <w:rFonts w:ascii="Times New Roman" w:hAnsi="Times New Roman"/>
          <w:sz w:val="28"/>
          <w:szCs w:val="28"/>
          <w:lang w:eastAsia="ru-RU"/>
        </w:rPr>
        <w:t xml:space="preserve">Виконавець </w:t>
      </w:r>
    </w:p>
    <w:p w14:paraId="54F294E4" w14:textId="77777777" w:rsidR="006F5454" w:rsidRPr="00A8063D" w:rsidRDefault="006F5454" w:rsidP="00F8603B">
      <w:pPr>
        <w:spacing w:after="0" w:line="240" w:lineRule="auto"/>
        <w:rPr>
          <w:rFonts w:ascii="Times New Roman" w:hAnsi="Times New Roman"/>
          <w:sz w:val="28"/>
          <w:szCs w:val="28"/>
          <w:lang w:eastAsia="ru-RU"/>
        </w:rPr>
      </w:pPr>
      <w:r w:rsidRPr="00A8063D">
        <w:rPr>
          <w:rFonts w:ascii="Times New Roman" w:hAnsi="Times New Roman"/>
          <w:sz w:val="28"/>
          <w:szCs w:val="28"/>
          <w:lang w:eastAsia="ru-RU"/>
        </w:rPr>
        <w:t>головний спеціаліст землевпорядник</w:t>
      </w:r>
    </w:p>
    <w:p w14:paraId="7946CBD0" w14:textId="77777777" w:rsidR="006F5454" w:rsidRPr="00A8063D" w:rsidRDefault="006F5454" w:rsidP="00F8603B">
      <w:pPr>
        <w:spacing w:after="0" w:line="240" w:lineRule="auto"/>
        <w:rPr>
          <w:rFonts w:ascii="Times New Roman" w:eastAsia="Times New Roman" w:hAnsi="Times New Roman"/>
          <w:bCs/>
          <w:sz w:val="28"/>
          <w:szCs w:val="28"/>
          <w:shd w:val="clear" w:color="auto" w:fill="FFFFFF"/>
          <w:lang w:eastAsia="ru-RU"/>
        </w:rPr>
      </w:pPr>
      <w:r w:rsidRPr="00A8063D">
        <w:rPr>
          <w:rFonts w:ascii="Times New Roman" w:hAnsi="Times New Roman"/>
          <w:sz w:val="28"/>
          <w:szCs w:val="28"/>
          <w:lang w:eastAsia="ru-RU"/>
        </w:rPr>
        <w:t>відділу</w:t>
      </w:r>
      <w:r w:rsidRPr="00A8063D">
        <w:rPr>
          <w:rFonts w:ascii="Times New Roman" w:eastAsia="Times New Roman" w:hAnsi="Times New Roman"/>
          <w:b/>
          <w:bCs/>
          <w:sz w:val="28"/>
          <w:szCs w:val="28"/>
          <w:shd w:val="clear" w:color="auto" w:fill="FFFFFF"/>
          <w:lang w:eastAsia="ru-RU"/>
        </w:rPr>
        <w:t xml:space="preserve"> </w:t>
      </w:r>
      <w:r w:rsidRPr="00A8063D">
        <w:rPr>
          <w:rFonts w:ascii="Times New Roman" w:eastAsia="Times New Roman" w:hAnsi="Times New Roman"/>
          <w:bCs/>
          <w:sz w:val="28"/>
          <w:szCs w:val="28"/>
          <w:shd w:val="clear" w:color="auto" w:fill="FFFFFF"/>
          <w:lang w:eastAsia="ru-RU"/>
        </w:rPr>
        <w:t xml:space="preserve">архітектури, земельних відносин </w:t>
      </w:r>
    </w:p>
    <w:p w14:paraId="2C05D45D" w14:textId="77777777" w:rsidR="006F5454" w:rsidRPr="00A8063D" w:rsidRDefault="006F5454" w:rsidP="00F8603B">
      <w:pPr>
        <w:spacing w:after="0" w:line="240" w:lineRule="auto"/>
        <w:rPr>
          <w:rFonts w:ascii="Times New Roman" w:eastAsia="Times New Roman" w:hAnsi="Times New Roman"/>
          <w:bCs/>
          <w:sz w:val="28"/>
          <w:szCs w:val="28"/>
          <w:shd w:val="clear" w:color="auto" w:fill="FFFFFF"/>
          <w:lang w:eastAsia="ru-RU"/>
        </w:rPr>
      </w:pPr>
      <w:r w:rsidRPr="00A8063D">
        <w:rPr>
          <w:rFonts w:ascii="Times New Roman" w:eastAsia="Times New Roman" w:hAnsi="Times New Roman"/>
          <w:bCs/>
          <w:sz w:val="28"/>
          <w:szCs w:val="28"/>
          <w:shd w:val="clear" w:color="auto" w:fill="FFFFFF"/>
          <w:lang w:eastAsia="ru-RU"/>
        </w:rPr>
        <w:t>та житлово-комунального господарства</w:t>
      </w:r>
    </w:p>
    <w:p w14:paraId="76B0B98A" w14:textId="6F2BC99E" w:rsidR="006F5454" w:rsidRPr="00A8063D" w:rsidRDefault="006F5454" w:rsidP="00F8603B">
      <w:pPr>
        <w:spacing w:after="0" w:line="240" w:lineRule="auto"/>
        <w:rPr>
          <w:bCs/>
          <w:sz w:val="24"/>
          <w:szCs w:val="24"/>
          <w:shd w:val="clear" w:color="auto" w:fill="FFFFFF"/>
          <w:lang w:val="ru-RU" w:eastAsia="ru-RU"/>
        </w:rPr>
      </w:pPr>
      <w:r w:rsidRPr="00A8063D">
        <w:rPr>
          <w:rFonts w:ascii="Times New Roman" w:eastAsia="Times New Roman" w:hAnsi="Times New Roman"/>
          <w:bCs/>
          <w:sz w:val="28"/>
          <w:szCs w:val="28"/>
          <w:shd w:val="clear" w:color="auto" w:fill="FFFFFF"/>
          <w:lang w:eastAsia="ru-RU"/>
        </w:rPr>
        <w:t>сільської ради</w:t>
      </w:r>
      <w:r w:rsidRPr="00A8063D">
        <w:rPr>
          <w:bCs/>
          <w:sz w:val="24"/>
          <w:szCs w:val="24"/>
          <w:shd w:val="clear" w:color="auto" w:fill="FFFFFF"/>
          <w:lang w:val="ru-RU" w:eastAsia="ru-RU"/>
        </w:rPr>
        <w:t xml:space="preserve"> </w:t>
      </w:r>
      <w:r w:rsidR="00F1703D" w:rsidRPr="00A8063D">
        <w:rPr>
          <w:rFonts w:ascii="Times New Roman" w:eastAsia="Times New Roman" w:hAnsi="Times New Roman"/>
          <w:sz w:val="28"/>
          <w:szCs w:val="28"/>
          <w:lang w:eastAsia="ru-RU"/>
        </w:rPr>
        <w:t>Надія КРАСНОВА</w:t>
      </w:r>
    </w:p>
    <w:sectPr w:rsidR="006F5454" w:rsidRPr="00A8063D" w:rsidSect="00D4750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611D" w14:textId="77777777" w:rsidR="008E2B01" w:rsidRDefault="008E2B01" w:rsidP="00265F26">
      <w:pPr>
        <w:spacing w:after="0" w:line="240" w:lineRule="auto"/>
      </w:pPr>
      <w:r>
        <w:separator/>
      </w:r>
    </w:p>
  </w:endnote>
  <w:endnote w:type="continuationSeparator" w:id="0">
    <w:p w14:paraId="7CE9C9D1" w14:textId="77777777" w:rsidR="008E2B01" w:rsidRDefault="008E2B01"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049D6" w14:textId="77777777" w:rsidR="008E2B01" w:rsidRDefault="008E2B01" w:rsidP="00265F26">
      <w:pPr>
        <w:spacing w:after="0" w:line="240" w:lineRule="auto"/>
      </w:pPr>
      <w:r>
        <w:separator/>
      </w:r>
    </w:p>
  </w:footnote>
  <w:footnote w:type="continuationSeparator" w:id="0">
    <w:p w14:paraId="776AE228" w14:textId="77777777" w:rsidR="008E2B01" w:rsidRDefault="008E2B01"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331109"/>
      <w:docPartObj>
        <w:docPartGallery w:val="Page Numbers (Top of Page)"/>
        <w:docPartUnique/>
      </w:docPartObj>
    </w:sdtPr>
    <w:sdtEndPr>
      <w:rPr>
        <w:rFonts w:ascii="Times New Roman" w:hAnsi="Times New Roman"/>
        <w:noProof/>
        <w:sz w:val="24"/>
        <w:szCs w:val="24"/>
      </w:rPr>
    </w:sdtEndPr>
    <w:sdtContent>
      <w:p w14:paraId="74CAE774" w14:textId="147A35B5" w:rsidR="006F5454" w:rsidRPr="00C84E88" w:rsidRDefault="006F5454">
        <w:pPr>
          <w:pStyle w:val="a5"/>
          <w:jc w:val="center"/>
          <w:rPr>
            <w:rFonts w:ascii="Times New Roman" w:hAnsi="Times New Roman"/>
            <w:sz w:val="24"/>
            <w:szCs w:val="24"/>
          </w:rPr>
        </w:pPr>
        <w:r w:rsidRPr="00C84E88">
          <w:rPr>
            <w:rFonts w:ascii="Times New Roman" w:hAnsi="Times New Roman"/>
            <w:sz w:val="24"/>
            <w:szCs w:val="24"/>
          </w:rPr>
          <w:fldChar w:fldCharType="begin"/>
        </w:r>
        <w:r w:rsidRPr="00C84E88">
          <w:rPr>
            <w:rFonts w:ascii="Times New Roman" w:hAnsi="Times New Roman"/>
            <w:sz w:val="24"/>
            <w:szCs w:val="24"/>
          </w:rPr>
          <w:instrText xml:space="preserve"> PAGE   \* MERGEFORMAT </w:instrText>
        </w:r>
        <w:r w:rsidRPr="00C84E88">
          <w:rPr>
            <w:rFonts w:ascii="Times New Roman" w:hAnsi="Times New Roman"/>
            <w:sz w:val="24"/>
            <w:szCs w:val="24"/>
          </w:rPr>
          <w:fldChar w:fldCharType="separate"/>
        </w:r>
        <w:r w:rsidR="00E63C0C">
          <w:rPr>
            <w:rFonts w:ascii="Times New Roman" w:hAnsi="Times New Roman"/>
            <w:noProof/>
            <w:sz w:val="24"/>
            <w:szCs w:val="24"/>
          </w:rPr>
          <w:t>3</w:t>
        </w:r>
        <w:r w:rsidRPr="00C84E88">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58510EE8"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E63C0C" w:rsidRPr="00E63C0C">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7403709"/>
    <w:multiLevelType w:val="hybridMultilevel"/>
    <w:tmpl w:val="B7B67790"/>
    <w:lvl w:ilvl="0" w:tplc="6EC85222">
      <w:start w:val="1"/>
      <w:numFmt w:val="decimal"/>
      <w:lvlText w:val="%1."/>
      <w:lvlJc w:val="left"/>
      <w:pPr>
        <w:ind w:left="1152" w:hanging="444"/>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27D7C"/>
    <w:rsid w:val="00033E50"/>
    <w:rsid w:val="00051771"/>
    <w:rsid w:val="000915BD"/>
    <w:rsid w:val="000D6944"/>
    <w:rsid w:val="00115DA1"/>
    <w:rsid w:val="00140F88"/>
    <w:rsid w:val="001950EF"/>
    <w:rsid w:val="001B083D"/>
    <w:rsid w:val="00206948"/>
    <w:rsid w:val="00236DBA"/>
    <w:rsid w:val="00251030"/>
    <w:rsid w:val="00260A0F"/>
    <w:rsid w:val="00264037"/>
    <w:rsid w:val="00265F26"/>
    <w:rsid w:val="00284E7F"/>
    <w:rsid w:val="0029314D"/>
    <w:rsid w:val="002B101D"/>
    <w:rsid w:val="002D2572"/>
    <w:rsid w:val="002D4554"/>
    <w:rsid w:val="00311112"/>
    <w:rsid w:val="00345FF3"/>
    <w:rsid w:val="0036521E"/>
    <w:rsid w:val="003732F2"/>
    <w:rsid w:val="0038285E"/>
    <w:rsid w:val="00390E5E"/>
    <w:rsid w:val="00397EBB"/>
    <w:rsid w:val="003C0E22"/>
    <w:rsid w:val="003C7557"/>
    <w:rsid w:val="00470FB0"/>
    <w:rsid w:val="00480CF1"/>
    <w:rsid w:val="00482169"/>
    <w:rsid w:val="004C166E"/>
    <w:rsid w:val="004D73BE"/>
    <w:rsid w:val="004E4710"/>
    <w:rsid w:val="00540053"/>
    <w:rsid w:val="005404D6"/>
    <w:rsid w:val="005540BA"/>
    <w:rsid w:val="00587956"/>
    <w:rsid w:val="005A71F5"/>
    <w:rsid w:val="005B4D08"/>
    <w:rsid w:val="005E7AFC"/>
    <w:rsid w:val="005F5BE7"/>
    <w:rsid w:val="005F6467"/>
    <w:rsid w:val="00601CFA"/>
    <w:rsid w:val="00606B2F"/>
    <w:rsid w:val="00611C9D"/>
    <w:rsid w:val="00626EAA"/>
    <w:rsid w:val="00627D0F"/>
    <w:rsid w:val="006816ED"/>
    <w:rsid w:val="00682F03"/>
    <w:rsid w:val="00686EA6"/>
    <w:rsid w:val="006A4110"/>
    <w:rsid w:val="006C06D1"/>
    <w:rsid w:val="006F5454"/>
    <w:rsid w:val="00703138"/>
    <w:rsid w:val="00737BCE"/>
    <w:rsid w:val="00737FB6"/>
    <w:rsid w:val="00740961"/>
    <w:rsid w:val="0074210D"/>
    <w:rsid w:val="00757316"/>
    <w:rsid w:val="00763E9C"/>
    <w:rsid w:val="00765845"/>
    <w:rsid w:val="00796371"/>
    <w:rsid w:val="00796462"/>
    <w:rsid w:val="007A4671"/>
    <w:rsid w:val="007B6F7E"/>
    <w:rsid w:val="007C70EB"/>
    <w:rsid w:val="007E07F9"/>
    <w:rsid w:val="00806594"/>
    <w:rsid w:val="008079E5"/>
    <w:rsid w:val="0082239A"/>
    <w:rsid w:val="00824AEE"/>
    <w:rsid w:val="008458BF"/>
    <w:rsid w:val="008544FC"/>
    <w:rsid w:val="00861F84"/>
    <w:rsid w:val="00885AF8"/>
    <w:rsid w:val="008952FE"/>
    <w:rsid w:val="008A64FF"/>
    <w:rsid w:val="008E0693"/>
    <w:rsid w:val="008E2B01"/>
    <w:rsid w:val="008F1168"/>
    <w:rsid w:val="008F1FCC"/>
    <w:rsid w:val="008F3516"/>
    <w:rsid w:val="00925CE0"/>
    <w:rsid w:val="009261D3"/>
    <w:rsid w:val="009271A2"/>
    <w:rsid w:val="00927AA2"/>
    <w:rsid w:val="00965199"/>
    <w:rsid w:val="009A37A4"/>
    <w:rsid w:val="009E0BD0"/>
    <w:rsid w:val="009F114A"/>
    <w:rsid w:val="00A1482D"/>
    <w:rsid w:val="00A2456E"/>
    <w:rsid w:val="00A559F4"/>
    <w:rsid w:val="00A62599"/>
    <w:rsid w:val="00A745E7"/>
    <w:rsid w:val="00A74DDB"/>
    <w:rsid w:val="00A8063D"/>
    <w:rsid w:val="00A811E7"/>
    <w:rsid w:val="00A81572"/>
    <w:rsid w:val="00A92D69"/>
    <w:rsid w:val="00AA6EC0"/>
    <w:rsid w:val="00AB0967"/>
    <w:rsid w:val="00AB3B57"/>
    <w:rsid w:val="00AB5FAA"/>
    <w:rsid w:val="00AB7137"/>
    <w:rsid w:val="00AD1F4C"/>
    <w:rsid w:val="00AD7BF6"/>
    <w:rsid w:val="00AF604A"/>
    <w:rsid w:val="00B27532"/>
    <w:rsid w:val="00B43F4B"/>
    <w:rsid w:val="00B51AD5"/>
    <w:rsid w:val="00B553EC"/>
    <w:rsid w:val="00B92031"/>
    <w:rsid w:val="00BA3865"/>
    <w:rsid w:val="00BA7E9D"/>
    <w:rsid w:val="00BB3839"/>
    <w:rsid w:val="00BB39C5"/>
    <w:rsid w:val="00BC0B3B"/>
    <w:rsid w:val="00BD368B"/>
    <w:rsid w:val="00BE0882"/>
    <w:rsid w:val="00BE31AF"/>
    <w:rsid w:val="00BF04BA"/>
    <w:rsid w:val="00C527DE"/>
    <w:rsid w:val="00C57902"/>
    <w:rsid w:val="00C724B9"/>
    <w:rsid w:val="00C85B54"/>
    <w:rsid w:val="00C85F95"/>
    <w:rsid w:val="00C87541"/>
    <w:rsid w:val="00CA40B3"/>
    <w:rsid w:val="00CB3216"/>
    <w:rsid w:val="00CD1F02"/>
    <w:rsid w:val="00D00734"/>
    <w:rsid w:val="00D021C6"/>
    <w:rsid w:val="00D47509"/>
    <w:rsid w:val="00D705E2"/>
    <w:rsid w:val="00D941B5"/>
    <w:rsid w:val="00DA6027"/>
    <w:rsid w:val="00DB17BB"/>
    <w:rsid w:val="00DB6368"/>
    <w:rsid w:val="00DE39F9"/>
    <w:rsid w:val="00DE67D1"/>
    <w:rsid w:val="00E00121"/>
    <w:rsid w:val="00E12537"/>
    <w:rsid w:val="00E23DCD"/>
    <w:rsid w:val="00E27A5C"/>
    <w:rsid w:val="00E50B17"/>
    <w:rsid w:val="00E54082"/>
    <w:rsid w:val="00E63C0C"/>
    <w:rsid w:val="00E72147"/>
    <w:rsid w:val="00E72E98"/>
    <w:rsid w:val="00EB3687"/>
    <w:rsid w:val="00EB503E"/>
    <w:rsid w:val="00EB5D8B"/>
    <w:rsid w:val="00EB622E"/>
    <w:rsid w:val="00EC4FD2"/>
    <w:rsid w:val="00EF2E97"/>
    <w:rsid w:val="00EF41B6"/>
    <w:rsid w:val="00F1703D"/>
    <w:rsid w:val="00F17A9B"/>
    <w:rsid w:val="00F22A46"/>
    <w:rsid w:val="00F41211"/>
    <w:rsid w:val="00F81FFE"/>
    <w:rsid w:val="00F82CC4"/>
    <w:rsid w:val="00F8603B"/>
    <w:rsid w:val="00F9290B"/>
    <w:rsid w:val="00FD526F"/>
    <w:rsid w:val="00FF0431"/>
    <w:rsid w:val="00FF75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 w:type="paragraph" w:styleId="2">
    <w:name w:val="Body Text 2"/>
    <w:basedOn w:val="a"/>
    <w:link w:val="20"/>
    <w:uiPriority w:val="99"/>
    <w:semiHidden/>
    <w:unhideWhenUsed/>
    <w:rsid w:val="006F5454"/>
    <w:pPr>
      <w:spacing w:after="120" w:line="480" w:lineRule="auto"/>
    </w:pPr>
  </w:style>
  <w:style w:type="character" w:customStyle="1" w:styleId="20">
    <w:name w:val="Основной текст 2 Знак"/>
    <w:basedOn w:val="a0"/>
    <w:link w:val="2"/>
    <w:uiPriority w:val="99"/>
    <w:semiHidden/>
    <w:rsid w:val="006F5454"/>
    <w:rPr>
      <w:rFonts w:ascii="Calibri" w:eastAsia="Calibri" w:hAnsi="Calibri" w:cs="Times New Roman"/>
    </w:rPr>
  </w:style>
  <w:style w:type="paragraph" w:styleId="ae">
    <w:name w:val="Title"/>
    <w:basedOn w:val="a"/>
    <w:link w:val="af"/>
    <w:qFormat/>
    <w:rsid w:val="006F5454"/>
    <w:pPr>
      <w:spacing w:after="0" w:line="240" w:lineRule="auto"/>
      <w:jc w:val="center"/>
    </w:pPr>
    <w:rPr>
      <w:rFonts w:ascii="Times New Roman" w:eastAsia="Times New Roman" w:hAnsi="Times New Roman"/>
      <w:b/>
      <w:sz w:val="28"/>
      <w:szCs w:val="20"/>
      <w:lang w:eastAsia="ru-RU"/>
    </w:rPr>
  </w:style>
  <w:style w:type="character" w:customStyle="1" w:styleId="af">
    <w:name w:val="Заголовок Знак"/>
    <w:basedOn w:val="a0"/>
    <w:link w:val="ae"/>
    <w:rsid w:val="006F5454"/>
    <w:rPr>
      <w:rFonts w:ascii="Times New Roman" w:eastAsia="Times New Roman" w:hAnsi="Times New Roman" w:cs="Times New Roman"/>
      <w:b/>
      <w:sz w:val="28"/>
      <w:szCs w:val="20"/>
      <w:lang w:eastAsia="ru-RU"/>
    </w:rPr>
  </w:style>
  <w:style w:type="table" w:styleId="af0">
    <w:name w:val="Table Grid"/>
    <w:basedOn w:val="a1"/>
    <w:uiPriority w:val="39"/>
    <w:rsid w:val="00FF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9005">
      <w:bodyDiv w:val="1"/>
      <w:marLeft w:val="0"/>
      <w:marRight w:val="0"/>
      <w:marTop w:val="0"/>
      <w:marBottom w:val="0"/>
      <w:divBdr>
        <w:top w:val="none" w:sz="0" w:space="0" w:color="auto"/>
        <w:left w:val="none" w:sz="0" w:space="0" w:color="auto"/>
        <w:bottom w:val="none" w:sz="0" w:space="0" w:color="auto"/>
        <w:right w:val="none" w:sz="0" w:space="0" w:color="auto"/>
      </w:divBdr>
    </w:div>
    <w:div w:id="1394741134">
      <w:bodyDiv w:val="1"/>
      <w:marLeft w:val="0"/>
      <w:marRight w:val="0"/>
      <w:marTop w:val="0"/>
      <w:marBottom w:val="0"/>
      <w:divBdr>
        <w:top w:val="none" w:sz="0" w:space="0" w:color="auto"/>
        <w:left w:val="none" w:sz="0" w:space="0" w:color="auto"/>
        <w:bottom w:val="none" w:sz="0" w:space="0" w:color="auto"/>
        <w:right w:val="none" w:sz="0" w:space="0" w:color="auto"/>
      </w:divBdr>
    </w:div>
    <w:div w:id="1405027868">
      <w:bodyDiv w:val="1"/>
      <w:marLeft w:val="0"/>
      <w:marRight w:val="0"/>
      <w:marTop w:val="0"/>
      <w:marBottom w:val="0"/>
      <w:divBdr>
        <w:top w:val="none" w:sz="0" w:space="0" w:color="auto"/>
        <w:left w:val="none" w:sz="0" w:space="0" w:color="auto"/>
        <w:bottom w:val="none" w:sz="0" w:space="0" w:color="auto"/>
        <w:right w:val="none" w:sz="0" w:space="0" w:color="auto"/>
      </w:divBdr>
    </w:div>
    <w:div w:id="1487820813">
      <w:bodyDiv w:val="1"/>
      <w:marLeft w:val="0"/>
      <w:marRight w:val="0"/>
      <w:marTop w:val="0"/>
      <w:marBottom w:val="0"/>
      <w:divBdr>
        <w:top w:val="none" w:sz="0" w:space="0" w:color="auto"/>
        <w:left w:val="none" w:sz="0" w:space="0" w:color="auto"/>
        <w:bottom w:val="none" w:sz="0" w:space="0" w:color="auto"/>
        <w:right w:val="none" w:sz="0" w:space="0" w:color="auto"/>
      </w:divBdr>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3DF2-67DF-4362-8282-C563C7AD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9582</Words>
  <Characters>5463</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12</cp:revision>
  <cp:lastPrinted>2024-09-16T09:40:00Z</cp:lastPrinted>
  <dcterms:created xsi:type="dcterms:W3CDTF">2024-06-07T08:06:00Z</dcterms:created>
  <dcterms:modified xsi:type="dcterms:W3CDTF">2024-09-16T13:47:00Z</dcterms:modified>
</cp:coreProperties>
</file>