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7723" w14:textId="77777777" w:rsidR="000D02BE" w:rsidRPr="00E9041C" w:rsidRDefault="000D02BE" w:rsidP="000D02BE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 w:rsidRPr="00E9041C"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25774731" w14:textId="77777777" w:rsidR="000D02BE" w:rsidRPr="00E9041C" w:rsidRDefault="000D02BE" w:rsidP="000D02BE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 w:rsidRPr="00E9041C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6BF2F598" w14:textId="77777777" w:rsidR="000D02BE" w:rsidRPr="00E9041C" w:rsidRDefault="000D02BE" w:rsidP="000D02BE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2C4BD68" w14:textId="77777777" w:rsidR="000D02BE" w:rsidRPr="00E9041C" w:rsidRDefault="000D02BE" w:rsidP="000D02BE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E9041C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000594C3" wp14:editId="7128B017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1BEB" w14:textId="77777777" w:rsidR="000D02BE" w:rsidRPr="00E9041C" w:rsidRDefault="000D02BE" w:rsidP="000D02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72D7BD" w14:textId="77777777" w:rsidR="000D02BE" w:rsidRPr="00E9041C" w:rsidRDefault="000D02BE" w:rsidP="000D02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041C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CCB77E7" w14:textId="77777777" w:rsidR="000D02BE" w:rsidRPr="00E9041C" w:rsidRDefault="000D02BE" w:rsidP="000D0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C3B7B5" w14:textId="77777777" w:rsidR="000D02BE" w:rsidRPr="00E9041C" w:rsidRDefault="000D02BE" w:rsidP="000D02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041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636B459C" w14:textId="77777777" w:rsidR="000D02BE" w:rsidRPr="00E9041C" w:rsidRDefault="000D02BE" w:rsidP="000D02BE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E9041C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255A6DFB" w14:textId="77777777" w:rsidR="000D02BE" w:rsidRPr="00E9041C" w:rsidRDefault="000D02BE" w:rsidP="000D02B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904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939F6C6" w14:textId="77777777" w:rsidR="000D02BE" w:rsidRPr="00E9041C" w:rsidRDefault="000D02BE" w:rsidP="000D02BE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41C"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 w:rsidRPr="00E9041C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E9041C">
        <w:rPr>
          <w:rFonts w:ascii="Times New Roman" w:eastAsia="Times New Roman" w:hAnsi="Times New Roman"/>
          <w:sz w:val="26"/>
          <w:szCs w:val="26"/>
          <w:lang w:val="ru-RU" w:eastAsia="ru-RU"/>
        </w:rPr>
        <w:t>______</w:t>
      </w:r>
      <w:r w:rsidRPr="00E904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9041C"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 w:rsidRPr="00E9041C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</w:p>
    <w:p w14:paraId="5FBCD36F" w14:textId="77777777" w:rsidR="000D02BE" w:rsidRPr="00E9041C" w:rsidRDefault="000D02BE" w:rsidP="000D02BE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082A6E" w14:textId="77777777" w:rsidR="000D02BE" w:rsidRPr="00E9041C" w:rsidRDefault="000D02BE" w:rsidP="000D02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904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E904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E904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5650A762" w14:textId="77777777" w:rsidR="000D02BE" w:rsidRPr="00E9041C" w:rsidRDefault="000D02BE" w:rsidP="000D02B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F324A3E" w14:textId="77777777" w:rsidR="000D02BE" w:rsidRDefault="000D02BE" w:rsidP="000D02B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77571F16" w14:textId="77777777" w:rsidR="000D02BE" w:rsidRPr="00E9041C" w:rsidRDefault="000D02BE" w:rsidP="000D02B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0CFF2C8" w14:textId="645084DA" w:rsidR="001C1585" w:rsidRPr="001940B8" w:rsidRDefault="000D02BE" w:rsidP="000D02B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24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54A1C38A" w14:textId="77777777" w:rsidR="001C1585" w:rsidRPr="001940B8" w:rsidRDefault="001C1585" w:rsidP="001C158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283D8DC" w14:textId="77777777" w:rsidR="000D02BE" w:rsidRDefault="0013001A" w:rsidP="00A637A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548347"/>
      <w:bookmarkStart w:id="1" w:name="_Hlk109660104"/>
      <w:r w:rsidRPr="001940B8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710C9" w:rsidRPr="001940B8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</w:t>
      </w:r>
      <w:bookmarkEnd w:id="0"/>
      <w:r w:rsidR="00E710C9" w:rsidRPr="001940B8">
        <w:rPr>
          <w:rFonts w:ascii="Times New Roman" w:hAnsi="Times New Roman" w:cs="Times New Roman"/>
          <w:b/>
          <w:bCs/>
          <w:sz w:val="28"/>
          <w:szCs w:val="28"/>
        </w:rPr>
        <w:t>змін до</w:t>
      </w:r>
    </w:p>
    <w:p w14:paraId="7E433C8A" w14:textId="372C591A" w:rsidR="00A637A0" w:rsidRPr="001940B8" w:rsidRDefault="000D02BE" w:rsidP="000D02BE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710C9" w:rsidRPr="001940B8">
        <w:rPr>
          <w:rFonts w:ascii="Times New Roman" w:hAnsi="Times New Roman" w:cs="Times New Roman"/>
          <w:b/>
          <w:bCs/>
          <w:sz w:val="28"/>
          <w:szCs w:val="28"/>
        </w:rPr>
        <w:t>оговору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655" w:rsidRPr="001940B8">
        <w:rPr>
          <w:rFonts w:ascii="Times New Roman" w:hAnsi="Times New Roman"/>
          <w:b/>
          <w:bCs/>
          <w:sz w:val="28"/>
          <w:szCs w:val="28"/>
        </w:rPr>
        <w:t>оренд</w:t>
      </w:r>
      <w:r w:rsidR="00E710C9" w:rsidRPr="001940B8">
        <w:rPr>
          <w:rFonts w:ascii="Times New Roman" w:hAnsi="Times New Roman"/>
          <w:b/>
          <w:bCs/>
          <w:sz w:val="28"/>
          <w:szCs w:val="28"/>
        </w:rPr>
        <w:t>и</w:t>
      </w:r>
      <w:r w:rsidR="00A637A0" w:rsidRPr="001940B8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  <w:r w:rsidR="00E710C9" w:rsidRPr="001940B8">
        <w:rPr>
          <w:rFonts w:ascii="Times New Roman" w:hAnsi="Times New Roman"/>
          <w:b/>
          <w:bCs/>
          <w:sz w:val="28"/>
          <w:szCs w:val="28"/>
        </w:rPr>
        <w:t>зем</w:t>
      </w:r>
      <w:r w:rsidR="002A6A35" w:rsidRPr="001940B8">
        <w:rPr>
          <w:rFonts w:ascii="Times New Roman" w:hAnsi="Times New Roman"/>
          <w:b/>
          <w:bCs/>
          <w:sz w:val="28"/>
          <w:szCs w:val="28"/>
        </w:rPr>
        <w:t xml:space="preserve">лі </w:t>
      </w:r>
    </w:p>
    <w:p w14:paraId="70634BC8" w14:textId="77777777" w:rsidR="001C1585" w:rsidRPr="001940B8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C5F2F2B" w14:textId="0E7B525E" w:rsidR="001C1585" w:rsidRPr="000D02BE" w:rsidRDefault="009E2A4D" w:rsidP="004B26FC">
      <w:pPr>
        <w:pStyle w:val="a3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694DC9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заяву громадянина </w:t>
      </w:r>
      <w:proofErr w:type="spellStart"/>
      <w:r w:rsidR="00694DC9" w:rsidRPr="001940B8">
        <w:rPr>
          <w:rFonts w:ascii="Times New Roman" w:eastAsia="Times New Roman" w:hAnsi="Times New Roman"/>
          <w:sz w:val="28"/>
          <w:szCs w:val="28"/>
          <w:lang w:eastAsia="ru-RU"/>
        </w:rPr>
        <w:t>Шпорталюка</w:t>
      </w:r>
      <w:proofErr w:type="spellEnd"/>
      <w:r w:rsidR="00694DC9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Терентійовича про внесення змін до договору оренди землі від 16 січня 2024  року, </w:t>
      </w:r>
      <w:r w:rsidR="00694DC9" w:rsidRPr="001940B8">
        <w:rPr>
          <w:rFonts w:ascii="Times New Roman" w:hAnsi="Times New Roman"/>
          <w:sz w:val="28"/>
          <w:szCs w:val="28"/>
        </w:rPr>
        <w:t>укладеного з Городоцькою сільською радою</w:t>
      </w:r>
      <w:r w:rsidR="00694DC9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зареєстрований в Державному реєстрі речових прав державним реєстратором «Центру надання адміністративних послуг» </w:t>
      </w:r>
      <w:proofErr w:type="spellStart"/>
      <w:r w:rsidR="00694DC9" w:rsidRPr="001940B8">
        <w:rPr>
          <w:rFonts w:ascii="Times New Roman" w:eastAsia="Times New Roman" w:hAnsi="Times New Roman"/>
          <w:sz w:val="28"/>
          <w:szCs w:val="28"/>
          <w:lang w:eastAsia="ru-RU"/>
        </w:rPr>
        <w:t>Великоомелянської</w:t>
      </w:r>
      <w:proofErr w:type="spellEnd"/>
      <w:r w:rsidR="00694DC9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Нестерук В.О. згідно з витягом з Державного реєстру речових прав від 1</w:t>
      </w:r>
      <w:r w:rsidR="002179EB" w:rsidRPr="001940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94DC9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березня 2024 року, індексний номер витягу: 370</w:t>
      </w:r>
      <w:r w:rsidR="002179EB" w:rsidRPr="001940B8">
        <w:rPr>
          <w:rFonts w:ascii="Times New Roman" w:eastAsia="Times New Roman" w:hAnsi="Times New Roman"/>
          <w:sz w:val="28"/>
          <w:szCs w:val="28"/>
          <w:lang w:eastAsia="ru-RU"/>
        </w:rPr>
        <w:t>084668</w:t>
      </w:r>
      <w:r w:rsidR="003B2321" w:rsidRPr="001940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0D6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1A" w:rsidRPr="001940B8">
        <w:rPr>
          <w:rFonts w:ascii="Times New Roman" w:eastAsia="Times New Roman" w:hAnsi="Times New Roman"/>
          <w:sz w:val="28"/>
          <w:szCs w:val="28"/>
          <w:lang w:eastAsia="ru-RU"/>
        </w:rPr>
        <w:t>строком</w:t>
      </w:r>
      <w:r w:rsidR="001C1585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B2321" w:rsidRPr="001940B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C1585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років </w:t>
      </w:r>
      <w:r w:rsidR="00FE67D4" w:rsidRPr="001940B8">
        <w:rPr>
          <w:rFonts w:ascii="Times New Roman" w:hAnsi="Times New Roman"/>
          <w:color w:val="000000" w:themeColor="text1"/>
          <w:sz w:val="28"/>
          <w:szCs w:val="28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(код 03.10) (для реконструкції будівлі автогаража, прохідної в автогаражі, складу </w:t>
      </w:r>
      <w:r w:rsidR="00FE67D4" w:rsidRPr="000D02BE">
        <w:rPr>
          <w:rFonts w:ascii="Times New Roman" w:hAnsi="Times New Roman"/>
          <w:color w:val="000000" w:themeColor="text1"/>
          <w:sz w:val="28"/>
          <w:szCs w:val="28"/>
        </w:rPr>
        <w:t>автозапчастин автогаража під об’єкти ринкової інфраструктури з подальшим їх обслуговуванням)</w:t>
      </w:r>
      <w:r w:rsidR="0056628F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селі </w:t>
      </w:r>
      <w:r w:rsidR="00694DC9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Бронники</w:t>
      </w:r>
      <w:r w:rsidR="0056628F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C158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Рівненського району</w:t>
      </w:r>
      <w:r w:rsidR="0013001A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Рівненської області</w:t>
      </w:r>
      <w:r w:rsidR="001C158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46C2E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відповідно до</w:t>
      </w:r>
      <w:r w:rsidR="001C158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стат</w:t>
      </w:r>
      <w:r w:rsidR="00446C2E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</w:t>
      </w:r>
      <w:r w:rsidR="001C158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2" w:name="_Hlk131681922"/>
      <w:r w:rsidR="00FF11DD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12, 93, 122, 123, 124, 126</w:t>
      </w:r>
      <w:bookmarkEnd w:id="2"/>
      <w:r w:rsidR="002A6A3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F11DD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Земельного кодексу України, </w:t>
      </w:r>
      <w:r w:rsidR="002A6A3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статті 30 </w:t>
      </w:r>
      <w:r w:rsidR="00FF11DD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</w:t>
      </w:r>
      <w:r w:rsidR="00446C2E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2A6A3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України «Про оренду землі</w:t>
      </w:r>
      <w:r w:rsidR="00FF11DD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», </w:t>
      </w:r>
      <w:r w:rsidR="00446C2E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керуючись </w:t>
      </w:r>
      <w:r w:rsidR="00FF11DD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статт</w:t>
      </w:r>
      <w:r w:rsidR="00634399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ями</w:t>
      </w:r>
      <w:r w:rsidR="00FF11DD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26</w:t>
      </w:r>
      <w:r w:rsidR="00634399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59</w:t>
      </w:r>
      <w:r w:rsidR="00FF11DD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="001C158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5AA153AB" w14:textId="77777777" w:rsidR="001C1585" w:rsidRPr="000D02BE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A13B929" w14:textId="77777777" w:rsidR="001C1585" w:rsidRPr="000D02BE" w:rsidRDefault="001C1585" w:rsidP="001C1585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ВИРІШИЛА:</w:t>
      </w:r>
    </w:p>
    <w:p w14:paraId="61B34544" w14:textId="77777777" w:rsidR="001C1585" w:rsidRPr="000D02BE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099456D3" w14:textId="0F4A473C" w:rsidR="002A6A35" w:rsidRPr="000D02BE" w:rsidRDefault="00A637A0" w:rsidP="002A6A35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FA2491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B26FC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bookmarkStart w:id="3" w:name="_Hlk118367677"/>
      <w:bookmarkStart w:id="4" w:name="_Hlk116047411"/>
      <w:proofErr w:type="spellStart"/>
      <w:r w:rsidR="00990BBE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3B2321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нести</w:t>
      </w:r>
      <w:proofErr w:type="spellEnd"/>
      <w:r w:rsidR="003B2321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зміни до 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договору оренди землі від 16 січня 2024  року  </w:t>
      </w:r>
      <w:r w:rsidR="002A6A3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укладеного між Городоцькою сільською радою  та громадянином </w:t>
      </w:r>
      <w:proofErr w:type="spellStart"/>
      <w:r w:rsidR="002A6A3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Шпорталюком</w:t>
      </w:r>
      <w:proofErr w:type="spellEnd"/>
      <w:r w:rsidR="002A6A3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Олегом Терентійовичем, предметом якого є земельна ділянка площею  0,5000 га кадастровий номер 5624681100:03:013:0370 для </w:t>
      </w:r>
      <w:r w:rsidR="002A6A35" w:rsidRPr="000D02BE">
        <w:rPr>
          <w:rFonts w:ascii="Times New Roman" w:hAnsi="Times New Roman"/>
          <w:color w:val="000000" w:themeColor="text1"/>
          <w:sz w:val="28"/>
          <w:szCs w:val="28"/>
        </w:rPr>
        <w:t>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(код 03.10) (для реконструкції будівлі автогаража, прохідної в автогаражі, складу автозапчастин автогаража під об’єкти ринкової інфраструктури з подальшим їх обслуговуванням)</w:t>
      </w:r>
      <w:bookmarkEnd w:id="3"/>
      <w:bookmarkEnd w:id="4"/>
      <w:r w:rsidR="002A6A35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за рахунок земель запасу сільськогосподарського призначення в селі Бронники  Городоцької сільської ради, шляхом укладення додаткової угоди, а саме: </w:t>
      </w:r>
    </w:p>
    <w:p w14:paraId="59FE1E6F" w14:textId="77777777" w:rsidR="002A6A35" w:rsidRPr="000D02BE" w:rsidRDefault="002A6A35" w:rsidP="002A6A35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4C03BFD" w14:textId="1BA12C60" w:rsidR="002A6A35" w:rsidRPr="000D02BE" w:rsidRDefault="002A6A35" w:rsidP="002A6A35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п.4</w:t>
      </w:r>
      <w:r w:rsid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Договору викласти в такій редакції: </w:t>
      </w:r>
    </w:p>
    <w:p w14:paraId="6DCA4734" w14:textId="1201AF9A" w:rsidR="002A6A35" w:rsidRPr="000D02BE" w:rsidRDefault="002A6A35" w:rsidP="002A6A35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«4.</w:t>
      </w:r>
      <w:r w:rsidR="000D02BE">
        <w:rPr>
          <w:rFonts w:ascii="Times New Roman" w:eastAsia="Times New Roman" w:hAnsi="Times New Roman"/>
          <w:color w:val="000000" w:themeColor="text1"/>
          <w:sz w:val="28"/>
          <w:szCs w:val="28"/>
        </w:rPr>
        <w:t>  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</w:rPr>
        <w:t>Нормативна грошова оцінка земельної ділянки з кадастровим номером 5624681100:03:013:0370, площею 0,5000 га відповідно витягу №</w:t>
      </w:r>
      <w:r w:rsidR="000D02BE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НВ-9941083042024 із технічної документації з нормативної грошової оцінки земельних ділянок  становить  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675301,78  грн та підлягає щорічній індексації»</w:t>
      </w:r>
    </w:p>
    <w:p w14:paraId="041A7E1F" w14:textId="5DE5B74E" w:rsidR="002A6A35" w:rsidRPr="000D02BE" w:rsidRDefault="002A6A35" w:rsidP="002A6A35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п.9</w:t>
      </w:r>
      <w:r w:rsid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Договору викласти в такій редакції: </w:t>
      </w:r>
    </w:p>
    <w:p w14:paraId="076511DB" w14:textId="1DBD0914" w:rsidR="002A6A35" w:rsidRPr="000D02BE" w:rsidRDefault="002A6A35" w:rsidP="002A6A3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«9.</w:t>
      </w:r>
      <w:r w:rsid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r w:rsidRPr="000D02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Орендна плата вноситься Орендарем, виключно в грошовій формі незалежно від результатів своєї діяльності та розмірі </w:t>
      </w:r>
      <w:r w:rsidR="00803831" w:rsidRPr="000D02BE">
        <w:rPr>
          <w:rFonts w:ascii="Times New Roman" w:hAnsi="Times New Roman"/>
          <w:bCs/>
          <w:color w:val="000000" w:themeColor="text1"/>
          <w:sz w:val="28"/>
          <w:szCs w:val="28"/>
        </w:rPr>
        <w:t>20259,05</w:t>
      </w:r>
      <w:r w:rsidRPr="000D02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грн. на рік, </w:t>
      </w:r>
      <w:r w:rsidRPr="000D02BE">
        <w:rPr>
          <w:rFonts w:ascii="Times New Roman" w:hAnsi="Times New Roman"/>
          <w:color w:val="000000" w:themeColor="text1"/>
          <w:sz w:val="28"/>
          <w:szCs w:val="28"/>
        </w:rPr>
        <w:t>за земельну ділянку державної або комунальної власності з розрахунку 3% від нормативної грошової оцінки земельної ділянки, враховуючи Протокол засідання постійної комісії сільської ради з питань земельних відносин, планування території, охорони н</w:t>
      </w:r>
      <w:r w:rsidR="000D02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D02BE">
        <w:rPr>
          <w:rFonts w:ascii="Times New Roman" w:hAnsi="Times New Roman"/>
          <w:color w:val="000000" w:themeColor="text1"/>
          <w:sz w:val="28"/>
          <w:szCs w:val="28"/>
        </w:rPr>
        <w:t>вколишнього середовища, екології та природокористування від __</w:t>
      </w:r>
      <w:r w:rsidR="001940B8" w:rsidRPr="000D02BE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_____ №____, а саме: </w:t>
      </w:r>
    </w:p>
    <w:p w14:paraId="4B6AA093" w14:textId="43567339" w:rsidR="002A6A35" w:rsidRPr="000D02BE" w:rsidRDefault="002A6A35" w:rsidP="002A6A35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2B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D02BE">
        <w:rPr>
          <w:rFonts w:ascii="Times New Roman" w:hAnsi="Times New Roman"/>
          <w:color w:val="000000" w:themeColor="text1"/>
          <w:sz w:val="28"/>
          <w:szCs w:val="28"/>
        </w:rPr>
        <w:t>  </w:t>
      </w:r>
      <w:r w:rsidRPr="000D02BE">
        <w:rPr>
          <w:rFonts w:ascii="Times New Roman" w:hAnsi="Times New Roman"/>
          <w:color w:val="000000" w:themeColor="text1"/>
          <w:sz w:val="28"/>
          <w:szCs w:val="28"/>
        </w:rPr>
        <w:t>земельна ділянка площею 0</w:t>
      </w:r>
      <w:r w:rsidR="00803831" w:rsidRPr="000D02BE">
        <w:rPr>
          <w:rFonts w:ascii="Times New Roman" w:hAnsi="Times New Roman"/>
          <w:color w:val="000000" w:themeColor="text1"/>
          <w:sz w:val="28"/>
          <w:szCs w:val="28"/>
        </w:rPr>
        <w:t>,5000</w:t>
      </w:r>
      <w:r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 га кадастровий номер 5624681100:03:013:03</w:t>
      </w:r>
      <w:r w:rsidR="00803831" w:rsidRPr="000D02BE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 –  </w:t>
      </w:r>
      <w:r w:rsidR="00803831"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675301,78 </w:t>
      </w:r>
      <w:r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 грн. * 3 % = </w:t>
      </w:r>
      <w:r w:rsidR="00803831" w:rsidRPr="000D02BE">
        <w:rPr>
          <w:rFonts w:ascii="Times New Roman" w:hAnsi="Times New Roman"/>
          <w:color w:val="000000" w:themeColor="text1"/>
          <w:sz w:val="28"/>
          <w:szCs w:val="28"/>
        </w:rPr>
        <w:t>20259,05</w:t>
      </w:r>
      <w:r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</w:p>
    <w:p w14:paraId="549F1313" w14:textId="08DEEA3B" w:rsidR="002A6A35" w:rsidRPr="000D02BE" w:rsidRDefault="002A6A35" w:rsidP="002A6A35">
      <w:pPr>
        <w:pStyle w:val="st2"/>
        <w:spacing w:after="0"/>
        <w:ind w:firstLine="567"/>
        <w:rPr>
          <w:color w:val="000000" w:themeColor="text1"/>
          <w:sz w:val="28"/>
          <w:szCs w:val="28"/>
        </w:rPr>
      </w:pPr>
      <w:r w:rsidRPr="000D02BE">
        <w:rPr>
          <w:color w:val="000000" w:themeColor="text1"/>
          <w:sz w:val="28"/>
          <w:szCs w:val="28"/>
        </w:rPr>
        <w:t xml:space="preserve">Орендна плата за земельну ділянку комунальної власності вноситься  щомісячно у розмірі 1/12 частини річної орендної плати у сумі   </w:t>
      </w:r>
      <w:r w:rsidR="00803831" w:rsidRPr="000D02BE">
        <w:rPr>
          <w:color w:val="000000" w:themeColor="text1"/>
          <w:sz w:val="28"/>
          <w:szCs w:val="28"/>
        </w:rPr>
        <w:t xml:space="preserve">1688 грн. 25 </w:t>
      </w:r>
      <w:r w:rsidRPr="000D02BE">
        <w:rPr>
          <w:color w:val="000000" w:themeColor="text1"/>
          <w:sz w:val="28"/>
          <w:szCs w:val="28"/>
        </w:rPr>
        <w:t>копійок  (</w:t>
      </w:r>
      <w:r w:rsidR="00803831" w:rsidRPr="000D02BE">
        <w:rPr>
          <w:color w:val="000000" w:themeColor="text1"/>
          <w:sz w:val="28"/>
          <w:szCs w:val="28"/>
        </w:rPr>
        <w:t xml:space="preserve">однієї тисячі шістсот вісімдесят вісім гривень 25 коп. </w:t>
      </w:r>
      <w:r w:rsidRPr="000D02BE">
        <w:rPr>
          <w:color w:val="000000" w:themeColor="text1"/>
          <w:sz w:val="28"/>
          <w:szCs w:val="28"/>
        </w:rPr>
        <w:t xml:space="preserve">) на розрахунковий рахунок Городоцької сільської ради </w:t>
      </w:r>
      <w:r w:rsidRPr="000D02BE">
        <w:rPr>
          <w:b/>
          <w:bCs/>
          <w:color w:val="000000" w:themeColor="text1"/>
          <w:sz w:val="28"/>
          <w:szCs w:val="28"/>
        </w:rPr>
        <w:t xml:space="preserve">№ UA 208999980334169815000017505 «Орендна плата з фізичних осіб», отримувач коштів ГУК в </w:t>
      </w:r>
      <w:proofErr w:type="spellStart"/>
      <w:r w:rsidRPr="000D02BE">
        <w:rPr>
          <w:b/>
          <w:bCs/>
          <w:color w:val="000000" w:themeColor="text1"/>
          <w:sz w:val="28"/>
          <w:szCs w:val="28"/>
        </w:rPr>
        <w:t>Рівнен.обл</w:t>
      </w:r>
      <w:proofErr w:type="spellEnd"/>
      <w:r w:rsidRPr="000D02BE">
        <w:rPr>
          <w:b/>
          <w:bCs/>
          <w:color w:val="000000" w:themeColor="text1"/>
          <w:sz w:val="28"/>
          <w:szCs w:val="28"/>
        </w:rPr>
        <w:t>./</w:t>
      </w:r>
      <w:proofErr w:type="spellStart"/>
      <w:r w:rsidRPr="000D02BE">
        <w:rPr>
          <w:b/>
          <w:bCs/>
          <w:color w:val="000000" w:themeColor="text1"/>
          <w:sz w:val="28"/>
          <w:szCs w:val="28"/>
        </w:rPr>
        <w:t>Городок.сіл.тг</w:t>
      </w:r>
      <w:proofErr w:type="spellEnd"/>
      <w:r w:rsidRPr="000D02BE">
        <w:rPr>
          <w:b/>
          <w:bCs/>
          <w:color w:val="000000" w:themeColor="text1"/>
          <w:sz w:val="28"/>
          <w:szCs w:val="28"/>
        </w:rPr>
        <w:t>/18010900, банк отримувача:</w:t>
      </w:r>
      <w:r w:rsidRPr="000D02BE">
        <w:rPr>
          <w:color w:val="000000" w:themeColor="text1"/>
          <w:sz w:val="28"/>
          <w:szCs w:val="28"/>
        </w:rPr>
        <w:t xml:space="preserve"> Казначейство "України (ЕАП), МФО 899998, код платежів </w:t>
      </w:r>
      <w:r w:rsidRPr="000D02BE">
        <w:rPr>
          <w:b/>
          <w:bCs/>
          <w:color w:val="000000" w:themeColor="text1"/>
          <w:sz w:val="28"/>
          <w:szCs w:val="28"/>
        </w:rPr>
        <w:t>18010900</w:t>
      </w:r>
      <w:r w:rsidRPr="000D02BE">
        <w:rPr>
          <w:color w:val="000000" w:themeColor="text1"/>
          <w:sz w:val="28"/>
          <w:szCs w:val="28"/>
        </w:rPr>
        <w:t xml:space="preserve">, код платника згідно ЄДРПОУ </w:t>
      </w:r>
      <w:r w:rsidRPr="000D02BE">
        <w:rPr>
          <w:b/>
          <w:bCs/>
          <w:color w:val="000000" w:themeColor="text1"/>
          <w:sz w:val="28"/>
          <w:szCs w:val="28"/>
        </w:rPr>
        <w:t>38012494</w:t>
      </w:r>
      <w:r w:rsidRPr="000D02BE">
        <w:rPr>
          <w:color w:val="000000" w:themeColor="text1"/>
          <w:sz w:val="28"/>
          <w:szCs w:val="28"/>
        </w:rPr>
        <w:t>, протягом 30 календарних днів наступних за останнім календарним днем звітного (податкового) місяця</w:t>
      </w:r>
      <w:r w:rsidR="000D02BE">
        <w:rPr>
          <w:color w:val="000000" w:themeColor="text1"/>
          <w:sz w:val="28"/>
          <w:szCs w:val="28"/>
        </w:rPr>
        <w:t>.</w:t>
      </w:r>
      <w:r w:rsidRPr="000D02BE">
        <w:rPr>
          <w:color w:val="000000" w:themeColor="text1"/>
          <w:sz w:val="28"/>
          <w:szCs w:val="28"/>
        </w:rPr>
        <w:t>».</w:t>
      </w:r>
    </w:p>
    <w:p w14:paraId="76CE98E6" w14:textId="755CF0F1" w:rsidR="00535E62" w:rsidRPr="000D02BE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1808D16" w14:textId="00BE7B35" w:rsidR="00535E62" w:rsidRPr="001940B8" w:rsidRDefault="00694DC9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  Доручити </w:t>
      </w:r>
      <w:r w:rsidR="00027BE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сільському 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голові Сергію Поліщуку укласти 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додаткову угоду до 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догов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ору 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оренди 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землі від 16 січня 2024  року 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 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громадянином </w:t>
      </w:r>
      <w:proofErr w:type="spellStart"/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Шпорталюком</w:t>
      </w:r>
      <w:proofErr w:type="spellEnd"/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Олегом Терентійовичем </w:t>
      </w:r>
      <w:r w:rsidR="0034357C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300C7F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ділян</w:t>
      </w:r>
      <w:r w:rsidR="0034357C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300C7F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5" w:name="_Hlk131671142"/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площею </w:t>
      </w:r>
      <w:r w:rsidR="00B11E23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0,50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="00B11E23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га </w:t>
      </w:r>
      <w:r w:rsidR="00DB7648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(кадастровий номер </w:t>
      </w:r>
      <w:r w:rsidR="00300C7F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562468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="00300C7F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00:</w:t>
      </w:r>
      <w:r w:rsidR="00B11E23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300C7F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B11E23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</w:t>
      </w:r>
      <w:r w:rsidR="00300C7F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:0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370</w:t>
      </w:r>
      <w:r w:rsidR="00DB7648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bookmarkEnd w:id="5"/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терміном на </w:t>
      </w:r>
      <w:r w:rsidR="00FE67D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535E62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років </w:t>
      </w:r>
      <w:r w:rsidR="00FE67D4"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для будівництва та </w:t>
      </w:r>
      <w:r w:rsidR="00FE67D4" w:rsidRPr="001940B8">
        <w:rPr>
          <w:rFonts w:ascii="Times New Roman" w:hAnsi="Times New Roman"/>
          <w:color w:val="000000" w:themeColor="text1"/>
          <w:sz w:val="28"/>
          <w:szCs w:val="28"/>
        </w:rPr>
        <w:t xml:space="preserve">обслуговування будівель ринкової інфраструктури (адміністративних будинків, </w:t>
      </w:r>
      <w:r w:rsidR="00FE67D4" w:rsidRPr="001940B8">
        <w:rPr>
          <w:rFonts w:ascii="Times New Roman" w:hAnsi="Times New Roman"/>
          <w:color w:val="000000" w:themeColor="text1"/>
          <w:sz w:val="28"/>
          <w:szCs w:val="28"/>
        </w:rPr>
        <w:lastRenderedPageBreak/>
        <w:t>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(код 03.10) (для реконструкції будівлі автогаража, прохідної в автогаражі, складу автозапчастин автогаража під об’єкти ринкової інфраструктури з подальшим їх обслуговуванням)</w:t>
      </w:r>
      <w:r w:rsidR="00FE67D4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селі Бронники Рівненського району Рівненської області.</w:t>
      </w:r>
    </w:p>
    <w:p w14:paraId="7A1C641C" w14:textId="77777777" w:rsidR="00FE67D4" w:rsidRPr="001940B8" w:rsidRDefault="00FE67D4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43E35" w14:textId="7F5C2BBD" w:rsidR="00535E62" w:rsidRPr="001940B8" w:rsidRDefault="00694DC9" w:rsidP="00EA602A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5E62" w:rsidRPr="001940B8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FE67D4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proofErr w:type="spellStart"/>
      <w:r w:rsidR="00FE67D4" w:rsidRPr="001940B8">
        <w:rPr>
          <w:rFonts w:ascii="Times New Roman" w:eastAsia="Times New Roman" w:hAnsi="Times New Roman"/>
          <w:sz w:val="28"/>
          <w:szCs w:val="28"/>
          <w:lang w:eastAsia="ru-RU"/>
        </w:rPr>
        <w:t>Шпорталюку</w:t>
      </w:r>
      <w:proofErr w:type="spellEnd"/>
      <w:r w:rsidR="00FE67D4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Олегу Терентійовичу </w:t>
      </w:r>
      <w:r w:rsidR="00535E62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зареєструвати </w:t>
      </w:r>
      <w:r w:rsidR="00E710C9" w:rsidRPr="001940B8">
        <w:rPr>
          <w:rFonts w:ascii="Times New Roman" w:eastAsia="Times New Roman" w:hAnsi="Times New Roman"/>
          <w:sz w:val="28"/>
          <w:szCs w:val="28"/>
          <w:lang w:eastAsia="ru-RU"/>
        </w:rPr>
        <w:t>додаткову угоду до договору</w:t>
      </w:r>
      <w:r w:rsidR="00535E62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земельної ділянки в порядку, встановленому законодавством</w:t>
      </w:r>
      <w:r w:rsidR="009F02DF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30 днів з дня набрання чинності цього рішення</w:t>
      </w:r>
      <w:r w:rsidR="00535E62" w:rsidRPr="001940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D47E7" w14:textId="77777777" w:rsidR="00535E62" w:rsidRPr="001940B8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5BCA7" w14:textId="368DDEFF" w:rsidR="001C1585" w:rsidRPr="001940B8" w:rsidRDefault="00694DC9" w:rsidP="008273D8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5E62" w:rsidRPr="001940B8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E07AE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на головного спеціаліста-землевпорядника відділу архітектури, земельних відносин та житлово-комунального господарства сільської ради </w:t>
      </w:r>
      <w:r w:rsidR="00E710C9" w:rsidRPr="001940B8">
        <w:rPr>
          <w:rFonts w:ascii="Times New Roman" w:eastAsia="Times New Roman" w:hAnsi="Times New Roman"/>
          <w:sz w:val="28"/>
          <w:szCs w:val="28"/>
          <w:lang w:eastAsia="ru-RU"/>
        </w:rPr>
        <w:t>Марію Поплавську</w:t>
      </w:r>
      <w:r w:rsidR="00E07AE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1C1585" w:rsidRPr="001940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B6B1D4" w14:textId="2037AC33" w:rsidR="00535E62" w:rsidRPr="001940B8" w:rsidRDefault="00535E62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5F114" w14:textId="348E49DC" w:rsidR="00037A4C" w:rsidRPr="001940B8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43C3C" w14:textId="77777777" w:rsidR="00037A4C" w:rsidRPr="001940B8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E4E64" w14:textId="51D46A35" w:rsidR="00535E62" w:rsidRPr="001940B8" w:rsidRDefault="001C1585" w:rsidP="00EA602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</w:t>
      </w:r>
      <w:r w:rsidR="009231ED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B26FC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Сергій ПОЛІЩ</w:t>
      </w:r>
      <w:r w:rsidR="00EA602A" w:rsidRPr="001940B8">
        <w:rPr>
          <w:rFonts w:ascii="Times New Roman" w:eastAsia="Times New Roman" w:hAnsi="Times New Roman"/>
          <w:sz w:val="28"/>
          <w:szCs w:val="28"/>
          <w:lang w:eastAsia="ru-RU"/>
        </w:rPr>
        <w:t>УК</w:t>
      </w:r>
    </w:p>
    <w:p w14:paraId="3A829632" w14:textId="011A0D9A" w:rsidR="00DB7648" w:rsidRPr="001940B8" w:rsidRDefault="00DB7648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</w:p>
    <w:p w14:paraId="26A22AB0" w14:textId="606989DF" w:rsidR="00990BBE" w:rsidRPr="001940B8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</w:p>
    <w:p w14:paraId="3890CEB0" w14:textId="61272FF9" w:rsidR="00990BBE" w:rsidRPr="001940B8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</w:p>
    <w:p w14:paraId="37683D99" w14:textId="77777777" w:rsidR="00990BBE" w:rsidRPr="001940B8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  <w:sectPr w:rsidR="00990BBE" w:rsidRPr="001940B8" w:rsidSect="00EA602A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33CBB0" w14:textId="40D47DD9" w:rsidR="001E2400" w:rsidRPr="001940B8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40B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519DF00" w14:textId="77777777" w:rsidR="001E2400" w:rsidRPr="001940B8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17A1316" w14:textId="1285007B" w:rsidR="00B11E23" w:rsidRPr="001940B8" w:rsidRDefault="001E2400" w:rsidP="0029084A">
      <w:pPr>
        <w:pStyle w:val="a8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1940B8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="00B11E23" w:rsidRPr="001940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9084A" w:rsidRPr="001940B8">
        <w:rPr>
          <w:rFonts w:ascii="Times New Roman" w:eastAsia="Times New Roman" w:hAnsi="Times New Roman"/>
          <w:sz w:val="28"/>
          <w:szCs w:val="28"/>
          <w:lang w:eastAsia="uk-UA"/>
        </w:rPr>
        <w:t>внесення змін до договору оренди земельної ділянки</w:t>
      </w:r>
      <w:r w:rsidR="00B11E23" w:rsidRPr="001940B8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6B83C9BC" w14:textId="77777777" w:rsidR="001E2400" w:rsidRPr="000D02BE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9DF133B" w14:textId="77777777" w:rsidR="001E2400" w:rsidRPr="001940B8" w:rsidRDefault="001E2400" w:rsidP="001E2400">
      <w:pPr>
        <w:tabs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b/>
          <w:sz w:val="28"/>
          <w:szCs w:val="28"/>
          <w:lang w:eastAsia="ru-RU"/>
        </w:rPr>
        <w:t>1.  Обґрунтування необхідності прийняття рішення сесії.</w:t>
      </w:r>
    </w:p>
    <w:p w14:paraId="3DF1817F" w14:textId="7467A960" w:rsidR="001E2400" w:rsidRPr="001940B8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94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1940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9619AA3" w14:textId="77777777" w:rsidR="00803831" w:rsidRPr="001940B8" w:rsidRDefault="00803831" w:rsidP="00803831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1940B8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Частиною першою статті 651 Цивільного кодексу України та статтею 30 Закону України «Про оренду землі» передбачено, що зміна або розірвання договору допускається лише за згодою сторін, у письмовій формі, шляхом укладення додаткової угоди, якщо інше не встановлено договором або законом. У разі недосягнення згоди щодо зміни умов договору оренди землі спір вирішується в судовому порядку.</w:t>
      </w:r>
    </w:p>
    <w:p w14:paraId="7501AE6A" w14:textId="0219A696" w:rsidR="001E2400" w:rsidRPr="001940B8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940B8">
        <w:rPr>
          <w:rFonts w:ascii="Times New Roman" w:eastAsia="Times New Roman" w:hAnsi="Times New Roman"/>
          <w:sz w:val="28"/>
          <w:szCs w:val="28"/>
        </w:rPr>
        <w:t xml:space="preserve">До Городоцької сільської ради з клопотанням </w:t>
      </w:r>
      <w:r w:rsidR="00C75228" w:rsidRPr="001940B8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29084A" w:rsidRPr="001940B8">
        <w:rPr>
          <w:rFonts w:ascii="Times New Roman" w:eastAsia="Times New Roman" w:hAnsi="Times New Roman"/>
          <w:sz w:val="28"/>
          <w:szCs w:val="28"/>
        </w:rPr>
        <w:t xml:space="preserve">04 червня 2024 </w:t>
      </w:r>
      <w:r w:rsidR="00DB19A4" w:rsidRPr="001940B8">
        <w:rPr>
          <w:rFonts w:ascii="Times New Roman" w:eastAsia="Times New Roman" w:hAnsi="Times New Roman"/>
          <w:sz w:val="28"/>
          <w:szCs w:val="28"/>
        </w:rPr>
        <w:t>року № </w:t>
      </w:r>
      <w:r w:rsidR="0029084A" w:rsidRPr="001940B8">
        <w:rPr>
          <w:rFonts w:ascii="Times New Roman" w:eastAsia="Times New Roman" w:hAnsi="Times New Roman"/>
          <w:sz w:val="28"/>
          <w:szCs w:val="28"/>
        </w:rPr>
        <w:t>Ш-570</w:t>
      </w:r>
      <w:r w:rsidR="00DB19A4" w:rsidRPr="001940B8">
        <w:rPr>
          <w:rFonts w:ascii="Times New Roman" w:eastAsia="Times New Roman" w:hAnsi="Times New Roman"/>
          <w:sz w:val="28"/>
          <w:szCs w:val="28"/>
        </w:rPr>
        <w:t>/03-03-10/2</w:t>
      </w:r>
      <w:r w:rsidR="000D046E" w:rsidRPr="001940B8">
        <w:rPr>
          <w:rFonts w:ascii="Times New Roman" w:eastAsia="Times New Roman" w:hAnsi="Times New Roman"/>
          <w:sz w:val="28"/>
          <w:szCs w:val="28"/>
        </w:rPr>
        <w:t>4</w:t>
      </w:r>
      <w:r w:rsidR="00DB19A4" w:rsidRPr="001940B8">
        <w:rPr>
          <w:rFonts w:ascii="Times New Roman" w:eastAsia="Times New Roman" w:hAnsi="Times New Roman"/>
          <w:sz w:val="28"/>
          <w:szCs w:val="28"/>
        </w:rPr>
        <w:t xml:space="preserve"> </w:t>
      </w:r>
      <w:r w:rsidR="00DB19A4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звернувся </w:t>
      </w:r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</w:t>
      </w:r>
      <w:proofErr w:type="spellStart"/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>Шпорталюк</w:t>
      </w:r>
      <w:proofErr w:type="spellEnd"/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Терентійович</w:t>
      </w:r>
      <w:r w:rsidR="000D046E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договору оренди землі від 16 січня 2024  року</w:t>
      </w:r>
      <w:r w:rsidR="0029084A" w:rsidRPr="001940B8">
        <w:rPr>
          <w:rFonts w:ascii="Times New Roman" w:hAnsi="Times New Roman"/>
          <w:sz w:val="28"/>
          <w:szCs w:val="28"/>
        </w:rPr>
        <w:t xml:space="preserve"> укладеного з Городоцькою сільською радою</w:t>
      </w:r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зареєстрований в Державному реєстрі речових прав державним реєстратором «Центру надання адміністративних послуг» </w:t>
      </w:r>
      <w:proofErr w:type="spellStart"/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>Великоомелянської</w:t>
      </w:r>
      <w:proofErr w:type="spellEnd"/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Нестерук В.О. згідно з витягом з Державного реєстру речових прав від 1</w:t>
      </w:r>
      <w:r w:rsidR="002179EB" w:rsidRPr="001940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березня 2024 року, індексний номер витягу: 370</w:t>
      </w:r>
      <w:r w:rsidR="002179EB" w:rsidRPr="001940B8">
        <w:rPr>
          <w:rFonts w:ascii="Times New Roman" w:eastAsia="Times New Roman" w:hAnsi="Times New Roman"/>
          <w:sz w:val="28"/>
          <w:szCs w:val="28"/>
          <w:lang w:eastAsia="ru-RU"/>
        </w:rPr>
        <w:t>084668</w:t>
      </w:r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земельну ділянку площею 0,5000 га (кадастровий номер 5624681100:03:013:0370) </w:t>
      </w:r>
      <w:r w:rsidR="0029084A" w:rsidRPr="001940B8">
        <w:rPr>
          <w:rFonts w:ascii="Times New Roman" w:hAnsi="Times New Roman"/>
          <w:color w:val="000000" w:themeColor="text1"/>
          <w:sz w:val="28"/>
          <w:szCs w:val="28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(код 03.10) (для реконструкції будівлі автогаража, прохідної в автогаражі, складу автозапчастин автогаража під об’єкти ринкової інфраструктури з подальшим їх обслуговуванням)</w:t>
      </w:r>
      <w:r w:rsidR="0029084A"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селі Бронники Рівненського району Рівненської області.</w:t>
      </w:r>
    </w:p>
    <w:p w14:paraId="4398E98B" w14:textId="03D7E02D" w:rsidR="001E2400" w:rsidRPr="001940B8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>Згідно з пунктами 1 та 2 статті 93 Земельного кодексу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 Земельні ділянки можуть передаватися в оренду громадянам та юридичним особам, іноземцям і особам без громадянства, міжнародним об'єднанням і організаціям, а також іноземним державам.</w:t>
      </w:r>
    </w:p>
    <w:p w14:paraId="0BBFDE1D" w14:textId="1044797A" w:rsidR="00747083" w:rsidRPr="001940B8" w:rsidRDefault="00747083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40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12E49E8F" w14:textId="77777777" w:rsidR="00320A95" w:rsidRPr="000D02BE" w:rsidRDefault="00320A95" w:rsidP="00320A9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bookmarkStart w:id="6" w:name="_Hlk95324010"/>
      <w:r w:rsidRPr="001940B8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Разом з тим, абзацом першим частини другої статті 134 Земельного кодексу України встановлено, що земельні ділянки державної чи комунальної власності продаються або передаються в користування (оренду, </w:t>
      </w:r>
      <w:proofErr w:type="spellStart"/>
      <w:r w:rsidRPr="001940B8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суперфіцій</w:t>
      </w:r>
      <w:proofErr w:type="spellEnd"/>
      <w:r w:rsidRPr="001940B8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, емфітевзис) окремими лотами на конкурентних засадах (на земельних торгах), крім випадку розташування на земельних ділянках об'єктів нерухомого майна (будівель, </w:t>
      </w:r>
      <w:r w:rsidRPr="000D02BE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споруд), що перебувають у власності фізичних або юридичних осіб.</w:t>
      </w:r>
    </w:p>
    <w:p w14:paraId="0B3CE02E" w14:textId="4A6AD2EA" w:rsidR="00634399" w:rsidRPr="000D02BE" w:rsidRDefault="00747083" w:rsidP="00320A9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Згідно</w:t>
      </w:r>
      <w:r w:rsidR="003339C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витягу №НВ-99</w:t>
      </w:r>
      <w:r w:rsidR="00803831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41083042024</w:t>
      </w:r>
      <w:r w:rsidR="003339C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із технічної документації з нормативної грошової оцінки земельних ділянок – нормативна грошова оцінка земельної ділянки 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загальною площею 0,</w:t>
      </w:r>
      <w:r w:rsidR="003339C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="0048259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="003339C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680C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(кадастровий номер 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562468</w:t>
      </w:r>
      <w:r w:rsidR="0048259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00:</w:t>
      </w:r>
      <w:r w:rsidR="003339C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48259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3339C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48259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:0</w:t>
      </w:r>
      <w:r w:rsidR="0048259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370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3339C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становить </w:t>
      </w:r>
      <w:r w:rsidR="00803831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675301,78 гривень </w:t>
      </w:r>
      <w:r w:rsidR="003339C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803831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шістсот сімдесят п</w:t>
      </w:r>
      <w:r w:rsid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’</w:t>
      </w:r>
      <w:r w:rsidR="00803831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ять тисяч триста одна гривня  78 коп.)</w:t>
      </w:r>
      <w:bookmarkEnd w:id="6"/>
      <w:r w:rsid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FE1F8D0" w14:textId="5251126E" w:rsidR="001E2400" w:rsidRPr="000D02BE" w:rsidRDefault="001E2400" w:rsidP="0063439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  Мета і шляхи її досягнення.</w:t>
      </w:r>
    </w:p>
    <w:p w14:paraId="1B132E7D" w14:textId="190E440F" w:rsidR="001E2400" w:rsidRPr="000D02BE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_Hlk108006582"/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 разі прийняття рішення, буде </w:t>
      </w:r>
      <w:r w:rsidR="0048259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внесено зміни до договору оренди земельної ділянки від 16 січня 2024  року</w:t>
      </w:r>
      <w:r w:rsidR="00482594"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259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площею 0,5000 га (кадастровий номер 5624681100:03:013:0370) </w:t>
      </w:r>
      <w:r w:rsidR="00482594" w:rsidRPr="000D02BE">
        <w:rPr>
          <w:rFonts w:ascii="Times New Roman" w:hAnsi="Times New Roman"/>
          <w:color w:val="000000" w:themeColor="text1"/>
          <w:sz w:val="28"/>
          <w:szCs w:val="28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</w:r>
      <w:r w:rsidR="000D0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2594" w:rsidRPr="000D02BE">
        <w:rPr>
          <w:rFonts w:ascii="Times New Roman" w:hAnsi="Times New Roman"/>
          <w:color w:val="000000" w:themeColor="text1"/>
          <w:sz w:val="28"/>
          <w:szCs w:val="28"/>
        </w:rPr>
        <w:t>(для реконструкції будівлі автогаража, прохідної в автогаражі, складу автозапчастин автогаража під об’єкти ринкової інфраструктури з подальшим їх обслуговуванням)</w:t>
      </w:r>
      <w:r w:rsidR="00482594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селі Бронники Рівненського району Рівненської області 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 встановлено розмір орендної плати за земельні ділянки в сумі </w:t>
      </w:r>
      <w:r w:rsidR="001940B8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20259,05 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гривень в рік, що становить </w:t>
      </w:r>
      <w:r w:rsidR="001940B8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 від нормативної грошової оцінки земельних ділянок.</w:t>
      </w:r>
    </w:p>
    <w:bookmarkEnd w:id="7"/>
    <w:p w14:paraId="3AA81EBC" w14:textId="77777777" w:rsidR="001E2400" w:rsidRPr="000D02BE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  Правові аспекти.</w:t>
      </w:r>
    </w:p>
    <w:p w14:paraId="5EAFE11F" w14:textId="406F9F31" w:rsidR="001E2400" w:rsidRPr="000D02BE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Дане рішення буде прийняте на підставі статей </w:t>
      </w:r>
      <w:r w:rsidR="00634399" w:rsidRPr="000D02BE">
        <w:rPr>
          <w:rFonts w:ascii="Times New Roman" w:hAnsi="Times New Roman"/>
          <w:color w:val="000000" w:themeColor="text1"/>
          <w:sz w:val="28"/>
          <w:szCs w:val="28"/>
        </w:rPr>
        <w:t xml:space="preserve">12, 93, 122, 123, 124, 126, 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Земельного кодексу України, </w:t>
      </w:r>
      <w:r w:rsidR="00803831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статті 30 Законом України «Про оренду землі»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стат</w:t>
      </w:r>
      <w:r w:rsidR="00634399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26</w:t>
      </w:r>
      <w:r w:rsidR="00634399"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59</w:t>
      </w: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Закону України «Про місцеве самоврядування в Україні».</w:t>
      </w:r>
    </w:p>
    <w:p w14:paraId="19F8FD6E" w14:textId="3580C061" w:rsidR="001E2400" w:rsidRPr="000D02BE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  Фінансово-економічне обґрунтування.</w:t>
      </w:r>
    </w:p>
    <w:p w14:paraId="001F227B" w14:textId="6056F313" w:rsidR="001E2400" w:rsidRPr="001940B8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2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Фінансових та матері</w:t>
      </w: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>альних затрат з боку територіальної громадян для здійснення цього проєкту рішення не потребується.</w:t>
      </w:r>
    </w:p>
    <w:p w14:paraId="07B4DA2A" w14:textId="77777777" w:rsidR="001E2400" w:rsidRPr="001940B8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b/>
          <w:sz w:val="28"/>
          <w:szCs w:val="28"/>
          <w:lang w:eastAsia="ru-RU"/>
        </w:rPr>
        <w:t>5.  Позиція заінтересованих органів.</w:t>
      </w:r>
    </w:p>
    <w:p w14:paraId="40223F58" w14:textId="36A8696B" w:rsidR="001E2400" w:rsidRPr="001940B8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державних </w:t>
      </w:r>
      <w:proofErr w:type="spellStart"/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768E4529" w14:textId="77777777" w:rsidR="001E2400" w:rsidRPr="001940B8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b/>
          <w:sz w:val="28"/>
          <w:szCs w:val="28"/>
          <w:lang w:eastAsia="ru-RU"/>
        </w:rPr>
        <w:t>6.  Місцевий аспект.</w:t>
      </w:r>
    </w:p>
    <w:p w14:paraId="5B1897A4" w14:textId="77777777" w:rsidR="00803831" w:rsidRPr="001940B8" w:rsidRDefault="00803831" w:rsidP="008038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Приведення у відповідність договору оренди землі шляхом укладення додаткової угоди та надходження платежів до місцевого бюджету у вигляді орендної плати.</w:t>
      </w:r>
    </w:p>
    <w:p w14:paraId="5A7CF9AD" w14:textId="77777777" w:rsidR="001E2400" w:rsidRPr="001940B8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  Громадське обговорення.</w:t>
      </w:r>
    </w:p>
    <w:p w14:paraId="0783529E" w14:textId="77777777" w:rsidR="001E2400" w:rsidRPr="001940B8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69EC9A" w14:textId="0EF7BA52" w:rsidR="001E2400" w:rsidRPr="001940B8" w:rsidRDefault="001E2400" w:rsidP="001E2400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40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</w:t>
      </w:r>
      <w:r w:rsidRPr="00194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1940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351BC529" w14:textId="77777777" w:rsidR="00803831" w:rsidRPr="001940B8" w:rsidRDefault="00803831" w:rsidP="00803831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40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приведенню у відповідність договору оренди землі </w:t>
      </w:r>
      <w:r w:rsidRPr="001940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встановленому законодавством порядку </w:t>
      </w:r>
      <w:r w:rsidRPr="00194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орендної плати</w:t>
      </w:r>
      <w:r w:rsidRPr="001940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0567827A" w14:textId="77777777" w:rsidR="00803831" w:rsidRPr="000D02BE" w:rsidRDefault="00803831" w:rsidP="0080383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47915" w14:textId="77777777" w:rsidR="000D02BE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1940B8">
        <w:rPr>
          <w:rFonts w:ascii="Times New Roman" w:hAnsi="Times New Roman"/>
          <w:kern w:val="1"/>
          <w:sz w:val="28"/>
          <w:szCs w:val="28"/>
        </w:rPr>
        <w:t xml:space="preserve">Начальник відділу </w:t>
      </w: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архітектури,</w:t>
      </w:r>
      <w:r w:rsidR="000D02BE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земельних</w:t>
      </w:r>
    </w:p>
    <w:p w14:paraId="0EDCE2C1" w14:textId="77777777" w:rsidR="000D02BE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відносин та житлово-комунального</w:t>
      </w:r>
    </w:p>
    <w:p w14:paraId="224B8A1C" w14:textId="2D173BDD" w:rsidR="001E2400" w:rsidRPr="000D02BE" w:rsidRDefault="001E2400" w:rsidP="000D02B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господарства</w:t>
      </w:r>
      <w:r w:rsidR="000D02BE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сільської ради                                         </w:t>
      </w:r>
      <w:r w:rsidRPr="001940B8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="000D02BE">
        <w:rPr>
          <w:rFonts w:ascii="Times New Roman" w:hAnsi="Times New Roman"/>
          <w:kern w:val="1"/>
          <w:sz w:val="28"/>
          <w:szCs w:val="28"/>
        </w:rPr>
        <w:t xml:space="preserve"> </w:t>
      </w:r>
      <w:r w:rsidRPr="001940B8">
        <w:rPr>
          <w:rFonts w:ascii="Times New Roman" w:hAnsi="Times New Roman"/>
          <w:kern w:val="1"/>
          <w:sz w:val="28"/>
          <w:szCs w:val="28"/>
        </w:rPr>
        <w:t xml:space="preserve">     Тетяна ОПАНАСИК</w:t>
      </w:r>
    </w:p>
    <w:p w14:paraId="46FE0E3E" w14:textId="77777777" w:rsidR="001E2400" w:rsidRPr="000D02BE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B753199" w14:textId="77777777" w:rsidR="001E2400" w:rsidRPr="001940B8" w:rsidRDefault="001E2400" w:rsidP="001E2400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1940B8">
        <w:rPr>
          <w:rFonts w:ascii="Times New Roman" w:hAnsi="Times New Roman"/>
          <w:kern w:val="1"/>
          <w:sz w:val="28"/>
          <w:szCs w:val="28"/>
        </w:rPr>
        <w:t>Виконавець головний спеціаліст-</w:t>
      </w:r>
    </w:p>
    <w:p w14:paraId="79FC8296" w14:textId="77777777" w:rsidR="001E2400" w:rsidRPr="001940B8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1940B8">
        <w:rPr>
          <w:rFonts w:ascii="Times New Roman" w:hAnsi="Times New Roman"/>
          <w:kern w:val="1"/>
          <w:sz w:val="28"/>
          <w:szCs w:val="28"/>
        </w:rPr>
        <w:t>землевпорядник відділу</w:t>
      </w: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архітектури,</w:t>
      </w:r>
    </w:p>
    <w:p w14:paraId="61DC05C0" w14:textId="77777777" w:rsidR="00634399" w:rsidRPr="001940B8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земельних відносин та житлово-</w:t>
      </w:r>
    </w:p>
    <w:p w14:paraId="69D65FB1" w14:textId="2C9CC55C" w:rsidR="001E2400" w:rsidRPr="001940B8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комунального</w:t>
      </w:r>
      <w:r w:rsidR="00634399"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1940B8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господарства сільської ради</w:t>
      </w:r>
    </w:p>
    <w:p w14:paraId="5CFB5077" w14:textId="6F030CD7" w:rsidR="00DB7648" w:rsidRPr="001940B8" w:rsidRDefault="00E710C9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 w:rsidRPr="001940B8">
        <w:rPr>
          <w:rFonts w:ascii="Times New Roman" w:hAnsi="Times New Roman"/>
          <w:kern w:val="1"/>
          <w:sz w:val="28"/>
          <w:szCs w:val="28"/>
        </w:rPr>
        <w:t>Марія ПОПЛАВСЬКА</w:t>
      </w:r>
    </w:p>
    <w:sectPr w:rsidR="00DB7648" w:rsidRPr="001940B8" w:rsidSect="000D02BE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01E01" w14:textId="77777777" w:rsidR="00693BCD" w:rsidRDefault="00693BCD" w:rsidP="00C97593">
      <w:pPr>
        <w:spacing w:after="0" w:line="240" w:lineRule="auto"/>
      </w:pPr>
      <w:r>
        <w:separator/>
      </w:r>
    </w:p>
  </w:endnote>
  <w:endnote w:type="continuationSeparator" w:id="0">
    <w:p w14:paraId="41917D63" w14:textId="77777777" w:rsidR="00693BCD" w:rsidRDefault="00693BCD" w:rsidP="00C9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11202" w14:textId="77777777" w:rsidR="00693BCD" w:rsidRDefault="00693BCD" w:rsidP="00C97593">
      <w:pPr>
        <w:spacing w:after="0" w:line="240" w:lineRule="auto"/>
      </w:pPr>
      <w:r>
        <w:separator/>
      </w:r>
    </w:p>
  </w:footnote>
  <w:footnote w:type="continuationSeparator" w:id="0">
    <w:p w14:paraId="5E1E80AC" w14:textId="77777777" w:rsidR="00693BCD" w:rsidRDefault="00693BCD" w:rsidP="00C9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14337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BDD1621" w14:textId="05E7BABB" w:rsidR="000D02BE" w:rsidRPr="000D02BE" w:rsidRDefault="000D02B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D02BE">
          <w:rPr>
            <w:rFonts w:ascii="Times New Roman" w:hAnsi="Times New Roman"/>
            <w:sz w:val="24"/>
            <w:szCs w:val="24"/>
          </w:rPr>
          <w:fldChar w:fldCharType="begin"/>
        </w:r>
        <w:r w:rsidRPr="000D02B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02BE">
          <w:rPr>
            <w:rFonts w:ascii="Times New Roman" w:hAnsi="Times New Roman"/>
            <w:sz w:val="24"/>
            <w:szCs w:val="24"/>
          </w:rPr>
          <w:fldChar w:fldCharType="separate"/>
        </w:r>
        <w:r w:rsidRPr="000D02BE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0D02B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C875" w14:textId="4A5D9241" w:rsidR="00535E62" w:rsidRPr="00FC0B3C" w:rsidRDefault="00535E62" w:rsidP="00FC0B3C">
    <w:pPr>
      <w:pStyle w:val="a4"/>
      <w:ind w:lef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907A353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C9"/>
    <w:rsid w:val="000216A4"/>
    <w:rsid w:val="00024A0B"/>
    <w:rsid w:val="000278AD"/>
    <w:rsid w:val="00027BE2"/>
    <w:rsid w:val="000366C5"/>
    <w:rsid w:val="00037A4C"/>
    <w:rsid w:val="000545DC"/>
    <w:rsid w:val="00066FAF"/>
    <w:rsid w:val="000A2C37"/>
    <w:rsid w:val="000B074C"/>
    <w:rsid w:val="000D02BE"/>
    <w:rsid w:val="000D046E"/>
    <w:rsid w:val="000D56F9"/>
    <w:rsid w:val="000F0238"/>
    <w:rsid w:val="001011CA"/>
    <w:rsid w:val="0012391B"/>
    <w:rsid w:val="00123AFD"/>
    <w:rsid w:val="00125FE2"/>
    <w:rsid w:val="0013001A"/>
    <w:rsid w:val="00151935"/>
    <w:rsid w:val="001562DD"/>
    <w:rsid w:val="00173529"/>
    <w:rsid w:val="001940B8"/>
    <w:rsid w:val="001C1585"/>
    <w:rsid w:val="001E2400"/>
    <w:rsid w:val="001E5F1F"/>
    <w:rsid w:val="002179EB"/>
    <w:rsid w:val="0022524E"/>
    <w:rsid w:val="0024132D"/>
    <w:rsid w:val="00281281"/>
    <w:rsid w:val="00283260"/>
    <w:rsid w:val="0029084A"/>
    <w:rsid w:val="002A63CB"/>
    <w:rsid w:val="002A6A35"/>
    <w:rsid w:val="002D3E14"/>
    <w:rsid w:val="00300C7F"/>
    <w:rsid w:val="00320A95"/>
    <w:rsid w:val="003339C4"/>
    <w:rsid w:val="00337834"/>
    <w:rsid w:val="0034357C"/>
    <w:rsid w:val="003B2321"/>
    <w:rsid w:val="003D7522"/>
    <w:rsid w:val="004131BA"/>
    <w:rsid w:val="00420CFF"/>
    <w:rsid w:val="00446C2E"/>
    <w:rsid w:val="00452625"/>
    <w:rsid w:val="004823AE"/>
    <w:rsid w:val="00482594"/>
    <w:rsid w:val="004B26FC"/>
    <w:rsid w:val="004B31E9"/>
    <w:rsid w:val="004C1C6E"/>
    <w:rsid w:val="00516E21"/>
    <w:rsid w:val="005272DB"/>
    <w:rsid w:val="00535E62"/>
    <w:rsid w:val="00554B8B"/>
    <w:rsid w:val="005658C4"/>
    <w:rsid w:val="0056628F"/>
    <w:rsid w:val="005B0E1E"/>
    <w:rsid w:val="005F4047"/>
    <w:rsid w:val="00601553"/>
    <w:rsid w:val="00634399"/>
    <w:rsid w:val="0067770C"/>
    <w:rsid w:val="00687994"/>
    <w:rsid w:val="00693BCD"/>
    <w:rsid w:val="00694DC9"/>
    <w:rsid w:val="006B226A"/>
    <w:rsid w:val="006C0609"/>
    <w:rsid w:val="007066D3"/>
    <w:rsid w:val="00717158"/>
    <w:rsid w:val="00730336"/>
    <w:rsid w:val="007423F1"/>
    <w:rsid w:val="00743DEE"/>
    <w:rsid w:val="00747083"/>
    <w:rsid w:val="0075348A"/>
    <w:rsid w:val="0077482D"/>
    <w:rsid w:val="00791655"/>
    <w:rsid w:val="00797D08"/>
    <w:rsid w:val="00803831"/>
    <w:rsid w:val="008273D8"/>
    <w:rsid w:val="00841429"/>
    <w:rsid w:val="0088032D"/>
    <w:rsid w:val="008E38F9"/>
    <w:rsid w:val="009231ED"/>
    <w:rsid w:val="00950D6A"/>
    <w:rsid w:val="0096409C"/>
    <w:rsid w:val="009867DE"/>
    <w:rsid w:val="00990BBE"/>
    <w:rsid w:val="00991413"/>
    <w:rsid w:val="00995DEC"/>
    <w:rsid w:val="009A276B"/>
    <w:rsid w:val="009B267B"/>
    <w:rsid w:val="009D465D"/>
    <w:rsid w:val="009E2A4D"/>
    <w:rsid w:val="009F02DF"/>
    <w:rsid w:val="009F4F23"/>
    <w:rsid w:val="00A23D5E"/>
    <w:rsid w:val="00A637A0"/>
    <w:rsid w:val="00AC4174"/>
    <w:rsid w:val="00AF4EEF"/>
    <w:rsid w:val="00B11E23"/>
    <w:rsid w:val="00B23752"/>
    <w:rsid w:val="00B26066"/>
    <w:rsid w:val="00B31576"/>
    <w:rsid w:val="00B43CFC"/>
    <w:rsid w:val="00BC4210"/>
    <w:rsid w:val="00BF3516"/>
    <w:rsid w:val="00C06B26"/>
    <w:rsid w:val="00C1526D"/>
    <w:rsid w:val="00C21262"/>
    <w:rsid w:val="00C243C9"/>
    <w:rsid w:val="00C32E34"/>
    <w:rsid w:val="00C33966"/>
    <w:rsid w:val="00C55AFA"/>
    <w:rsid w:val="00C65AB1"/>
    <w:rsid w:val="00C7133B"/>
    <w:rsid w:val="00C75228"/>
    <w:rsid w:val="00C7654F"/>
    <w:rsid w:val="00C91D21"/>
    <w:rsid w:val="00C962C8"/>
    <w:rsid w:val="00C97593"/>
    <w:rsid w:val="00CA095E"/>
    <w:rsid w:val="00CD7D2B"/>
    <w:rsid w:val="00CF6CB6"/>
    <w:rsid w:val="00D236ED"/>
    <w:rsid w:val="00D32E4B"/>
    <w:rsid w:val="00D50FAE"/>
    <w:rsid w:val="00D53EE2"/>
    <w:rsid w:val="00D75431"/>
    <w:rsid w:val="00DB19A4"/>
    <w:rsid w:val="00DB7648"/>
    <w:rsid w:val="00DC4D64"/>
    <w:rsid w:val="00DE0E5B"/>
    <w:rsid w:val="00E07AEA"/>
    <w:rsid w:val="00E12F99"/>
    <w:rsid w:val="00E2237F"/>
    <w:rsid w:val="00E32C01"/>
    <w:rsid w:val="00E67D67"/>
    <w:rsid w:val="00E710C9"/>
    <w:rsid w:val="00E95DE3"/>
    <w:rsid w:val="00EA04BB"/>
    <w:rsid w:val="00EA602A"/>
    <w:rsid w:val="00EB680C"/>
    <w:rsid w:val="00ED0634"/>
    <w:rsid w:val="00EF03A7"/>
    <w:rsid w:val="00F00B6B"/>
    <w:rsid w:val="00F303E6"/>
    <w:rsid w:val="00F3225F"/>
    <w:rsid w:val="00F4265B"/>
    <w:rsid w:val="00F9014D"/>
    <w:rsid w:val="00F92034"/>
    <w:rsid w:val="00FA2491"/>
    <w:rsid w:val="00FC0B3C"/>
    <w:rsid w:val="00FE67D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EBC3"/>
  <w15:chartTrackingRefBased/>
  <w15:docId w15:val="{2A1162A8-6B09-4B3C-A271-A0075C4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8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5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593"/>
    <w:rPr>
      <w:rFonts w:ascii="Calibri" w:eastAsia="Calibri" w:hAnsi="Calibri" w:cs="Times New Roman"/>
    </w:rPr>
  </w:style>
  <w:style w:type="paragraph" w:styleId="a8">
    <w:name w:val="Normal (Web)"/>
    <w:basedOn w:val="a"/>
    <w:rsid w:val="001300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7482D"/>
    <w:rPr>
      <w:color w:val="0000FF"/>
      <w:u w:val="single"/>
    </w:rPr>
  </w:style>
  <w:style w:type="paragraph" w:customStyle="1" w:styleId="st2">
    <w:name w:val="st2"/>
    <w:uiPriority w:val="99"/>
    <w:rsid w:val="002A6A3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7018</Words>
  <Characters>4001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13</cp:revision>
  <dcterms:created xsi:type="dcterms:W3CDTF">2024-06-04T12:44:00Z</dcterms:created>
  <dcterms:modified xsi:type="dcterms:W3CDTF">2024-06-14T11:55:00Z</dcterms:modified>
</cp:coreProperties>
</file>