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A144A" w14:textId="77777777" w:rsidR="00BA4803" w:rsidRDefault="00BA4803" w:rsidP="00BA4803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046919C0" w14:textId="77777777" w:rsidR="00BA4803" w:rsidRDefault="00BA4803" w:rsidP="00BA4803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4F0D9D70" w14:textId="179A52F0" w:rsidR="00BA4803" w:rsidRDefault="00A059B4" w:rsidP="00BA4803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Надія КРАСНОВА</w:t>
      </w:r>
    </w:p>
    <w:p w14:paraId="585D9E7D" w14:textId="77777777" w:rsidR="00BA4803" w:rsidRDefault="00BA4803" w:rsidP="00BA48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41AF503A" wp14:editId="7DA5A219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60238" w14:textId="77777777" w:rsidR="00BA4803" w:rsidRDefault="00BA4803" w:rsidP="00BA480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DFEBE6" w14:textId="77777777" w:rsidR="00BA4803" w:rsidRDefault="00BA4803" w:rsidP="00BA480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346989F5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E46B5" w14:textId="77777777" w:rsidR="00BA4803" w:rsidRDefault="00BA4803" w:rsidP="00BA480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1D4B6B44" w14:textId="236F8B50" w:rsidR="00BA4803" w:rsidRDefault="00BA4803" w:rsidP="00BA480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715EDD8D" w14:textId="77777777" w:rsidR="00BA4803" w:rsidRDefault="00BA4803" w:rsidP="00BA48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5F665FDC" w14:textId="38A8711F" w:rsidR="00BA4803" w:rsidRDefault="00BA4803" w:rsidP="00BA4803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(_____________</w:t>
      </w:r>
      <w:r w:rsidR="00A059B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A059B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 сесія)</w:t>
      </w:r>
    </w:p>
    <w:p w14:paraId="75785BA7" w14:textId="77777777" w:rsidR="00BA4803" w:rsidRDefault="00BA4803" w:rsidP="00BA4803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1029E" w14:textId="77777777" w:rsidR="00BA4803" w:rsidRDefault="00BA4803" w:rsidP="00BA480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15AE1F13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3EACDCE" w14:textId="33F56E45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4B10EE54" w14:textId="77777777" w:rsidR="0028636D" w:rsidRDefault="0028636D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E630A0" w14:textId="7F1ECAC8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r w:rsidR="0001461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26E44D55" w14:textId="77777777" w:rsidR="00BA4803" w:rsidRDefault="00BA4803" w:rsidP="00BA4803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F777C3D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 затвердження проєкту</w:t>
      </w:r>
    </w:p>
    <w:p w14:paraId="45E5F924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землеустрою щодо відведення</w:t>
      </w:r>
    </w:p>
    <w:p w14:paraId="2293B0C6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земельної ділянки у разі зміни</w:t>
      </w:r>
    </w:p>
    <w:p w14:paraId="16F1557A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її цільового призначення</w:t>
      </w:r>
    </w:p>
    <w:p w14:paraId="4368EFFA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BCB2EAD" w14:textId="5833E9CD" w:rsidR="00BA4803" w:rsidRDefault="00BA4803" w:rsidP="00BA48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Розглянувши заяву громад</w:t>
      </w:r>
      <w:r w:rsidR="003C7808">
        <w:rPr>
          <w:rFonts w:ascii="Times New Roman" w:eastAsia="Calibri" w:hAnsi="Times New Roman" w:cs="Times New Roman"/>
          <w:sz w:val="28"/>
          <w:szCs w:val="28"/>
        </w:rPr>
        <w:t xml:space="preserve">янки </w:t>
      </w:r>
      <w:r w:rsidR="0028636D">
        <w:rPr>
          <w:rFonts w:ascii="Times New Roman" w:eastAsia="Calibri" w:hAnsi="Times New Roman" w:cs="Times New Roman"/>
          <w:sz w:val="28"/>
          <w:szCs w:val="28"/>
        </w:rPr>
        <w:t>Покінської Наталії Петрівни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 затвердження проєкту землеустрою щодо відведення земельної ділянки у разі зміни цільового призначення </w:t>
      </w:r>
      <w:r w:rsidR="0028636D" w:rsidRPr="0028636D">
        <w:rPr>
          <w:rFonts w:ascii="Times New Roman" w:eastAsia="Calibri" w:hAnsi="Times New Roman" w:cs="Times New Roman"/>
          <w:sz w:val="28"/>
          <w:szCs w:val="28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bookmarkStart w:id="0" w:name="_Hlk168497785"/>
      <w:r w:rsidR="00014615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636D">
        <w:rPr>
          <w:rFonts w:ascii="Times New Roman" w:eastAsia="Calibri" w:hAnsi="Times New Roman" w:cs="Times New Roman"/>
          <w:sz w:val="28"/>
          <w:szCs w:val="28"/>
        </w:rPr>
        <w:t>межа</w:t>
      </w:r>
      <w:r w:rsidR="00014615">
        <w:rPr>
          <w:rFonts w:ascii="Times New Roman" w:eastAsia="Calibri" w:hAnsi="Times New Roman" w:cs="Times New Roman"/>
          <w:sz w:val="28"/>
          <w:szCs w:val="28"/>
        </w:rPr>
        <w:t>ми</w:t>
      </w:r>
      <w:r w:rsidR="0028636D">
        <w:rPr>
          <w:rFonts w:ascii="Times New Roman" w:eastAsia="Calibri" w:hAnsi="Times New Roman" w:cs="Times New Roman"/>
          <w:sz w:val="28"/>
          <w:szCs w:val="28"/>
        </w:rPr>
        <w:t xml:space="preserve"> населен</w:t>
      </w:r>
      <w:r w:rsidR="00014615">
        <w:rPr>
          <w:rFonts w:ascii="Times New Roman" w:eastAsia="Calibri" w:hAnsi="Times New Roman" w:cs="Times New Roman"/>
          <w:sz w:val="28"/>
          <w:szCs w:val="28"/>
        </w:rPr>
        <w:t>их</w:t>
      </w:r>
      <w:r w:rsidR="0028636D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="00014615">
        <w:rPr>
          <w:rFonts w:ascii="Times New Roman" w:eastAsia="Calibri" w:hAnsi="Times New Roman" w:cs="Times New Roman"/>
          <w:sz w:val="28"/>
          <w:szCs w:val="28"/>
        </w:rPr>
        <w:t>ів</w:t>
      </w:r>
      <w:r w:rsidR="002863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615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Рівненського району Рівненської області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21540" w:rsidRPr="00C21540">
        <w:rPr>
          <w:rFonts w:ascii="Times New Roman" w:eastAsia="Calibri" w:hAnsi="Times New Roman" w:cs="Times New Roman"/>
          <w:sz w:val="28"/>
          <w:szCs w:val="28"/>
        </w:rPr>
        <w:t>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CCA690F" w14:textId="77777777" w:rsidR="00BA4803" w:rsidRDefault="00BA4803" w:rsidP="00BA48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2D1F7E" w14:textId="77777777" w:rsidR="00BA4803" w:rsidRDefault="00BA4803" w:rsidP="00BA48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ВИРІШИЛА:</w:t>
      </w:r>
    </w:p>
    <w:p w14:paraId="1A1E03B6" w14:textId="77777777" w:rsidR="00BA4803" w:rsidRDefault="00BA4803" w:rsidP="00BA48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8115FE" w14:textId="23584AB0" w:rsidR="00BA4803" w:rsidRDefault="00BA4803" w:rsidP="00BA48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Затвердити проєкт землеустрою щодо відведення земельної ділян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ки площею </w:t>
      </w:r>
      <w:r w:rsidR="008F3C42">
        <w:rPr>
          <w:rFonts w:ascii="Times New Roman" w:eastAsia="Calibri" w:hAnsi="Times New Roman" w:cs="Times New Roman"/>
          <w:sz w:val="28"/>
          <w:szCs w:val="28"/>
          <w:lang w:eastAsia="ru-RU"/>
        </w:rPr>
        <w:t>2,0177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 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>(кадастровий номер 562468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33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>00:0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>:0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>3: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8F3C42">
        <w:rPr>
          <w:rFonts w:ascii="Times New Roman" w:eastAsia="Calibri" w:hAnsi="Times New Roman" w:cs="Times New Roman"/>
          <w:sz w:val="28"/>
          <w:szCs w:val="28"/>
          <w:lang w:eastAsia="ru-RU"/>
        </w:rPr>
        <w:t>35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у разі зміни ціль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>ового призначення громадян</w:t>
      </w:r>
      <w:r w:rsidR="00C21540">
        <w:rPr>
          <w:rFonts w:ascii="Times New Roman" w:eastAsia="Calibri" w:hAnsi="Times New Roman" w:cs="Times New Roman"/>
          <w:sz w:val="28"/>
          <w:szCs w:val="28"/>
          <w:lang w:eastAsia="ru-RU"/>
        </w:rPr>
        <w:t>ці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Покінській Наталії Петрівні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636D" w:rsidRPr="0028636D">
        <w:rPr>
          <w:rFonts w:ascii="Times New Roman" w:eastAsia="Calibri" w:hAnsi="Times New Roman" w:cs="Times New Roman"/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що перебуває </w:t>
      </w:r>
      <w:r w:rsidR="00C21540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її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власності для ведення особистого селянського господарства </w:t>
      </w:r>
      <w:bookmarkStart w:id="1" w:name="_Hlk168498344"/>
      <w:r w:rsidR="00014615" w:rsidRPr="00014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межами </w:t>
      </w:r>
      <w:r w:rsidR="00014615" w:rsidRPr="000146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населених пунктів на території Городоцької сільської ради Рівненського району Рівненської області</w:t>
      </w:r>
      <w:bookmarkEnd w:id="1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D0BE236" w14:textId="77777777" w:rsidR="0028636D" w:rsidRDefault="0028636D" w:rsidP="0028636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F355F94" w14:textId="2F109DB0" w:rsidR="00BA4803" w:rsidRDefault="00BA4803" w:rsidP="00BA48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Змінити цільове призначення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земельної ділянки площею </w:t>
      </w:r>
      <w:r w:rsidR="006B1B8D">
        <w:rPr>
          <w:rFonts w:ascii="Times New Roman" w:eastAsia="Calibri" w:hAnsi="Times New Roman" w:cs="Times New Roman"/>
          <w:sz w:val="28"/>
          <w:szCs w:val="28"/>
          <w:lang w:eastAsia="ru-RU"/>
        </w:rPr>
        <w:t>2,0177</w:t>
      </w:r>
      <w:r w:rsidR="00FB5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 (кадастров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>ий номер 562468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33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>00:0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>:0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>3: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6B1B8D">
        <w:rPr>
          <w:rFonts w:ascii="Times New Roman" w:eastAsia="Calibri" w:hAnsi="Times New Roman" w:cs="Times New Roman"/>
          <w:sz w:val="28"/>
          <w:szCs w:val="28"/>
          <w:lang w:eastAsia="ru-RU"/>
        </w:rPr>
        <w:t>35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 яка пере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буває у власності громадянки 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Покінської Наталії Петрівни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ведення особистого селянського господарства, встановивши нове цільове призначення цієї земельної ділянки – </w:t>
      </w:r>
      <w:r w:rsidR="0028636D" w:rsidRPr="00286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="00E35BD0" w:rsidRPr="00E35BD0">
        <w:rPr>
          <w:rFonts w:ascii="Times New Roman" w:eastAsia="Calibri" w:hAnsi="Times New Roman" w:cs="Times New Roman"/>
          <w:sz w:val="28"/>
          <w:szCs w:val="28"/>
          <w:lang w:eastAsia="ru-RU"/>
        </w:rPr>
        <w:t>за межами населених пунктів на території Городоцької сільської ради Рівненського району Рівненської області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DA09458" w14:textId="77777777" w:rsidR="00BA4803" w:rsidRDefault="00BA4803" w:rsidP="00BA480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67DD2C" w14:textId="51FD175B" w:rsidR="00BA4803" w:rsidRDefault="003C7808" w:rsidP="00BA48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Громадянці 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Покінській Наталії Петрівні</w:t>
      </w:r>
      <w:r w:rsidR="00BA4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3F9C955C" w14:textId="77777777" w:rsidR="00BA4803" w:rsidRDefault="00BA4803" w:rsidP="00BA480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1AC2FC" w14:textId="54877FAE" w:rsidR="00BA4803" w:rsidRDefault="00E512BA" w:rsidP="00BA48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r w:rsidR="00BA480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EB73236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E1469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1F555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D9B03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                                                                            Сергій ПОЛІЩУК</w:t>
      </w:r>
    </w:p>
    <w:p w14:paraId="0C50B9D4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5B7AF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47ADB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A0BEF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8AAA3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70EC0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DA5ED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36E8E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5285C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A250B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BE5BE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9A68F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98627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C713F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120BA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16B2B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92FA2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5199F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48BFA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ADDE6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4803" w:rsidSect="00C21540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2710A121" w14:textId="77777777" w:rsidR="00BA4803" w:rsidRDefault="00BA4803" w:rsidP="002E7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14:paraId="440238A5" w14:textId="77777777" w:rsidR="00BA4803" w:rsidRDefault="00BA4803" w:rsidP="002E7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проєкту рішення сесії сільської ради </w:t>
      </w:r>
    </w:p>
    <w:p w14:paraId="2443DAA0" w14:textId="77777777" w:rsidR="00BA4803" w:rsidRDefault="00BA4803" w:rsidP="002E7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«Про затвердження </w:t>
      </w:r>
      <w:bookmarkStart w:id="2" w:name="_Hlk85622345"/>
      <w:r>
        <w:rPr>
          <w:rFonts w:ascii="Times New Roman" w:hAnsi="Times New Roman" w:cs="Times New Roman"/>
          <w:sz w:val="28"/>
          <w:szCs w:val="28"/>
          <w:lang w:eastAsia="uk-UA"/>
        </w:rPr>
        <w:t xml:space="preserve">проєкту землеустрою </w:t>
      </w:r>
      <w:r>
        <w:rPr>
          <w:rFonts w:ascii="Times New Roman" w:hAnsi="Times New Roman" w:cs="Times New Roman"/>
          <w:sz w:val="28"/>
          <w:szCs w:val="28"/>
        </w:rPr>
        <w:t>щодо відведення</w:t>
      </w:r>
    </w:p>
    <w:p w14:paraId="5A26E6F1" w14:textId="2593D170" w:rsidR="00BA4803" w:rsidRDefault="00BA4803" w:rsidP="002E7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земельної ділянки у разі зміни </w:t>
      </w:r>
      <w:r w:rsidR="0047690B">
        <w:rPr>
          <w:rFonts w:ascii="Times New Roman" w:hAnsi="Times New Roman" w:cs="Times New Roman"/>
          <w:sz w:val="28"/>
          <w:szCs w:val="28"/>
        </w:rPr>
        <w:t xml:space="preserve">її </w:t>
      </w:r>
      <w:r>
        <w:rPr>
          <w:rFonts w:ascii="Times New Roman" w:hAnsi="Times New Roman" w:cs="Times New Roman"/>
          <w:sz w:val="28"/>
          <w:szCs w:val="28"/>
        </w:rPr>
        <w:t>цільового призначення</w:t>
      </w:r>
      <w:bookmarkEnd w:id="2"/>
      <w:r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21769BF2" w14:textId="77777777" w:rsidR="00BA4803" w:rsidRDefault="00BA4803" w:rsidP="002E7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E495812" w14:textId="77777777" w:rsidR="00BA4803" w:rsidRDefault="00BA4803" w:rsidP="002E7962">
      <w:pPr>
        <w:pStyle w:val="a4"/>
        <w:widowControl/>
        <w:numPr>
          <w:ilvl w:val="0"/>
          <w:numId w:val="2"/>
        </w:numPr>
        <w:tabs>
          <w:tab w:val="left" w:pos="993"/>
          <w:tab w:val="left" w:pos="1276"/>
        </w:tabs>
        <w:suppressAutoHyphens w:val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Обґрунтування необхідності прийняття рішення сесії.</w:t>
      </w:r>
    </w:p>
    <w:p w14:paraId="3EC49D7B" w14:textId="77777777" w:rsidR="00BA4803" w:rsidRDefault="00BA4803" w:rsidP="002E7962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частини 1 статті 122 Земельного кодексу України, с</w:t>
      </w:r>
      <w:r>
        <w:rPr>
          <w:color w:val="000000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17DA4397" w14:textId="77777777" w:rsidR="00BA4803" w:rsidRDefault="00BA4803" w:rsidP="002E7962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Згідно з підпункту 6 частини 3 статті 186 Земельного кодексу України,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проєкти землеустрою щодо відведення земельних ділянок затверджуються Верховною </w:t>
      </w:r>
      <w:r>
        <w:rPr>
          <w:color w:val="000000"/>
          <w:sz w:val="28"/>
          <w:szCs w:val="28"/>
          <w:shd w:val="clear" w:color="auto" w:fill="FFFFFF"/>
        </w:rPr>
        <w:t>Радою Автономної Республіки Крим, Радою міністрів Автономної Республіки Крим, органами виконавчої влади або органами місцевого самоврядування відповідно до повноважень, визначених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9" w:anchor="n1042" w:history="1">
        <w:r w:rsidRPr="00C21540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статтею 122</w:t>
        </w:r>
      </w:hyperlink>
      <w:r>
        <w:rPr>
          <w:color w:val="000000"/>
          <w:sz w:val="28"/>
          <w:szCs w:val="28"/>
          <w:lang w:val="uk-UA"/>
        </w:rPr>
        <w:t xml:space="preserve"> Земельного кодексу</w:t>
      </w:r>
      <w:r>
        <w:rPr>
          <w:color w:val="000000"/>
          <w:sz w:val="28"/>
          <w:szCs w:val="28"/>
          <w:shd w:val="clear" w:color="auto" w:fill="FFFFFF"/>
        </w:rPr>
        <w:t xml:space="preserve"> Кодексу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B5FAB68" w14:textId="6E89D976" w:rsidR="00BA4803" w:rsidRDefault="00BA4803" w:rsidP="002E7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Городоцької сіл</w:t>
      </w:r>
      <w:r w:rsidR="003C7808">
        <w:rPr>
          <w:rFonts w:ascii="Times New Roman" w:hAnsi="Times New Roman" w:cs="Times New Roman"/>
          <w:color w:val="000000"/>
          <w:sz w:val="28"/>
          <w:szCs w:val="28"/>
        </w:rPr>
        <w:t xml:space="preserve">ьської ради з клопотанням від </w:t>
      </w:r>
      <w:r w:rsidR="00E35BD0">
        <w:rPr>
          <w:rFonts w:ascii="Times New Roman" w:hAnsi="Times New Roman" w:cs="Times New Roman"/>
          <w:color w:val="000000"/>
          <w:sz w:val="28"/>
          <w:szCs w:val="28"/>
        </w:rPr>
        <w:t>04 червня</w:t>
      </w:r>
      <w:r w:rsidR="003C7808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E35BD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C7808">
        <w:rPr>
          <w:rFonts w:ascii="Times New Roman" w:hAnsi="Times New Roman" w:cs="Times New Roman"/>
          <w:color w:val="000000"/>
          <w:sz w:val="28"/>
          <w:szCs w:val="28"/>
        </w:rPr>
        <w:t xml:space="preserve"> року </w:t>
      </w:r>
      <w:r w:rsidR="00C2154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7808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28636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C7808">
        <w:rPr>
          <w:rFonts w:ascii="Times New Roman" w:hAnsi="Times New Roman" w:cs="Times New Roman"/>
          <w:color w:val="000000"/>
          <w:sz w:val="28"/>
          <w:szCs w:val="28"/>
        </w:rPr>
        <w:t xml:space="preserve"> – </w:t>
      </w:r>
      <w:r w:rsidR="00E35BD0">
        <w:rPr>
          <w:rFonts w:ascii="Times New Roman" w:hAnsi="Times New Roman" w:cs="Times New Roman"/>
          <w:color w:val="000000"/>
          <w:sz w:val="28"/>
          <w:szCs w:val="28"/>
        </w:rPr>
        <w:t>109</w:t>
      </w:r>
      <w:r w:rsidR="008F3C4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C7808">
        <w:rPr>
          <w:rFonts w:ascii="Times New Roman" w:hAnsi="Times New Roman" w:cs="Times New Roman"/>
          <w:color w:val="000000"/>
          <w:sz w:val="28"/>
          <w:szCs w:val="28"/>
        </w:rPr>
        <w:t>/03-0</w:t>
      </w:r>
      <w:r w:rsidR="00E35BD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C780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5BD0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3C780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E35BD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C7808">
        <w:rPr>
          <w:rFonts w:ascii="Times New Roman" w:hAnsi="Times New Roman" w:cs="Times New Roman"/>
          <w:color w:val="000000"/>
          <w:sz w:val="28"/>
          <w:szCs w:val="28"/>
        </w:rPr>
        <w:t xml:space="preserve"> звернулася громадянка </w:t>
      </w:r>
      <w:r w:rsidR="0028636D">
        <w:rPr>
          <w:rFonts w:ascii="Times New Roman" w:hAnsi="Times New Roman" w:cs="Times New Roman"/>
          <w:color w:val="000000"/>
          <w:sz w:val="28"/>
          <w:szCs w:val="28"/>
        </w:rPr>
        <w:t>Покінська Наталія Петрівна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540"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затвердження проєкту землеустрою щодо відведення земельної ділянки</w:t>
      </w:r>
      <w:r w:rsidR="00A23D5C">
        <w:rPr>
          <w:rFonts w:ascii="Times New Roman" w:hAnsi="Times New Roman" w:cs="Times New Roman"/>
          <w:sz w:val="28"/>
          <w:szCs w:val="28"/>
        </w:rPr>
        <w:t xml:space="preserve"> площею </w:t>
      </w:r>
      <w:r w:rsidR="008F3C42">
        <w:rPr>
          <w:rFonts w:ascii="Times New Roman" w:hAnsi="Times New Roman" w:cs="Times New Roman"/>
          <w:sz w:val="28"/>
          <w:szCs w:val="28"/>
        </w:rPr>
        <w:t>2,0177</w:t>
      </w:r>
      <w:r>
        <w:rPr>
          <w:rFonts w:ascii="Times New Roman" w:hAnsi="Times New Roman" w:cs="Times New Roman"/>
          <w:sz w:val="28"/>
          <w:szCs w:val="28"/>
        </w:rPr>
        <w:t xml:space="preserve"> га </w:t>
      </w:r>
      <w:r w:rsidR="00A23D5C">
        <w:rPr>
          <w:rFonts w:ascii="Times New Roman" w:hAnsi="Times New Roman" w:cs="Times New Roman"/>
          <w:sz w:val="28"/>
          <w:szCs w:val="28"/>
        </w:rPr>
        <w:t>(кадастровий номер 562468</w:t>
      </w:r>
      <w:r w:rsidR="0028636D">
        <w:rPr>
          <w:rFonts w:ascii="Times New Roman" w:hAnsi="Times New Roman" w:cs="Times New Roman"/>
          <w:sz w:val="28"/>
          <w:szCs w:val="28"/>
        </w:rPr>
        <w:t>33</w:t>
      </w:r>
      <w:r w:rsidR="00A23D5C">
        <w:rPr>
          <w:rFonts w:ascii="Times New Roman" w:hAnsi="Times New Roman" w:cs="Times New Roman"/>
          <w:sz w:val="28"/>
          <w:szCs w:val="28"/>
        </w:rPr>
        <w:t>00:0</w:t>
      </w:r>
      <w:r w:rsidR="0028636D">
        <w:rPr>
          <w:rFonts w:ascii="Times New Roman" w:hAnsi="Times New Roman" w:cs="Times New Roman"/>
          <w:sz w:val="28"/>
          <w:szCs w:val="28"/>
        </w:rPr>
        <w:t>7</w:t>
      </w:r>
      <w:r w:rsidR="00A23D5C">
        <w:rPr>
          <w:rFonts w:ascii="Times New Roman" w:hAnsi="Times New Roman" w:cs="Times New Roman"/>
          <w:sz w:val="28"/>
          <w:szCs w:val="28"/>
        </w:rPr>
        <w:t>:0</w:t>
      </w:r>
      <w:r w:rsidR="0028636D">
        <w:rPr>
          <w:rFonts w:ascii="Times New Roman" w:hAnsi="Times New Roman" w:cs="Times New Roman"/>
          <w:sz w:val="28"/>
          <w:szCs w:val="28"/>
        </w:rPr>
        <w:t>3</w:t>
      </w:r>
      <w:r w:rsidR="00A23D5C">
        <w:rPr>
          <w:rFonts w:ascii="Times New Roman" w:hAnsi="Times New Roman" w:cs="Times New Roman"/>
          <w:sz w:val="28"/>
          <w:szCs w:val="28"/>
        </w:rPr>
        <w:t>3:</w:t>
      </w:r>
      <w:r w:rsidR="0028636D">
        <w:rPr>
          <w:rFonts w:ascii="Times New Roman" w:hAnsi="Times New Roman" w:cs="Times New Roman"/>
          <w:sz w:val="28"/>
          <w:szCs w:val="28"/>
        </w:rPr>
        <w:t>10</w:t>
      </w:r>
      <w:r w:rsidR="008F3C42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разі зміни цільового призначення </w:t>
      </w:r>
      <w:r w:rsidR="0028636D" w:rsidRPr="0028636D">
        <w:rPr>
          <w:rFonts w:ascii="Times New Roman" w:hAnsi="Times New Roman" w:cs="Times New Roman"/>
          <w:color w:val="000000"/>
          <w:sz w:val="28"/>
          <w:szCs w:val="28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>
        <w:rPr>
          <w:rFonts w:ascii="Times New Roman" w:hAnsi="Times New Roman" w:cs="Times New Roman"/>
          <w:sz w:val="28"/>
          <w:szCs w:val="28"/>
        </w:rPr>
        <w:t xml:space="preserve">за рахунок земельної ділянки, що перебуває </w:t>
      </w:r>
      <w:r w:rsidR="00C21540">
        <w:rPr>
          <w:rFonts w:ascii="Times New Roman" w:hAnsi="Times New Roman" w:cs="Times New Roman"/>
          <w:sz w:val="28"/>
          <w:szCs w:val="28"/>
        </w:rPr>
        <w:t>у її</w:t>
      </w:r>
      <w:r>
        <w:rPr>
          <w:rFonts w:ascii="Times New Roman" w:hAnsi="Times New Roman" w:cs="Times New Roman"/>
          <w:sz w:val="28"/>
          <w:szCs w:val="28"/>
        </w:rPr>
        <w:t xml:space="preserve"> власності для ведення особистого селянського господарства </w:t>
      </w:r>
      <w:bookmarkStart w:id="3" w:name="_Hlk168499289"/>
      <w:r w:rsidR="009541FA" w:rsidRPr="009541FA">
        <w:rPr>
          <w:rFonts w:ascii="Times New Roman" w:hAnsi="Times New Roman" w:cs="Times New Roman"/>
          <w:sz w:val="28"/>
          <w:szCs w:val="28"/>
        </w:rPr>
        <w:t>за межами населених пунктів на території Городоцької сільської ради Рівненського району Рівненської області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14:paraId="103F8D6D" w14:textId="77777777" w:rsidR="00BA4803" w:rsidRDefault="00BA4803" w:rsidP="002E7962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14:paraId="71213D80" w14:textId="77777777" w:rsidR="00BA4803" w:rsidRDefault="00BA4803" w:rsidP="002E7962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зміні цільового призначення земельних ділянок здійснюється зміна категорії земель та/або виду цільового призначення.</w:t>
      </w:r>
    </w:p>
    <w:p w14:paraId="23414C77" w14:textId="77777777" w:rsidR="00BA4803" w:rsidRDefault="00BA4803" w:rsidP="002E7962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 з тим, згідно пункту 2 статті 20 Земельного кодексу України, віднесення земельних ділянок до певної категорії та виду цільового призначення земельних ділянок здійснюється приватної власності - їх власниками.</w:t>
      </w:r>
    </w:p>
    <w:p w14:paraId="1B1F398A" w14:textId="4C3C585B" w:rsidR="00BA4803" w:rsidRDefault="00BA4803" w:rsidP="002E7962">
      <w:pPr>
        <w:pStyle w:val="a4"/>
        <w:tabs>
          <w:tab w:val="left" w:pos="567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Земельна ділянка з реєстраційним номером об’єкта нерухомого </w:t>
      </w:r>
      <w:r w:rsidR="00A23D5C">
        <w:rPr>
          <w:color w:val="000000"/>
          <w:sz w:val="28"/>
          <w:szCs w:val="28"/>
          <w:lang w:val="uk-UA"/>
        </w:rPr>
        <w:t xml:space="preserve">майна            № </w:t>
      </w:r>
      <w:r w:rsidR="008F3C42">
        <w:rPr>
          <w:color w:val="000000"/>
          <w:sz w:val="28"/>
          <w:szCs w:val="28"/>
          <w:lang w:val="uk-UA"/>
        </w:rPr>
        <w:t>2750684556246</w:t>
      </w:r>
      <w:r>
        <w:rPr>
          <w:color w:val="000000"/>
          <w:sz w:val="28"/>
          <w:szCs w:val="28"/>
          <w:lang w:val="uk-UA"/>
        </w:rPr>
        <w:t>, яка планується для відведення у разі зміни цільового призначення, перебуває у при</w:t>
      </w:r>
      <w:r w:rsidR="00A23D5C">
        <w:rPr>
          <w:color w:val="000000"/>
          <w:sz w:val="28"/>
          <w:szCs w:val="28"/>
          <w:lang w:val="uk-UA"/>
        </w:rPr>
        <w:t>ватній влас</w:t>
      </w:r>
      <w:r w:rsidR="004664CF">
        <w:rPr>
          <w:color w:val="000000"/>
          <w:sz w:val="28"/>
          <w:szCs w:val="28"/>
          <w:lang w:val="uk-UA"/>
        </w:rPr>
        <w:t xml:space="preserve">ності громадянки </w:t>
      </w:r>
      <w:r w:rsidR="0028636D">
        <w:rPr>
          <w:color w:val="000000"/>
          <w:sz w:val="28"/>
          <w:szCs w:val="28"/>
          <w:lang w:val="uk-UA"/>
        </w:rPr>
        <w:t>Покінської Наталії Петрівни</w:t>
      </w:r>
      <w:r w:rsidR="00A23D5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 підставі Витяг</w:t>
      </w:r>
      <w:r w:rsidR="00C21540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з Державного реєстру речових прав </w:t>
      </w:r>
      <w:r w:rsidR="00A23D5C">
        <w:rPr>
          <w:color w:val="000000"/>
          <w:sz w:val="28"/>
          <w:szCs w:val="28"/>
          <w:lang w:val="uk-UA"/>
        </w:rPr>
        <w:t xml:space="preserve">від </w:t>
      </w:r>
      <w:r w:rsidR="008F3C42">
        <w:rPr>
          <w:color w:val="000000"/>
          <w:sz w:val="28"/>
          <w:szCs w:val="28"/>
          <w:lang w:val="uk-UA"/>
        </w:rPr>
        <w:t>16 червня</w:t>
      </w:r>
      <w:r w:rsidR="00A23D5C">
        <w:rPr>
          <w:color w:val="000000"/>
          <w:sz w:val="28"/>
          <w:szCs w:val="28"/>
          <w:lang w:val="uk-UA"/>
        </w:rPr>
        <w:t xml:space="preserve"> 20</w:t>
      </w:r>
      <w:r w:rsidR="0028636D">
        <w:rPr>
          <w:color w:val="000000"/>
          <w:sz w:val="28"/>
          <w:szCs w:val="28"/>
          <w:lang w:val="uk-UA"/>
        </w:rPr>
        <w:t>23</w:t>
      </w:r>
      <w:r w:rsidR="00A23D5C">
        <w:rPr>
          <w:color w:val="000000"/>
          <w:sz w:val="28"/>
          <w:szCs w:val="28"/>
          <w:lang w:val="uk-UA"/>
        </w:rPr>
        <w:t xml:space="preserve"> року № </w:t>
      </w:r>
      <w:r w:rsidR="008F3C42">
        <w:rPr>
          <w:color w:val="000000"/>
          <w:sz w:val="28"/>
          <w:szCs w:val="28"/>
          <w:lang w:val="uk-UA"/>
        </w:rPr>
        <w:t>335948187</w:t>
      </w:r>
      <w:r>
        <w:rPr>
          <w:color w:val="000000"/>
          <w:sz w:val="28"/>
          <w:szCs w:val="28"/>
          <w:lang w:val="uk-UA"/>
        </w:rPr>
        <w:t>.</w:t>
      </w:r>
    </w:p>
    <w:p w14:paraId="17EF217A" w14:textId="301833AD" w:rsidR="00BA4803" w:rsidRDefault="00BA4803" w:rsidP="002E7962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відповідності до затвердженого, у встановленому законодавством порядку, </w:t>
      </w:r>
      <w:r w:rsidR="009541FA" w:rsidRPr="009541FA">
        <w:rPr>
          <w:color w:val="000000"/>
          <w:sz w:val="28"/>
          <w:szCs w:val="28"/>
          <w:lang w:val="uk-UA"/>
        </w:rPr>
        <w:t>детального плану території для розміщення та експлуатації основних, підсобних і допоміжних будівель та споруд підприємств переробної, машинобудівної та іншої промисловості на території Городоцької сільської ради Рівненського району Рівненської області</w:t>
      </w:r>
      <w:r w:rsidR="009541F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земельна ділянка знаходиться у </w:t>
      </w:r>
      <w:r w:rsidR="0028636D">
        <w:rPr>
          <w:sz w:val="28"/>
          <w:szCs w:val="28"/>
          <w:lang w:val="uk-UA"/>
        </w:rPr>
        <w:t>виробнич</w:t>
      </w:r>
      <w:r w:rsidR="008F3C42">
        <w:rPr>
          <w:sz w:val="28"/>
          <w:szCs w:val="28"/>
          <w:lang w:val="uk-UA"/>
        </w:rPr>
        <w:t>ій</w:t>
      </w:r>
      <w:r w:rsidR="0028636D">
        <w:rPr>
          <w:sz w:val="28"/>
          <w:szCs w:val="28"/>
          <w:lang w:val="uk-UA"/>
        </w:rPr>
        <w:t xml:space="preserve"> зон</w:t>
      </w:r>
      <w:r w:rsidR="008F3C42">
        <w:rPr>
          <w:sz w:val="28"/>
          <w:szCs w:val="28"/>
          <w:lang w:val="uk-UA"/>
        </w:rPr>
        <w:t>і</w:t>
      </w:r>
      <w:r w:rsidR="009541FA">
        <w:rPr>
          <w:sz w:val="28"/>
          <w:szCs w:val="28"/>
          <w:lang w:val="uk-UA"/>
        </w:rPr>
        <w:t xml:space="preserve"> </w:t>
      </w:r>
      <w:r w:rsidR="009541FA" w:rsidRPr="009541FA">
        <w:rPr>
          <w:sz w:val="28"/>
          <w:szCs w:val="28"/>
          <w:lang w:val="uk-UA"/>
        </w:rPr>
        <w:t>В-2</w:t>
      </w:r>
      <w:r>
        <w:rPr>
          <w:color w:val="000000"/>
          <w:sz w:val="28"/>
          <w:szCs w:val="28"/>
          <w:lang w:val="uk-UA"/>
        </w:rPr>
        <w:t>.</w:t>
      </w:r>
    </w:p>
    <w:p w14:paraId="04847382" w14:textId="2B8340E0" w:rsidR="00BA4803" w:rsidRDefault="00BA4803" w:rsidP="002E7962">
      <w:pPr>
        <w:pStyle w:val="a4"/>
        <w:tabs>
          <w:tab w:val="left" w:pos="1134"/>
          <w:tab w:val="left" w:pos="1276"/>
        </w:tabs>
        <w:ind w:left="0"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Проєкт землеустрою щодо відведення земельної ділянки у разі зміни </w:t>
      </w:r>
      <w:r>
        <w:rPr>
          <w:color w:val="000000"/>
          <w:sz w:val="28"/>
          <w:szCs w:val="28"/>
          <w:lang w:val="uk-UA"/>
        </w:rPr>
        <w:lastRenderedPageBreak/>
        <w:t xml:space="preserve">цільового призначення </w:t>
      </w:r>
      <w:r w:rsidR="0028636D" w:rsidRPr="0028636D">
        <w:rPr>
          <w:color w:val="000000"/>
          <w:sz w:val="28"/>
          <w:szCs w:val="28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="00A23D5C">
        <w:rPr>
          <w:sz w:val="28"/>
          <w:szCs w:val="28"/>
          <w:lang w:val="uk-UA"/>
        </w:rPr>
        <w:t>громадян</w:t>
      </w:r>
      <w:r w:rsidR="00747972">
        <w:rPr>
          <w:sz w:val="28"/>
          <w:szCs w:val="28"/>
          <w:lang w:val="uk-UA"/>
        </w:rPr>
        <w:t>ці</w:t>
      </w:r>
      <w:r w:rsidR="00A23D5C">
        <w:rPr>
          <w:sz w:val="28"/>
          <w:szCs w:val="28"/>
          <w:lang w:val="uk-UA"/>
        </w:rPr>
        <w:t xml:space="preserve"> </w:t>
      </w:r>
      <w:r w:rsidR="0028636D">
        <w:rPr>
          <w:sz w:val="28"/>
          <w:szCs w:val="28"/>
          <w:lang w:val="uk-UA"/>
        </w:rPr>
        <w:t>Покінськ</w:t>
      </w:r>
      <w:r w:rsidR="00747972">
        <w:rPr>
          <w:sz w:val="28"/>
          <w:szCs w:val="28"/>
          <w:lang w:val="uk-UA"/>
        </w:rPr>
        <w:t>ій</w:t>
      </w:r>
      <w:r w:rsidR="0028636D">
        <w:rPr>
          <w:sz w:val="28"/>
          <w:szCs w:val="28"/>
          <w:lang w:val="uk-UA"/>
        </w:rPr>
        <w:t xml:space="preserve"> Наталії Петрівн</w:t>
      </w:r>
      <w:r w:rsidR="0074797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9541FA" w:rsidRPr="009541FA">
        <w:rPr>
          <w:color w:val="000000"/>
          <w:sz w:val="28"/>
          <w:szCs w:val="28"/>
          <w:lang w:val="uk-UA"/>
        </w:rPr>
        <w:t>за межами населених пунктів на території Городоцької сільської ради Рівненського району Рівненської області</w:t>
      </w:r>
      <w:r w:rsidR="004664CF">
        <w:rPr>
          <w:color w:val="000000"/>
          <w:sz w:val="28"/>
          <w:szCs w:val="28"/>
          <w:lang w:val="uk-UA"/>
        </w:rPr>
        <w:t xml:space="preserve"> розроблено </w:t>
      </w:r>
      <w:r w:rsidR="00747972">
        <w:rPr>
          <w:color w:val="000000"/>
          <w:sz w:val="28"/>
          <w:szCs w:val="28"/>
          <w:lang w:val="uk-UA"/>
        </w:rPr>
        <w:t>фізичною особою-підприємцем</w:t>
      </w:r>
      <w:r w:rsidR="004664CF">
        <w:rPr>
          <w:color w:val="000000"/>
          <w:sz w:val="28"/>
          <w:szCs w:val="28"/>
          <w:lang w:val="uk-UA"/>
        </w:rPr>
        <w:t xml:space="preserve"> </w:t>
      </w:r>
      <w:r w:rsidR="009541FA" w:rsidRPr="009541FA">
        <w:rPr>
          <w:color w:val="000000"/>
          <w:sz w:val="28"/>
          <w:szCs w:val="28"/>
          <w:lang w:val="uk-UA"/>
        </w:rPr>
        <w:t>Гусаруком Олександром Володимировичем (кваліфікаційний сертифікат Держземагенства України від  23  січня 2013 року № 001614, кваліфікаційний сертифікат інженера-геодезиста від 01 серпня 2018 року № 013546)</w:t>
      </w:r>
      <w:r>
        <w:rPr>
          <w:color w:val="000000"/>
          <w:sz w:val="28"/>
          <w:szCs w:val="28"/>
          <w:lang w:val="uk-UA"/>
        </w:rPr>
        <w:t>.</w:t>
      </w:r>
    </w:p>
    <w:p w14:paraId="684FFA0C" w14:textId="7D9ED539" w:rsidR="00BA4803" w:rsidRPr="00C21540" w:rsidRDefault="00BA4803" w:rsidP="002E796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</w:t>
      </w:r>
      <w:r w:rsidR="00747972">
        <w:rPr>
          <w:sz w:val="28"/>
          <w:szCs w:val="28"/>
          <w:lang w:val="uk-UA"/>
        </w:rPr>
        <w:t>ункту</w:t>
      </w:r>
      <w:r>
        <w:rPr>
          <w:sz w:val="28"/>
          <w:szCs w:val="28"/>
          <w:lang w:val="uk-UA"/>
        </w:rPr>
        <w:t xml:space="preserve"> </w:t>
      </w:r>
      <w:r w:rsidRPr="00C2154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статті 20 Земельного Кодексу України,</w:t>
      </w:r>
      <w:r w:rsidRPr="00C215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C21540">
        <w:rPr>
          <w:sz w:val="28"/>
          <w:szCs w:val="28"/>
          <w:lang w:val="uk-UA"/>
        </w:rPr>
        <w:t>міна цільового призначення земельних ділянок не потребує:</w:t>
      </w:r>
    </w:p>
    <w:p w14:paraId="5F38848F" w14:textId="77777777" w:rsidR="00BA4803" w:rsidRPr="00C21540" w:rsidRDefault="00BA4803" w:rsidP="002E7962">
      <w:pPr>
        <w:pStyle w:val="rvps2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bookmarkStart w:id="4" w:name="n2928"/>
      <w:bookmarkEnd w:id="4"/>
      <w:r w:rsidRPr="00C21540">
        <w:rPr>
          <w:sz w:val="28"/>
          <w:szCs w:val="28"/>
          <w:lang w:val="uk-UA"/>
        </w:rPr>
        <w:t>розроблення документації із землеустрою (крім випадків формування земельної ділянки із земель державної та комунальної власності, не сформованих у земельні ділянки);</w:t>
      </w:r>
    </w:p>
    <w:p w14:paraId="164258DD" w14:textId="77777777" w:rsidR="00BA4803" w:rsidRDefault="00BA4803" w:rsidP="002E7962">
      <w:pPr>
        <w:pStyle w:val="rvps2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A059B4">
        <w:rPr>
          <w:sz w:val="28"/>
          <w:szCs w:val="28"/>
          <w:lang w:val="uk-UA"/>
        </w:rPr>
        <w:t>прийняття рішень Верховної Ради Автономної Республіки Крим, Ради міністрів Автономної Республіки Крим, органу виконавчої влади та органу місцевого самоврядування (крім рішень про встановлення і зміну цільового призначення земельних ділянок, розпорядження якими здійснюють такі органи)</w:t>
      </w:r>
      <w:r>
        <w:rPr>
          <w:sz w:val="28"/>
          <w:szCs w:val="28"/>
          <w:lang w:val="uk-UA"/>
        </w:rPr>
        <w:t>.</w:t>
      </w:r>
      <w:bookmarkStart w:id="5" w:name="n2929"/>
      <w:bookmarkEnd w:id="5"/>
    </w:p>
    <w:p w14:paraId="0A57D3E1" w14:textId="77777777" w:rsidR="00BA4803" w:rsidRDefault="00BA4803" w:rsidP="002E796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Згідно до пункту </w:t>
      </w:r>
      <w:r>
        <w:rPr>
          <w:sz w:val="28"/>
          <w:szCs w:val="28"/>
        </w:rPr>
        <w:t>23</w:t>
      </w:r>
      <w:r>
        <w:rPr>
          <w:sz w:val="28"/>
          <w:szCs w:val="28"/>
          <w:lang w:val="uk-UA"/>
        </w:rPr>
        <w:t xml:space="preserve"> розділу Х «Перехідних положення» Земельного Кодексу України,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>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відведення. Рішення про зміну цільового призначення земельних ділянок у таких випадках приймається щодо:</w:t>
      </w:r>
    </w:p>
    <w:p w14:paraId="66681E0D" w14:textId="77777777" w:rsidR="00BA4803" w:rsidRDefault="00BA4803" w:rsidP="002E796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" w:name="n2986"/>
      <w:bookmarkEnd w:id="6"/>
      <w:r>
        <w:rPr>
          <w:sz w:val="28"/>
          <w:szCs w:val="28"/>
        </w:rPr>
        <w:t>земельних ділянок, розпорядження якими здійснюють Верховна Рада Автономної Республіки Крим, Рада міністрів Автономної Республіки Крим, органи виконавчої влади, органи місцевого самоврядування, - за рішенням відповідного органу;</w:t>
      </w:r>
    </w:p>
    <w:p w14:paraId="4355C538" w14:textId="77777777" w:rsidR="00BA4803" w:rsidRDefault="00BA4803" w:rsidP="002E796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" w:name="n2987"/>
      <w:bookmarkEnd w:id="7"/>
      <w:r>
        <w:rPr>
          <w:sz w:val="28"/>
          <w:szCs w:val="28"/>
        </w:rPr>
        <w:t>земельних ділянок приватної власності - сільськими, селищними, міськими радами, на території яких розташована відповідна земельна ділянка.</w:t>
      </w:r>
    </w:p>
    <w:p w14:paraId="4C7BCFC8" w14:textId="77777777" w:rsidR="00BA4803" w:rsidRDefault="00BA4803" w:rsidP="002E796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8" w:name="n2988"/>
      <w:bookmarkEnd w:id="8"/>
      <w:r>
        <w:rPr>
          <w:sz w:val="28"/>
          <w:szCs w:val="28"/>
        </w:rPr>
        <w:t>Проект землеустрою щодо відведення земельних ділянок, що передбачає зміну цільового призначення земельної ділянки приватної власності, розробляється без надання дозволу на його розроблення.</w:t>
      </w:r>
    </w:p>
    <w:p w14:paraId="44DF0EB6" w14:textId="77777777" w:rsidR="00BA4803" w:rsidRDefault="00BA4803" w:rsidP="002E796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9" w:name="n2989"/>
      <w:bookmarkEnd w:id="9"/>
      <w:r>
        <w:rPr>
          <w:sz w:val="28"/>
          <w:szCs w:val="28"/>
        </w:rPr>
        <w:t>Проект землеустрою щодо відведення земельних ділянок, що передбачає зміну цільового призначення земельної ділянки, затверджується органом, що приймає рішення про зміну цільового призначення земельної ділянки.</w:t>
      </w:r>
    </w:p>
    <w:p w14:paraId="3C443AE7" w14:textId="68BD7870" w:rsidR="00BA4803" w:rsidRDefault="00BA4803" w:rsidP="002E7962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Підставою для розроблення проєкту землеустрою є заява землевласника та дог</w:t>
      </w:r>
      <w:r w:rsidR="008502C1">
        <w:rPr>
          <w:color w:val="000000"/>
          <w:sz w:val="28"/>
          <w:szCs w:val="28"/>
          <w:lang w:val="uk-UA"/>
        </w:rPr>
        <w:t xml:space="preserve">овір на виконання робіт від </w:t>
      </w:r>
      <w:r w:rsidR="008F3C42">
        <w:rPr>
          <w:color w:val="000000"/>
          <w:sz w:val="28"/>
          <w:szCs w:val="28"/>
          <w:lang w:val="uk-UA"/>
        </w:rPr>
        <w:t>18 квітня</w:t>
      </w:r>
      <w:r w:rsidR="008502C1">
        <w:rPr>
          <w:color w:val="000000"/>
          <w:sz w:val="28"/>
          <w:szCs w:val="28"/>
          <w:lang w:val="uk-UA"/>
        </w:rPr>
        <w:t xml:space="preserve"> 202</w:t>
      </w:r>
      <w:r w:rsidR="008F3C42">
        <w:rPr>
          <w:color w:val="000000"/>
          <w:sz w:val="28"/>
          <w:szCs w:val="28"/>
          <w:lang w:val="uk-UA"/>
        </w:rPr>
        <w:t>4</w:t>
      </w:r>
      <w:r w:rsidR="008502C1">
        <w:rPr>
          <w:color w:val="000000"/>
          <w:sz w:val="28"/>
          <w:szCs w:val="28"/>
          <w:lang w:val="uk-UA"/>
        </w:rPr>
        <w:t xml:space="preserve"> року № </w:t>
      </w:r>
      <w:r w:rsidR="008F3C42">
        <w:rPr>
          <w:color w:val="000000"/>
          <w:sz w:val="28"/>
          <w:szCs w:val="28"/>
          <w:lang w:val="uk-UA"/>
        </w:rPr>
        <w:t>18.04.24/5</w:t>
      </w:r>
      <w:r w:rsidR="00747972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20948124" w14:textId="1380B0EC" w:rsidR="00BA4803" w:rsidRDefault="00BA4803" w:rsidP="002E7962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Дана земельна ділянка знаходиться </w:t>
      </w:r>
      <w:r w:rsidR="008F3C42" w:rsidRPr="008F3C42">
        <w:rPr>
          <w:color w:val="000000"/>
          <w:sz w:val="28"/>
          <w:szCs w:val="28"/>
          <w:lang w:val="uk-UA"/>
        </w:rPr>
        <w:t>за межами населених пунктів на території Городоцької сільської ради Рівненського району Рівненської області</w:t>
      </w:r>
      <w:r>
        <w:rPr>
          <w:color w:val="000000"/>
          <w:sz w:val="28"/>
          <w:szCs w:val="28"/>
          <w:lang w:val="uk-UA"/>
        </w:rPr>
        <w:t>. Цільове призначення земельної ділянки – для ведення особистого селянського господарства.</w:t>
      </w:r>
    </w:p>
    <w:p w14:paraId="7C2B1804" w14:textId="77777777" w:rsidR="00BA4803" w:rsidRDefault="00BA4803" w:rsidP="002E7962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Мета і шляхи її досягнення. </w:t>
      </w:r>
    </w:p>
    <w:p w14:paraId="1C455EC5" w14:textId="06F3EA80" w:rsidR="00BA4803" w:rsidRDefault="00BA4803" w:rsidP="002E7962">
      <w:pPr>
        <w:pStyle w:val="2"/>
        <w:tabs>
          <w:tab w:val="left" w:pos="9072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прийняття рішення</w:t>
      </w:r>
      <w:r>
        <w:rPr>
          <w:color w:val="000000"/>
          <w:sz w:val="28"/>
          <w:szCs w:val="28"/>
          <w:lang w:val="uk-UA"/>
        </w:rPr>
        <w:t xml:space="preserve"> про затвердження проєкту землеустрою щодо відведення земельної ділянки у разі зміни цільового призначення </w:t>
      </w:r>
      <w:r w:rsidR="00747972" w:rsidRPr="0028636D">
        <w:rPr>
          <w:color w:val="000000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CC1723">
        <w:rPr>
          <w:color w:val="000000"/>
          <w:sz w:val="28"/>
          <w:szCs w:val="28"/>
          <w:lang w:val="uk-UA"/>
        </w:rPr>
        <w:t xml:space="preserve"> громадянці </w:t>
      </w:r>
      <w:r w:rsidR="00747972">
        <w:rPr>
          <w:color w:val="000000"/>
          <w:sz w:val="28"/>
          <w:szCs w:val="28"/>
          <w:lang w:val="uk-UA"/>
        </w:rPr>
        <w:lastRenderedPageBreak/>
        <w:t>Покінській Наталії Петрівні</w:t>
      </w:r>
      <w:r>
        <w:rPr>
          <w:color w:val="000000"/>
          <w:sz w:val="28"/>
          <w:szCs w:val="28"/>
          <w:lang w:val="uk-UA"/>
        </w:rPr>
        <w:t xml:space="preserve"> </w:t>
      </w:r>
      <w:r w:rsidR="009541FA" w:rsidRPr="009541FA">
        <w:rPr>
          <w:color w:val="000000"/>
          <w:sz w:val="28"/>
          <w:szCs w:val="28"/>
          <w:lang w:val="uk-UA"/>
        </w:rPr>
        <w:t>за межами населених пунктів на території Городоцької сільської ради Рівненського району Рівненської області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запроєктована земельна ділянка буде віднесена до категорії земель – землі </w:t>
      </w:r>
      <w:r w:rsidR="00747972">
        <w:rPr>
          <w:color w:val="000000"/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>
        <w:rPr>
          <w:color w:val="000000"/>
          <w:sz w:val="28"/>
          <w:szCs w:val="28"/>
          <w:lang w:val="uk-UA"/>
        </w:rPr>
        <w:t xml:space="preserve">, з цільовим призначенням – </w:t>
      </w:r>
      <w:r w:rsidR="00747972" w:rsidRPr="0028636D">
        <w:rPr>
          <w:color w:val="000000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color w:val="000000"/>
          <w:sz w:val="28"/>
          <w:szCs w:val="28"/>
          <w:lang w:val="uk-UA"/>
        </w:rPr>
        <w:t>.</w:t>
      </w:r>
    </w:p>
    <w:p w14:paraId="2C517539" w14:textId="5DEAB568" w:rsidR="00BA4803" w:rsidRDefault="00BA4803" w:rsidP="002E7962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використання з</w:t>
      </w:r>
      <w:r w:rsidR="008502C1">
        <w:rPr>
          <w:sz w:val="28"/>
          <w:szCs w:val="28"/>
          <w:lang w:val="uk-UA"/>
        </w:rPr>
        <w:t xml:space="preserve">емельної ділянки громадянці </w:t>
      </w:r>
      <w:r w:rsidR="00747972">
        <w:rPr>
          <w:sz w:val="28"/>
          <w:szCs w:val="28"/>
          <w:lang w:val="uk-UA"/>
        </w:rPr>
        <w:t>Покінській Наталії Петрівні</w:t>
      </w:r>
      <w:r w:rsidR="008502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приступати після внесення змін в Державний земельний кадастр. </w:t>
      </w:r>
    </w:p>
    <w:p w14:paraId="4C0AD463" w14:textId="77777777" w:rsidR="00BA4803" w:rsidRDefault="00BA4803" w:rsidP="002E7962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Правові аспекти.</w:t>
      </w:r>
    </w:p>
    <w:p w14:paraId="5682BB25" w14:textId="77777777" w:rsidR="00BA4803" w:rsidRDefault="00BA4803" w:rsidP="002E7962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Дане рішення буде прийняте на підставі статей 12, 20, 122, 186, пункту 23 розділу Х «Перехідні положення» Земельного кодексу України, статей 26, 59 Закону України «Про місцеве самоврядування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526AD5" w14:textId="77777777" w:rsidR="00BA4803" w:rsidRDefault="00BA4803" w:rsidP="002E7962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Фінансово-економічне обґрунтування.</w:t>
      </w:r>
    </w:p>
    <w:p w14:paraId="24D958E7" w14:textId="77777777" w:rsidR="00BA4803" w:rsidRDefault="00BA4803" w:rsidP="002E79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41346292" w14:textId="77777777" w:rsidR="00BA4803" w:rsidRDefault="00BA4803" w:rsidP="002E796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Позиція заінтересованих органів.</w:t>
      </w:r>
    </w:p>
    <w:p w14:paraId="11B64DEA" w14:textId="77777777" w:rsidR="00BA4803" w:rsidRDefault="00BA4803" w:rsidP="002E79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Проєкт рішення не стосується позиції</w:t>
      </w:r>
      <w:r>
        <w:rPr>
          <w:rFonts w:ascii="Times New Roman" w:hAnsi="Times New Roman" w:cs="Times New Roman"/>
          <w:sz w:val="28"/>
          <w:szCs w:val="28"/>
        </w:rPr>
        <w:t xml:space="preserve"> державних інспектуючих організацій.</w:t>
      </w:r>
    </w:p>
    <w:p w14:paraId="19D7B971" w14:textId="77777777" w:rsidR="00BA4803" w:rsidRDefault="00BA4803" w:rsidP="002E796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Регіональний аспект.</w:t>
      </w:r>
    </w:p>
    <w:p w14:paraId="03F1D6B5" w14:textId="77777777" w:rsidR="00BA4803" w:rsidRDefault="00BA4803" w:rsidP="002E79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6FC68923" w14:textId="77777777" w:rsidR="00BA4803" w:rsidRDefault="00BA4803" w:rsidP="002E796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Громадське обговорення.</w:t>
      </w:r>
    </w:p>
    <w:p w14:paraId="2E87E413" w14:textId="77777777" w:rsidR="00BA4803" w:rsidRDefault="00BA4803" w:rsidP="002E79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Проєкт рішення не потребує проведення громадського обговорення.</w:t>
      </w:r>
    </w:p>
    <w:p w14:paraId="2E457728" w14:textId="77777777" w:rsidR="00BA4803" w:rsidRDefault="00BA4803" w:rsidP="002E796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результатів.</w:t>
      </w:r>
    </w:p>
    <w:p w14:paraId="39F91399" w14:textId="401ED205" w:rsidR="00BA4803" w:rsidRDefault="00BA4803" w:rsidP="002E7962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Прийняте рішення сприятиме оформленню в подальшому громадян</w:t>
      </w:r>
      <w:r w:rsidR="00087700">
        <w:rPr>
          <w:rFonts w:ascii="Times New Roman" w:hAnsi="Times New Roman" w:cs="Times New Roman"/>
          <w:sz w:val="28"/>
          <w:szCs w:val="28"/>
        </w:rPr>
        <w:t xml:space="preserve">кою </w:t>
      </w:r>
      <w:r>
        <w:rPr>
          <w:rFonts w:ascii="Times New Roman" w:hAnsi="Times New Roman" w:cs="Times New Roman"/>
          <w:sz w:val="28"/>
          <w:szCs w:val="28"/>
        </w:rPr>
        <w:t xml:space="preserve">права власності </w:t>
      </w:r>
      <w:r w:rsidR="00087700">
        <w:rPr>
          <w:rFonts w:ascii="Times New Roman" w:hAnsi="Times New Roman" w:cs="Times New Roman"/>
          <w:sz w:val="28"/>
          <w:szCs w:val="28"/>
        </w:rPr>
        <w:t xml:space="preserve">на земельну ділянку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237194CC" w14:textId="77777777" w:rsidR="00BA4803" w:rsidRDefault="00BA4803" w:rsidP="002E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662322" w14:textId="77777777" w:rsidR="00BA4803" w:rsidRDefault="00BA4803" w:rsidP="002E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5EC511" w14:textId="77777777" w:rsidR="00BA4803" w:rsidRDefault="00BA4803" w:rsidP="002E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BA4803" w14:paraId="703174D1" w14:textId="77777777" w:rsidTr="00BA4803">
        <w:trPr>
          <w:trHeight w:val="1246"/>
        </w:trPr>
        <w:tc>
          <w:tcPr>
            <w:tcW w:w="5279" w:type="dxa"/>
            <w:hideMark/>
          </w:tcPr>
          <w:p w14:paraId="42BADE5D" w14:textId="77777777" w:rsidR="00BA4803" w:rsidRDefault="00BA4803" w:rsidP="002E7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15F170AD" w14:textId="5677D763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</w:tcPr>
          <w:p w14:paraId="6A7C5CFC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081BF8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25CC91" w14:textId="77777777" w:rsidR="00BA4803" w:rsidRDefault="00BA4803" w:rsidP="002E7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25977D" w14:textId="77777777" w:rsidR="00BA4803" w:rsidRDefault="00BA4803" w:rsidP="002E7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BA4803" w14:paraId="7725D4F1" w14:textId="77777777" w:rsidTr="00BA4803">
        <w:tc>
          <w:tcPr>
            <w:tcW w:w="5279" w:type="dxa"/>
          </w:tcPr>
          <w:p w14:paraId="330C2A88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C86916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Виконавець </w:t>
            </w:r>
          </w:p>
          <w:p w14:paraId="47746E59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головний спеціаліст землевпорядник</w:t>
            </w:r>
          </w:p>
          <w:p w14:paraId="77B07F27" w14:textId="25995D6C" w:rsidR="00BA4803" w:rsidRPr="009541FA" w:rsidRDefault="00BA4803" w:rsidP="002E7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 - комунального господарства сільської ради</w:t>
            </w:r>
            <w:r w:rsidR="009541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47972">
              <w:rPr>
                <w:rFonts w:ascii="Times New Roman" w:hAnsi="Times New Roman" w:cs="Times New Roman"/>
                <w:sz w:val="28"/>
                <w:szCs w:val="28"/>
              </w:rPr>
              <w:t>Надія КРАСНОВА</w:t>
            </w:r>
          </w:p>
        </w:tc>
        <w:tc>
          <w:tcPr>
            <w:tcW w:w="4502" w:type="dxa"/>
          </w:tcPr>
          <w:p w14:paraId="490B03C3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9C2EC6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BB4116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BCDD0E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7949DD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136CB7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3E829F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847B31F" w14:textId="77777777" w:rsidR="007423E2" w:rsidRDefault="007423E2"/>
    <w:sectPr w:rsidR="007423E2" w:rsidSect="00C2154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4153F" w14:textId="77777777" w:rsidR="00E00DDA" w:rsidRDefault="00E00DDA" w:rsidP="00C21540">
      <w:pPr>
        <w:spacing w:after="0" w:line="240" w:lineRule="auto"/>
      </w:pPr>
      <w:r>
        <w:separator/>
      </w:r>
    </w:p>
  </w:endnote>
  <w:endnote w:type="continuationSeparator" w:id="0">
    <w:p w14:paraId="4E4474D3" w14:textId="77777777" w:rsidR="00E00DDA" w:rsidRDefault="00E00DDA" w:rsidP="00C2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45F41" w14:textId="77777777" w:rsidR="00E00DDA" w:rsidRDefault="00E00DDA" w:rsidP="00C21540">
      <w:pPr>
        <w:spacing w:after="0" w:line="240" w:lineRule="auto"/>
      </w:pPr>
      <w:r>
        <w:separator/>
      </w:r>
    </w:p>
  </w:footnote>
  <w:footnote w:type="continuationSeparator" w:id="0">
    <w:p w14:paraId="617CD567" w14:textId="77777777" w:rsidR="00E00DDA" w:rsidRDefault="00E00DDA" w:rsidP="00C2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824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E66A9D" w14:textId="010EE0CE" w:rsidR="00C21540" w:rsidRPr="00C21540" w:rsidRDefault="00C2154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15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15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215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2154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215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A17A731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E063DC"/>
    <w:multiLevelType w:val="hybridMultilevel"/>
    <w:tmpl w:val="5CC2EC06"/>
    <w:lvl w:ilvl="0" w:tplc="3B9AF1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B7E"/>
    <w:rsid w:val="00014615"/>
    <w:rsid w:val="00045CB5"/>
    <w:rsid w:val="00056DE7"/>
    <w:rsid w:val="00087700"/>
    <w:rsid w:val="0028636D"/>
    <w:rsid w:val="002E7962"/>
    <w:rsid w:val="003967EC"/>
    <w:rsid w:val="003C7808"/>
    <w:rsid w:val="004664CF"/>
    <w:rsid w:val="0047690B"/>
    <w:rsid w:val="00586DB7"/>
    <w:rsid w:val="00610B7E"/>
    <w:rsid w:val="006B1B8D"/>
    <w:rsid w:val="007423E2"/>
    <w:rsid w:val="00747972"/>
    <w:rsid w:val="008502C1"/>
    <w:rsid w:val="008F3C42"/>
    <w:rsid w:val="009541FA"/>
    <w:rsid w:val="00960103"/>
    <w:rsid w:val="0096542B"/>
    <w:rsid w:val="00A059B4"/>
    <w:rsid w:val="00A23D5C"/>
    <w:rsid w:val="00A4646F"/>
    <w:rsid w:val="00A8035E"/>
    <w:rsid w:val="00BA4803"/>
    <w:rsid w:val="00C21540"/>
    <w:rsid w:val="00CC1723"/>
    <w:rsid w:val="00D0433B"/>
    <w:rsid w:val="00E00DDA"/>
    <w:rsid w:val="00E17660"/>
    <w:rsid w:val="00E35BD0"/>
    <w:rsid w:val="00E512BA"/>
    <w:rsid w:val="00EC5678"/>
    <w:rsid w:val="00F26185"/>
    <w:rsid w:val="00FB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E878"/>
  <w15:chartTrackingRefBased/>
  <w15:docId w15:val="{629FEB83-B522-474A-A214-FB6E2CCD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80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4803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BA48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BA48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A480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val="ru-RU"/>
    </w:rPr>
  </w:style>
  <w:style w:type="paragraph" w:customStyle="1" w:styleId="rvps2">
    <w:name w:val="rvps2"/>
    <w:basedOn w:val="a"/>
    <w:rsid w:val="00BA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C215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1540"/>
  </w:style>
  <w:style w:type="paragraph" w:styleId="a7">
    <w:name w:val="footer"/>
    <w:basedOn w:val="a"/>
    <w:link w:val="a8"/>
    <w:uiPriority w:val="99"/>
    <w:unhideWhenUsed/>
    <w:rsid w:val="00C215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1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6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6661</Words>
  <Characters>3797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4</cp:revision>
  <cp:lastPrinted>2024-06-05T14:02:00Z</cp:lastPrinted>
  <dcterms:created xsi:type="dcterms:W3CDTF">2024-06-05T14:06:00Z</dcterms:created>
  <dcterms:modified xsi:type="dcterms:W3CDTF">2024-06-11T09:18:00Z</dcterms:modified>
</cp:coreProperties>
</file>