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B1E88B0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337565">
        <w:rPr>
          <w:rFonts w:ascii="Times New Roman" w:hAnsi="Times New Roman"/>
          <w:sz w:val="28"/>
          <w:szCs w:val="28"/>
        </w:rPr>
        <w:t>Мельник Наталії Миколаївни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>0</w:t>
      </w:r>
      <w:r w:rsidR="00C30C7A">
        <w:rPr>
          <w:rFonts w:ascii="Times New Roman" w:hAnsi="Times New Roman"/>
          <w:sz w:val="28"/>
          <w:szCs w:val="28"/>
        </w:rPr>
        <w:t>5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C30C7A">
        <w:rPr>
          <w:rFonts w:ascii="Times New Roman" w:hAnsi="Times New Roman"/>
          <w:sz w:val="28"/>
          <w:szCs w:val="28"/>
        </w:rPr>
        <w:t>червня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43410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D34EBF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37565">
        <w:rPr>
          <w:rFonts w:ascii="Times New Roman" w:hAnsi="Times New Roman"/>
          <w:sz w:val="28"/>
          <w:szCs w:val="28"/>
          <w:lang w:val="uk-UA"/>
        </w:rPr>
        <w:t>56</w:t>
      </w:r>
      <w:r w:rsidR="006B2D7F">
        <w:rPr>
          <w:rFonts w:ascii="Times New Roman" w:hAnsi="Times New Roman"/>
          <w:sz w:val="28"/>
          <w:szCs w:val="28"/>
          <w:lang w:val="uk-UA"/>
        </w:rPr>
        <w:t>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43410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337565">
        <w:rPr>
          <w:rFonts w:ascii="Times New Roman" w:hAnsi="Times New Roman"/>
          <w:sz w:val="28"/>
          <w:szCs w:val="28"/>
          <w:lang w:val="uk-UA"/>
        </w:rPr>
        <w:t>74.3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37565">
        <w:rPr>
          <w:rFonts w:ascii="Times New Roman" w:hAnsi="Times New Roman"/>
          <w:bCs/>
          <w:sz w:val="28"/>
          <w:szCs w:val="28"/>
          <w:lang w:val="uk-UA"/>
        </w:rPr>
        <w:t>Мельник Наталі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43410">
        <w:rPr>
          <w:rFonts w:ascii="Times New Roman" w:hAnsi="Times New Roman"/>
          <w:sz w:val="28"/>
          <w:szCs w:val="28"/>
          <w:lang w:val="uk-UA"/>
        </w:rPr>
        <w:t>0</w:t>
      </w:r>
      <w:r w:rsidR="00337565">
        <w:rPr>
          <w:rFonts w:ascii="Times New Roman" w:hAnsi="Times New Roman"/>
          <w:sz w:val="28"/>
          <w:szCs w:val="28"/>
          <w:lang w:val="uk-UA"/>
        </w:rPr>
        <w:t>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C7A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37565">
        <w:rPr>
          <w:rFonts w:ascii="Times New Roman" w:hAnsi="Times New Roman"/>
          <w:sz w:val="28"/>
          <w:szCs w:val="28"/>
          <w:lang w:val="uk-UA"/>
        </w:rPr>
        <w:t>381465008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37565">
        <w:rPr>
          <w:rFonts w:ascii="Times New Roman" w:hAnsi="Times New Roman"/>
          <w:sz w:val="28"/>
          <w:szCs w:val="28"/>
          <w:lang w:val="uk-UA"/>
        </w:rPr>
        <w:t>294820365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37565">
        <w:rPr>
          <w:rFonts w:ascii="Times New Roman" w:hAnsi="Times New Roman" w:cs="Times New Roman"/>
          <w:sz w:val="28"/>
          <w:szCs w:val="28"/>
          <w:lang w:val="uk-UA"/>
        </w:rPr>
        <w:t>3093-9299-6761-7087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1BACDA3B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434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30C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75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565">
        <w:rPr>
          <w:rFonts w:ascii="Times New Roman" w:hAnsi="Times New Roman"/>
          <w:sz w:val="28"/>
          <w:szCs w:val="28"/>
        </w:rPr>
        <w:t>Мельник Наталія Миколаївна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337565" w:rsidRPr="00337565">
        <w:rPr>
          <w:rFonts w:ascii="Times New Roman" w:hAnsi="Times New Roman"/>
          <w:sz w:val="28"/>
          <w:szCs w:val="28"/>
        </w:rPr>
        <w:t>56-А, який знаходиться на території Городоцької територіальної громади в масиві «Сонячний», загальною площею 74.3 м</w:t>
      </w:r>
      <w:r w:rsidR="00337565" w:rsidRPr="00337565">
        <w:rPr>
          <w:rFonts w:ascii="Times New Roman" w:hAnsi="Times New Roman"/>
          <w:sz w:val="28"/>
          <w:szCs w:val="28"/>
          <w:vertAlign w:val="superscript"/>
        </w:rPr>
        <w:t>2</w:t>
      </w:r>
      <w:r w:rsidR="00337565" w:rsidRPr="00337565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337565" w:rsidRPr="00337565">
        <w:rPr>
          <w:rFonts w:ascii="Times New Roman" w:hAnsi="Times New Roman"/>
          <w:bCs/>
          <w:sz w:val="28"/>
          <w:szCs w:val="28"/>
        </w:rPr>
        <w:t>громадянці Мельник Наталі Миколаївні</w:t>
      </w:r>
      <w:r w:rsidR="00337565" w:rsidRPr="00337565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04 червня 2024 року, індексний номер витягу: 381465008, реєстраційний номер об'єкта нерухомого майна: 2948203656060,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ТО01:3093-9299-6761-7087,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42387069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337565" w:rsidRPr="00337565">
        <w:rPr>
          <w:rFonts w:ascii="Times New Roman" w:hAnsi="Times New Roman"/>
          <w:sz w:val="28"/>
          <w:szCs w:val="28"/>
        </w:rPr>
        <w:t>56-А, який знаходиться на території Городоцької територіальної громади в масиві «Сонячний», загальною площею 74.3 м</w:t>
      </w:r>
      <w:r w:rsidR="00337565" w:rsidRPr="00337565">
        <w:rPr>
          <w:rFonts w:ascii="Times New Roman" w:hAnsi="Times New Roman"/>
          <w:sz w:val="28"/>
          <w:szCs w:val="28"/>
          <w:vertAlign w:val="superscript"/>
        </w:rPr>
        <w:t>2</w:t>
      </w:r>
      <w:r w:rsidR="00337565" w:rsidRPr="00337565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337565" w:rsidRPr="00337565">
        <w:rPr>
          <w:rFonts w:ascii="Times New Roman" w:hAnsi="Times New Roman"/>
          <w:bCs/>
          <w:sz w:val="28"/>
          <w:szCs w:val="28"/>
        </w:rPr>
        <w:t>громадянці Мельник Наталі Миколаївні</w:t>
      </w:r>
      <w:r w:rsidR="00337565" w:rsidRPr="00337565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04 червня 2024 року, індексний номер витягу: 381465008, реєстраційний номер об'єкта нерухомого майна: 2948203656060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4622</Words>
  <Characters>2636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70</cp:revision>
  <cp:lastPrinted>2024-06-05T13:50:00Z</cp:lastPrinted>
  <dcterms:created xsi:type="dcterms:W3CDTF">2023-07-19T13:30:00Z</dcterms:created>
  <dcterms:modified xsi:type="dcterms:W3CDTF">2024-06-05T13:51:00Z</dcterms:modified>
</cp:coreProperties>
</file>