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706F457" w14:textId="77777777" w:rsidR="004908D9" w:rsidRDefault="004908D9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1544A9F2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Лукащук</w:t>
      </w:r>
      <w:proofErr w:type="spellEnd"/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Наталії Мусіївни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Start w:id="4" w:name="_Hlk167709087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bookmarkEnd w:id="2"/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Нова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Городоцької сільської ради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bookmarkEnd w:id="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5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5"/>
    <w:p w14:paraId="650887CC" w14:textId="3486F5FC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bookmarkStart w:id="6" w:name="_Hlk167719371"/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0268</w:t>
      </w:r>
      <w:bookmarkEnd w:id="6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7" w:name="_Hlk167709061"/>
      <w:bookmarkStart w:id="8" w:name="_Hlk128668547"/>
      <w:r w:rsidR="00120756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120756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7"/>
      <w:proofErr w:type="spellStart"/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Лукащук</w:t>
      </w:r>
      <w:proofErr w:type="spellEnd"/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Наталії М</w:t>
      </w:r>
      <w:r w:rsidR="00EC75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сіївні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8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128668816"/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с. Карпилівка, вул. 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Нова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Городоцької сільської ради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46F09A86" w14:textId="6974E2A2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bookmarkStart w:id="10" w:name="_Hlk167709302"/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Лукащук</w:t>
      </w:r>
      <w:proofErr w:type="spellEnd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Наталії М</w:t>
      </w:r>
      <w:r w:rsidR="00EC75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сіївні</w:t>
      </w:r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0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5624683300:10:034:0268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1" w:name="_Hlk167719488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в с. Карпилівка, вул. Нова, 1 на території Городоцької сільської ради Рівненського району Рівненської області</w:t>
      </w:r>
      <w:bookmarkEnd w:id="11"/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2A849A92" w:rsidR="001950EF" w:rsidRDefault="00120756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ромадянці </w:t>
      </w:r>
      <w:proofErr w:type="spellStart"/>
      <w:r w:rsidRPr="00120756">
        <w:rPr>
          <w:rFonts w:ascii="Times New Roman" w:eastAsia="Times New Roman" w:hAnsi="Times New Roman"/>
          <w:sz w:val="28"/>
          <w:szCs w:val="28"/>
          <w:lang w:eastAsia="ru-RU"/>
        </w:rPr>
        <w:t>Лукащук</w:t>
      </w:r>
      <w:proofErr w:type="spellEnd"/>
      <w:r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Наталії М</w:t>
      </w:r>
      <w:r w:rsidR="00EC75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сіївні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Hlk128668000"/>
      <w:bookmarkStart w:id="13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2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3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4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4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5E083063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частини 1 статті 122 </w:t>
      </w:r>
      <w:r w:rsidR="00B3739F">
        <w:rPr>
          <w:rFonts w:ascii="Times New Roman" w:eastAsia="Times New Roman" w:hAnsi="Times New Roman"/>
          <w:sz w:val="28"/>
          <w:szCs w:val="28"/>
          <w:lang w:eastAsia="ru-RU"/>
        </w:rPr>
        <w:t xml:space="preserve">ЗК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02A12C38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16 травня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524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5" w:name="_Hlk167709429"/>
      <w:bookmarkStart w:id="16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bookmarkStart w:id="17" w:name="_Hlk167701173"/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5"/>
      <w:bookmarkEnd w:id="17"/>
      <w:proofErr w:type="spellStart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Лукащук</w:t>
      </w:r>
      <w:proofErr w:type="spellEnd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EC75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сіївн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908D9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8" w:name="_Hlk167719534"/>
      <w:bookmarkEnd w:id="16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в с. Карпилівка, вул. Нова, 1 на території Городоцької сільської ради Рівненського району Рівненської області</w:t>
      </w:r>
      <w:bookmarkEnd w:id="1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706636D3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120756" w:rsidRPr="004908D9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120756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Лукащук</w:t>
      </w:r>
      <w:proofErr w:type="spellEnd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сіївн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20756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bookmarkStart w:id="19" w:name="_Hlk167719822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в с. Карпилівка, вул. Нова, 1 на території Городоцької сільської ради Рівненського району Рівненської області</w:t>
      </w:r>
      <w:bookmarkEnd w:id="19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» (кваліфікаційний сертифікат інженера-землевпорядника виданий Державним </w:t>
      </w:r>
      <w:proofErr w:type="spellStart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B3739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04 березня 2015 року № 001903, Свідоцтво про підвищення кваліфікації інженера-землевпорядника від 01 серпня 2022 року серії АН № 0543/22, видане Національним університетом водного господарства та природокористування)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 на нерухоме майно про реєстрацію права власності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28 січня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32827933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560643856246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</w:t>
      </w:r>
      <w:r w:rsidRPr="008408FA">
        <w:rPr>
          <w:rFonts w:ascii="Times New Roman" w:hAnsi="Times New Roman"/>
          <w:sz w:val="28"/>
          <w:szCs w:val="28"/>
        </w:rPr>
        <w:lastRenderedPageBreak/>
        <w:t>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50965C82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47114" w:rsidRPr="00147114">
        <w:rPr>
          <w:rFonts w:ascii="Times New Roman" w:eastAsia="Times New Roman" w:hAnsi="Times New Roman"/>
          <w:sz w:val="28"/>
          <w:szCs w:val="28"/>
          <w:lang w:eastAsia="ru-RU"/>
        </w:rPr>
        <w:t xml:space="preserve">в с. Карпилівка, вул. Нова, 1 на території 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47114" w:rsidRPr="00147114">
        <w:rPr>
          <w:rFonts w:ascii="Times New Roman" w:eastAsia="Times New Roman" w:hAnsi="Times New Roman"/>
          <w:sz w:val="28"/>
          <w:szCs w:val="28"/>
          <w:lang w:eastAsia="ru-RU"/>
        </w:rPr>
        <w:t>Лукащук</w:t>
      </w:r>
      <w:proofErr w:type="spellEnd"/>
      <w:r w:rsidR="00147114" w:rsidRPr="00147114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Наталії Мусіївні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3367D872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2D5D3FB4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17345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98C3D" w14:textId="77777777" w:rsidR="00B40F6D" w:rsidRDefault="00B40F6D" w:rsidP="00265F26">
      <w:pPr>
        <w:spacing w:after="0" w:line="240" w:lineRule="auto"/>
      </w:pPr>
      <w:r>
        <w:separator/>
      </w:r>
    </w:p>
  </w:endnote>
  <w:endnote w:type="continuationSeparator" w:id="0">
    <w:p w14:paraId="4852B8E6" w14:textId="77777777" w:rsidR="00B40F6D" w:rsidRDefault="00B40F6D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75F3F" w14:textId="77777777" w:rsidR="00B40F6D" w:rsidRDefault="00B40F6D" w:rsidP="00265F26">
      <w:pPr>
        <w:spacing w:after="0" w:line="240" w:lineRule="auto"/>
      </w:pPr>
      <w:r>
        <w:separator/>
      </w:r>
    </w:p>
  </w:footnote>
  <w:footnote w:type="continuationSeparator" w:id="0">
    <w:p w14:paraId="1D09EE2E" w14:textId="77777777" w:rsidR="00B40F6D" w:rsidRDefault="00B40F6D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25AB9"/>
    <w:rsid w:val="0003018C"/>
    <w:rsid w:val="00031FD2"/>
    <w:rsid w:val="000604FD"/>
    <w:rsid w:val="00077FF6"/>
    <w:rsid w:val="000E079E"/>
    <w:rsid w:val="000F5634"/>
    <w:rsid w:val="00120756"/>
    <w:rsid w:val="00122CF4"/>
    <w:rsid w:val="00137317"/>
    <w:rsid w:val="00147114"/>
    <w:rsid w:val="00161E85"/>
    <w:rsid w:val="00171A0A"/>
    <w:rsid w:val="001950EF"/>
    <w:rsid w:val="001F256B"/>
    <w:rsid w:val="001F470E"/>
    <w:rsid w:val="00227C2A"/>
    <w:rsid w:val="0026313E"/>
    <w:rsid w:val="00265F26"/>
    <w:rsid w:val="00281FD6"/>
    <w:rsid w:val="002B098B"/>
    <w:rsid w:val="002B3302"/>
    <w:rsid w:val="002B6E05"/>
    <w:rsid w:val="002F2D05"/>
    <w:rsid w:val="00307EF6"/>
    <w:rsid w:val="003163A3"/>
    <w:rsid w:val="0036521E"/>
    <w:rsid w:val="0038324D"/>
    <w:rsid w:val="00412DAA"/>
    <w:rsid w:val="00447FE2"/>
    <w:rsid w:val="00485A27"/>
    <w:rsid w:val="004908D9"/>
    <w:rsid w:val="00493038"/>
    <w:rsid w:val="004C7C40"/>
    <w:rsid w:val="004D73BE"/>
    <w:rsid w:val="00522740"/>
    <w:rsid w:val="005335F5"/>
    <w:rsid w:val="005404D9"/>
    <w:rsid w:val="005D7AC5"/>
    <w:rsid w:val="005E5507"/>
    <w:rsid w:val="00606B2F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C256D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3739F"/>
    <w:rsid w:val="00B40F6D"/>
    <w:rsid w:val="00B47D48"/>
    <w:rsid w:val="00B51AD5"/>
    <w:rsid w:val="00B70502"/>
    <w:rsid w:val="00BB3839"/>
    <w:rsid w:val="00BB39C5"/>
    <w:rsid w:val="00BC11EF"/>
    <w:rsid w:val="00BE3C33"/>
    <w:rsid w:val="00C0017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61638"/>
    <w:rsid w:val="00D85683"/>
    <w:rsid w:val="00D969EB"/>
    <w:rsid w:val="00DA6027"/>
    <w:rsid w:val="00DB17BB"/>
    <w:rsid w:val="00DC1250"/>
    <w:rsid w:val="00DE39F9"/>
    <w:rsid w:val="00DF5625"/>
    <w:rsid w:val="00E0249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C75FB"/>
    <w:rsid w:val="00ED0D0D"/>
    <w:rsid w:val="00EE4C54"/>
    <w:rsid w:val="00F22AB1"/>
    <w:rsid w:val="00F41211"/>
    <w:rsid w:val="00F7445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4997</Words>
  <Characters>2849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5</cp:revision>
  <cp:lastPrinted>2024-05-27T13:48:00Z</cp:lastPrinted>
  <dcterms:created xsi:type="dcterms:W3CDTF">2024-05-27T13:16:00Z</dcterms:created>
  <dcterms:modified xsi:type="dcterms:W3CDTF">2024-05-27T13:48:00Z</dcterms:modified>
</cp:coreProperties>
</file>