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D170" w14:textId="77777777" w:rsidR="0078410D" w:rsidRPr="0078410D" w:rsidRDefault="0078410D" w:rsidP="0078410D">
      <w:pPr>
        <w:spacing w:after="0" w:line="259" w:lineRule="auto"/>
        <w:ind w:left="6663"/>
        <w:rPr>
          <w:rFonts w:ascii="Times New Roman" w:hAnsi="Times New Roman"/>
          <w:b/>
          <w:noProof/>
          <w:lang w:eastAsia="uk-UA"/>
        </w:rPr>
      </w:pPr>
      <w:r w:rsidRPr="0078410D">
        <w:rPr>
          <w:rFonts w:ascii="Times New Roman" w:hAnsi="Times New Roman"/>
          <w:b/>
          <w:noProof/>
          <w:lang w:eastAsia="uk-UA"/>
        </w:rPr>
        <w:t>ПРОЄКТ</w:t>
      </w:r>
    </w:p>
    <w:p w14:paraId="4B9D7561" w14:textId="77777777" w:rsidR="0078410D" w:rsidRPr="0078410D" w:rsidRDefault="0078410D" w:rsidP="0078410D">
      <w:pPr>
        <w:spacing w:after="0" w:line="259" w:lineRule="auto"/>
        <w:ind w:left="6663"/>
        <w:rPr>
          <w:rFonts w:ascii="Times New Roman" w:hAnsi="Times New Roman"/>
          <w:noProof/>
          <w:lang w:eastAsia="uk-UA"/>
        </w:rPr>
      </w:pPr>
      <w:r w:rsidRPr="0078410D">
        <w:rPr>
          <w:rFonts w:ascii="Times New Roman" w:hAnsi="Times New Roman"/>
          <w:noProof/>
          <w:lang w:eastAsia="uk-UA"/>
        </w:rPr>
        <w:t>Головний спеціаліст- землевпорядник</w:t>
      </w:r>
    </w:p>
    <w:p w14:paraId="67A35F8F" w14:textId="72ACE3DA" w:rsidR="002B241F" w:rsidRPr="00236B62" w:rsidRDefault="0078410D" w:rsidP="0078410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 w:rsidRPr="0078410D">
        <w:rPr>
          <w:rFonts w:ascii="Times New Roman" w:hAnsi="Times New Roman"/>
          <w:noProof/>
          <w:lang w:eastAsia="uk-UA"/>
        </w:rPr>
        <w:t>Марія ПОПЛАВСЬКА</w:t>
      </w:r>
    </w:p>
    <w:p w14:paraId="1101EF8E" w14:textId="77777777" w:rsidR="009A56F8" w:rsidRPr="00236B62" w:rsidRDefault="009A56F8" w:rsidP="009A56F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4"/>
          <w:lang w:eastAsia="ru-RU"/>
        </w:rPr>
      </w:pPr>
      <w:r w:rsidRPr="00236B62">
        <w:rPr>
          <w:rFonts w:ascii="Times New Roman" w:eastAsia="Times New Roman" w:hAnsi="Times New Roman"/>
          <w:noProof/>
          <w:sz w:val="23"/>
          <w:szCs w:val="24"/>
          <w:lang w:eastAsia="uk-UA"/>
        </w:rPr>
        <w:drawing>
          <wp:inline distT="0" distB="0" distL="0" distR="0" wp14:anchorId="34417A51" wp14:editId="4EFE34E4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D45C" w14:textId="77777777" w:rsidR="009A56F8" w:rsidRPr="00236B62" w:rsidRDefault="009A56F8" w:rsidP="009A56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9282A0" w14:textId="77777777" w:rsidR="009A56F8" w:rsidRPr="00236B62" w:rsidRDefault="009A56F8" w:rsidP="009A56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B62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EA9E640" w14:textId="77777777" w:rsidR="009A56F8" w:rsidRPr="00236B62" w:rsidRDefault="009A56F8" w:rsidP="009A5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312F2" w14:textId="77777777" w:rsidR="009A56F8" w:rsidRPr="00236B62" w:rsidRDefault="009A56F8" w:rsidP="009A56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262AA4C2" w14:textId="77777777" w:rsidR="009A56F8" w:rsidRPr="00236B62" w:rsidRDefault="009A56F8" w:rsidP="009A56F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36B62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CFF6DF5" w14:textId="77777777" w:rsidR="009A56F8" w:rsidRPr="00236B62" w:rsidRDefault="009A56F8" w:rsidP="009A56F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Восьме скликання</w:t>
      </w:r>
    </w:p>
    <w:p w14:paraId="7E2A34C7" w14:textId="77777777" w:rsidR="009A56F8" w:rsidRPr="00236B62" w:rsidRDefault="009A56F8" w:rsidP="009A56F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bCs/>
          <w:sz w:val="28"/>
          <w:szCs w:val="28"/>
          <w:lang w:eastAsia="ru-RU"/>
        </w:rPr>
        <w:t>(____________________ сесія)</w:t>
      </w:r>
    </w:p>
    <w:p w14:paraId="3437C243" w14:textId="77777777" w:rsidR="009A56F8" w:rsidRPr="00236B62" w:rsidRDefault="009A56F8" w:rsidP="009A5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44381" w14:textId="77777777" w:rsidR="009A56F8" w:rsidRPr="00236B62" w:rsidRDefault="009A56F8" w:rsidP="009A56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І Ш Е Н Н Я</w:t>
      </w:r>
    </w:p>
    <w:p w14:paraId="1BEE18C3" w14:textId="77777777" w:rsidR="005674A7" w:rsidRPr="00236B62" w:rsidRDefault="005674A7" w:rsidP="0078410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51DFCB33" w14:textId="1FFA6B14" w:rsidR="00955D59" w:rsidRPr="00236B62" w:rsidRDefault="009A56F8" w:rsidP="0078410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___</w:t>
      </w:r>
      <w:r w:rsidRPr="00236B62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________________</w:t>
      </w:r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_</w:t>
      </w:r>
      <w:r w:rsidRPr="00236B62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20</w:t>
      </w:r>
      <w:r w:rsidR="00EA6FE5"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2B34A2"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236B62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року                                        </w:t>
      </w:r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Pr="00236B62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</w:t>
      </w:r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</w:t>
      </w:r>
      <w:r w:rsidRPr="00236B62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        № ________</w:t>
      </w:r>
    </w:p>
    <w:p w14:paraId="11834EFA" w14:textId="77777777" w:rsidR="00955D59" w:rsidRPr="00236B62" w:rsidRDefault="00955D59" w:rsidP="0078410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B7AA895" w14:textId="77777777" w:rsidR="005F4EE4" w:rsidRDefault="006F185A" w:rsidP="0078410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Hlk130896813"/>
      <w:r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Про внесення змін до</w:t>
      </w:r>
    </w:p>
    <w:p w14:paraId="7A8FEE27" w14:textId="5132C1F1" w:rsidR="00955D59" w:rsidRPr="00236B62" w:rsidRDefault="005F4EE4" w:rsidP="0078410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</w:t>
      </w:r>
      <w:r w:rsidR="006F185A"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оговору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6F185A"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оренди </w:t>
      </w:r>
      <w:bookmarkStart w:id="1" w:name="_Hlk130902795"/>
      <w:bookmarkEnd w:id="0"/>
      <w:r w:rsidR="00ED7A43" w:rsidRPr="00236B62">
        <w:rPr>
          <w:rFonts w:ascii="Times New Roman" w:eastAsia="Times New Roman" w:hAnsi="Times New Roman"/>
          <w:b/>
          <w:sz w:val="28"/>
          <w:szCs w:val="24"/>
          <w:lang w:eastAsia="ru-RU"/>
        </w:rPr>
        <w:t>землі</w:t>
      </w:r>
    </w:p>
    <w:bookmarkEnd w:id="1"/>
    <w:p w14:paraId="7EB0380A" w14:textId="77777777" w:rsidR="00955D59" w:rsidRPr="00236B62" w:rsidRDefault="00955D59" w:rsidP="0078410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4962CACC" w14:textId="08573F55" w:rsidR="00955D59" w:rsidRPr="00236B62" w:rsidRDefault="00955D59" w:rsidP="0078410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4A023E" w:rsidRPr="00236B62">
        <w:rPr>
          <w:rFonts w:ascii="Times New Roman" w:eastAsia="Times New Roman" w:hAnsi="Times New Roman"/>
          <w:sz w:val="28"/>
          <w:szCs w:val="28"/>
          <w:lang w:eastAsia="ru-RU"/>
        </w:rPr>
        <w:t>підписаний</w:t>
      </w:r>
      <w:r w:rsidR="00236B62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Ігорем Шпорталюком </w:t>
      </w:r>
      <w:r w:rsidR="004A023E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додаткової угоди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внесення змін до договору оренди землі від 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 xml:space="preserve">15 лютого 2007 </w:t>
      </w:r>
      <w:r w:rsidR="002B34A2" w:rsidRPr="00236B62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185A" w:rsidRPr="00236B62">
        <w:rPr>
          <w:rFonts w:ascii="Times New Roman" w:hAnsi="Times New Roman"/>
          <w:sz w:val="28"/>
          <w:szCs w:val="28"/>
        </w:rPr>
        <w:t>укладен</w:t>
      </w:r>
      <w:r w:rsidR="004A023E" w:rsidRPr="00236B62">
        <w:rPr>
          <w:rFonts w:ascii="Times New Roman" w:hAnsi="Times New Roman"/>
          <w:sz w:val="28"/>
          <w:szCs w:val="28"/>
        </w:rPr>
        <w:t xml:space="preserve">ий між </w:t>
      </w:r>
      <w:r w:rsidR="00AA4193">
        <w:rPr>
          <w:rFonts w:ascii="Times New Roman" w:hAnsi="Times New Roman"/>
          <w:sz w:val="28"/>
          <w:szCs w:val="28"/>
        </w:rPr>
        <w:t xml:space="preserve">фізичною особою – підприємцем Шпорталюком Ігорем Терентійовичем </w:t>
      </w:r>
      <w:r w:rsidR="00614637">
        <w:rPr>
          <w:rFonts w:ascii="Times New Roman" w:hAnsi="Times New Roman"/>
          <w:sz w:val="28"/>
          <w:szCs w:val="28"/>
        </w:rPr>
        <w:t>та</w:t>
      </w:r>
      <w:r w:rsidR="00614637" w:rsidRPr="00614637">
        <w:rPr>
          <w:rFonts w:ascii="Times New Roman" w:hAnsi="Times New Roman"/>
          <w:sz w:val="28"/>
          <w:szCs w:val="28"/>
        </w:rPr>
        <w:t xml:space="preserve"> </w:t>
      </w:r>
      <w:r w:rsidR="006F185A" w:rsidRPr="002A5FCE">
        <w:rPr>
          <w:rFonts w:ascii="Times New Roman" w:hAnsi="Times New Roman"/>
          <w:sz w:val="28"/>
          <w:szCs w:val="28"/>
        </w:rPr>
        <w:t xml:space="preserve">Рівненською </w:t>
      </w:r>
      <w:r w:rsidR="002A5FCE" w:rsidRPr="002A5FCE">
        <w:rPr>
          <w:rFonts w:ascii="Times New Roman" w:hAnsi="Times New Roman"/>
          <w:sz w:val="28"/>
          <w:szCs w:val="28"/>
        </w:rPr>
        <w:t xml:space="preserve">районною </w:t>
      </w:r>
      <w:r w:rsidR="006F185A" w:rsidRPr="002A5FCE">
        <w:rPr>
          <w:rFonts w:ascii="Times New Roman" w:hAnsi="Times New Roman"/>
          <w:sz w:val="28"/>
          <w:szCs w:val="28"/>
        </w:rPr>
        <w:t>державною адміністрацією</w:t>
      </w:r>
      <w:r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185A"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bookmarkStart w:id="2" w:name="_Hlk130904227"/>
      <w:r w:rsidR="006F185A"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до статей 12, 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66, </w:t>
      </w:r>
      <w:r w:rsidR="00C05EF6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122, 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124, </w:t>
      </w:r>
      <w:r w:rsidR="003D64F6" w:rsidRPr="00236B62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="00C05EF6" w:rsidRPr="00236B62">
        <w:rPr>
          <w:rFonts w:ascii="Times New Roman" w:eastAsia="Times New Roman" w:hAnsi="Times New Roman"/>
          <w:sz w:val="28"/>
          <w:szCs w:val="28"/>
          <w:lang w:eastAsia="ru-RU"/>
        </w:rPr>
        <w:t>, 126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України, </w:t>
      </w:r>
      <w:r w:rsidR="003D64F6" w:rsidRPr="00236B62">
        <w:rPr>
          <w:rFonts w:ascii="Times New Roman" w:eastAsia="Times New Roman" w:hAnsi="Times New Roman"/>
          <w:sz w:val="28"/>
          <w:szCs w:val="28"/>
          <w:lang w:eastAsia="ru-RU"/>
        </w:rPr>
        <w:t>статті 30</w:t>
      </w:r>
      <w:r w:rsidR="00857D21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оренду землі»,</w:t>
      </w:r>
      <w:r w:rsidR="003D64F6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26, 59 Закону України «Про місцеве самоврядування в Україні»</w:t>
      </w:r>
      <w:bookmarkEnd w:id="2"/>
      <w:r w:rsidR="006F185A" w:rsidRPr="00236B62">
        <w:rPr>
          <w:rFonts w:ascii="Times New Roman" w:eastAsia="Times New Roman" w:hAnsi="Times New Roman"/>
          <w:sz w:val="28"/>
          <w:szCs w:val="28"/>
          <w:lang w:eastAsia="ru-RU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6E0AD4FD" w14:textId="77777777" w:rsidR="00955D59" w:rsidRPr="00236B62" w:rsidRDefault="00955D59" w:rsidP="0078410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9E8CB" w14:textId="1270806A" w:rsidR="00955D59" w:rsidRPr="00236B62" w:rsidRDefault="00955D59" w:rsidP="007841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00FB226D" w14:textId="77777777" w:rsidR="003D64F6" w:rsidRPr="00236B62" w:rsidRDefault="003D64F6" w:rsidP="007841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E5737" w14:textId="5F18754E" w:rsidR="007F2B21" w:rsidRPr="007D53C3" w:rsidRDefault="00857D21" w:rsidP="0078410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до договору оренди земельної ділянки від 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>15 лютого 2007</w:t>
      </w:r>
      <w:r w:rsidR="007841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, укладеного між </w:t>
      </w:r>
      <w:r w:rsidRPr="002A5FCE">
        <w:rPr>
          <w:rFonts w:ascii="Times New Roman" w:hAnsi="Times New Roman"/>
          <w:sz w:val="28"/>
          <w:szCs w:val="28"/>
        </w:rPr>
        <w:t xml:space="preserve">Рівненською </w:t>
      </w:r>
      <w:r w:rsidR="002A5FCE" w:rsidRPr="002A5FCE">
        <w:rPr>
          <w:rFonts w:ascii="Times New Roman" w:hAnsi="Times New Roman"/>
          <w:sz w:val="28"/>
          <w:szCs w:val="28"/>
        </w:rPr>
        <w:t xml:space="preserve">районною </w:t>
      </w:r>
      <w:r w:rsidRPr="002A5FCE">
        <w:rPr>
          <w:rFonts w:ascii="Times New Roman" w:hAnsi="Times New Roman"/>
          <w:sz w:val="28"/>
          <w:szCs w:val="28"/>
        </w:rPr>
        <w:t>державною адміністрацією</w:t>
      </w:r>
      <w:r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– підприємцем Шпорталюком Ігорем Терентійовичем</w:t>
      </w:r>
      <w:r w:rsidR="00D33B62" w:rsidRPr="00236B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B21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>предметом якого є земельна ділянка</w:t>
      </w:r>
      <w:r w:rsidR="00D33B62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410DB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 xml:space="preserve">7,3034 </w:t>
      </w:r>
      <w:r w:rsidR="009410DB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7F2B21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з кадастровим номером </w:t>
      </w:r>
      <w:bookmarkStart w:id="3" w:name="_Hlk130908731"/>
      <w:r w:rsidR="009C2479" w:rsidRPr="00236B6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A4193">
        <w:rPr>
          <w:rFonts w:ascii="Times New Roman" w:eastAsia="Times New Roman" w:hAnsi="Times New Roman"/>
          <w:sz w:val="28"/>
          <w:szCs w:val="28"/>
          <w:lang w:eastAsia="ru-RU"/>
        </w:rPr>
        <w:t xml:space="preserve">1100:01:001:0062, </w:t>
      </w:r>
      <w:r w:rsidR="00C03C45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="00AA4193">
        <w:rPr>
          <w:rFonts w:ascii="Times New Roman" w:eastAsia="Times New Roman" w:hAnsi="Times New Roman"/>
          <w:color w:val="000000"/>
          <w:sz w:val="28"/>
          <w:szCs w:val="28"/>
        </w:rPr>
        <w:t>який зареєстровано Рівненською регіональною філією Державного підприємства «Центр державного земельного кадастру при Державному комітеті України по земельних ресурсах», про що в Державному реєстрі земель вчинено запис від 17 липня 2007 року за №040758300001 (далі Договір) з укладеним додатковим договором про внесення змін та доповнень до договору оренди земельної ділянки від 13 липня 2018 року</w:t>
      </w:r>
      <w:r w:rsidR="009410DB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розташована на </w:t>
      </w:r>
      <w:r w:rsidRPr="007D53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території Городоцької сільської ради Рівненського району Рівненської області,</w:t>
      </w:r>
      <w:r w:rsidR="007F2B21" w:rsidRPr="007D5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B21" w:rsidRPr="007D53C3">
        <w:rPr>
          <w:rFonts w:ascii="Times New Roman" w:eastAsia="Times New Roman" w:hAnsi="Times New Roman"/>
          <w:bCs/>
          <w:sz w:val="28"/>
          <w:szCs w:val="28"/>
          <w:lang w:eastAsia="ru-RU"/>
        </w:rPr>
        <w:t>шляхом укладення додаткової угоди,</w:t>
      </w:r>
      <w:r w:rsidRPr="007D53C3">
        <w:rPr>
          <w:rFonts w:ascii="Times New Roman" w:eastAsia="Times New Roman" w:hAnsi="Times New Roman"/>
          <w:sz w:val="28"/>
          <w:szCs w:val="28"/>
          <w:lang w:eastAsia="ru-RU"/>
        </w:rPr>
        <w:t xml:space="preserve"> а саме:</w:t>
      </w:r>
    </w:p>
    <w:p w14:paraId="2AF28285" w14:textId="02FEFD26" w:rsidR="00857D21" w:rsidRPr="002A5FCE" w:rsidRDefault="00857D21" w:rsidP="0078410D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/>
          <w:sz w:val="28"/>
          <w:szCs w:val="28"/>
          <w:lang w:eastAsia="ru-RU"/>
        </w:rPr>
        <w:t xml:space="preserve">замінити сторону «Орендодавець» </w:t>
      </w:r>
      <w:r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з Рівненської </w:t>
      </w:r>
      <w:r w:rsidR="002A5FCE" w:rsidRPr="002A5FC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районної </w:t>
      </w:r>
      <w:r w:rsidRPr="002A5FCE">
        <w:rPr>
          <w:rFonts w:ascii="Times New Roman" w:eastAsia="Times New Roman" w:hAnsi="Times New Roman"/>
          <w:sz w:val="28"/>
          <w:szCs w:val="28"/>
          <w:lang w:eastAsia="ru-RU"/>
        </w:rPr>
        <w:t>державної  адміністрації на Городоцьку сільську раду</w:t>
      </w:r>
      <w:r w:rsidR="007F2B21" w:rsidRPr="002A5F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CBA33F" w14:textId="77777777" w:rsidR="00B37D5D" w:rsidRPr="007D53C3" w:rsidRDefault="00B37D5D" w:rsidP="0078410D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2A9C0" w14:textId="4859228D" w:rsidR="007D53C3" w:rsidRPr="007D53C3" w:rsidRDefault="007D53C3" w:rsidP="007841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D53C3">
        <w:rPr>
          <w:rFonts w:ascii="Times New Roman" w:eastAsia="Times New Roman" w:hAnsi="Times New Roman"/>
          <w:sz w:val="28"/>
          <w:szCs w:val="28"/>
        </w:rPr>
        <w:t xml:space="preserve">п. 5 Договору викласти в такій редакції: </w:t>
      </w:r>
    </w:p>
    <w:p w14:paraId="4C27A85E" w14:textId="77777777" w:rsidR="007D53C3" w:rsidRPr="007D53C3" w:rsidRDefault="007D53C3" w:rsidP="00784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6578A3" w14:textId="16D03255" w:rsidR="007D53C3" w:rsidRPr="007D53C3" w:rsidRDefault="007D53C3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3C3">
        <w:rPr>
          <w:rFonts w:ascii="Times New Roman" w:eastAsia="Times New Roman" w:hAnsi="Times New Roman"/>
          <w:sz w:val="28"/>
          <w:szCs w:val="28"/>
        </w:rPr>
        <w:t xml:space="preserve">«Нормативна грошова оцінка земельної ділянки з кадастровим номером 5624681100:01:001:0062 площею 7,3034 га на підставі рішення сесії Городоцької сільської ради Рівненського району </w:t>
      </w:r>
      <w:r w:rsidRPr="00614637">
        <w:rPr>
          <w:rFonts w:ascii="Times New Roman" w:eastAsia="Times New Roman" w:hAnsi="Times New Roman"/>
          <w:sz w:val="28"/>
          <w:szCs w:val="28"/>
        </w:rPr>
        <w:t>Р</w:t>
      </w:r>
      <w:r w:rsidRPr="007D53C3">
        <w:rPr>
          <w:rFonts w:ascii="Times New Roman" w:eastAsia="Times New Roman" w:hAnsi="Times New Roman"/>
          <w:sz w:val="28"/>
          <w:szCs w:val="28"/>
        </w:rPr>
        <w:t xml:space="preserve">івненської області від 25 листопада 2022 року №1105 «Про затвердження технічної документації з нормативної грошової оцінки  земельної ділянки» становить  </w:t>
      </w:r>
      <w:r w:rsidRPr="007D53C3">
        <w:rPr>
          <w:rFonts w:ascii="Times New Roman" w:eastAsia="Times New Roman" w:hAnsi="Times New Roman"/>
          <w:sz w:val="28"/>
          <w:szCs w:val="28"/>
          <w:lang w:eastAsia="uk-UA"/>
        </w:rPr>
        <w:t xml:space="preserve">152821,00 гривень та підлягає щорічній індексації (з урахуванням коефіцієнтів індексації  нормативна грошова оцінка складає 160614,87  гривень (152821,00 *1,051 за 2023 рік). </w:t>
      </w:r>
    </w:p>
    <w:p w14:paraId="4BCF6E29" w14:textId="333104D6" w:rsidR="007D53C3" w:rsidRPr="007D53C3" w:rsidRDefault="007D53C3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D53C3">
        <w:rPr>
          <w:rFonts w:ascii="Times New Roman" w:eastAsia="Times New Roman" w:hAnsi="Times New Roman"/>
          <w:sz w:val="28"/>
          <w:szCs w:val="28"/>
        </w:rPr>
        <w:t xml:space="preserve">п. 9 Договору викласти в такій редакції: </w:t>
      </w:r>
    </w:p>
    <w:p w14:paraId="019F81E6" w14:textId="18A820C9" w:rsidR="007D53C3" w:rsidRPr="007D53C3" w:rsidRDefault="007D53C3" w:rsidP="007841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3C3">
        <w:rPr>
          <w:rFonts w:ascii="Times New Roman" w:hAnsi="Times New Roman"/>
          <w:bCs/>
          <w:sz w:val="28"/>
          <w:szCs w:val="28"/>
        </w:rPr>
        <w:t xml:space="preserve">«Орендна плата вноситься Орендарем, виключно в грошовій формі  незалежно від результатів своєї діяльності в розмірі 16061,48 грн ( шістнадцять тисяч шістдесят одна гривня 48 коп.) на рік, </w:t>
      </w:r>
      <w:r w:rsidRPr="007D53C3">
        <w:rPr>
          <w:rFonts w:ascii="Times New Roman" w:hAnsi="Times New Roman"/>
          <w:sz w:val="28"/>
          <w:szCs w:val="28"/>
        </w:rPr>
        <w:t xml:space="preserve">за земельну ділянку державної або комунальної власності з розрахунку 10 % від нормативної грошової оцінки земельної ділянки, згідно рішення Городоцької сільської ради від 25 листопада 2022 року №1105 «Про затвердження технічної документації з нормативної грошової оцінки земельної ділянки», а саме: </w:t>
      </w:r>
    </w:p>
    <w:p w14:paraId="5F471584" w14:textId="7FB68D4C" w:rsidR="007D53C3" w:rsidRPr="007D53C3" w:rsidRDefault="0078410D" w:rsidP="00784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="007D53C3" w:rsidRPr="007D53C3">
        <w:rPr>
          <w:rFonts w:ascii="Times New Roman" w:hAnsi="Times New Roman"/>
          <w:sz w:val="28"/>
          <w:szCs w:val="28"/>
        </w:rPr>
        <w:t>земельна ділянка площею 7,3034 га кадастровий номер 5624681100:01:001:0062 – 160614 грн. 87 коп.* 10 % = 16061,48 грн.</w:t>
      </w:r>
    </w:p>
    <w:p w14:paraId="450242F0" w14:textId="19579000" w:rsidR="007D53C3" w:rsidRPr="007D53C3" w:rsidRDefault="007D53C3" w:rsidP="007841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53C3">
        <w:rPr>
          <w:rFonts w:ascii="Times New Roman" w:hAnsi="Times New Roman"/>
          <w:bCs/>
          <w:sz w:val="28"/>
          <w:szCs w:val="28"/>
        </w:rPr>
        <w:t>п. 10 Договору викласти в такій реакції:</w:t>
      </w:r>
    </w:p>
    <w:p w14:paraId="02CED479" w14:textId="77777777" w:rsidR="007D53C3" w:rsidRPr="007D53C3" w:rsidRDefault="007D53C3" w:rsidP="0078410D">
      <w:pPr>
        <w:pStyle w:val="st2"/>
        <w:spacing w:after="0"/>
        <w:ind w:firstLine="567"/>
        <w:rPr>
          <w:rStyle w:val="st42"/>
          <w:color w:val="auto"/>
          <w:sz w:val="28"/>
          <w:szCs w:val="28"/>
        </w:rPr>
      </w:pPr>
      <w:r w:rsidRPr="007D53C3">
        <w:rPr>
          <w:rStyle w:val="st42"/>
          <w:color w:val="auto"/>
          <w:sz w:val="28"/>
          <w:szCs w:val="28"/>
        </w:rPr>
        <w:t>«Орендна плата вноситься у такі строки:</w:t>
      </w:r>
    </w:p>
    <w:p w14:paraId="53B9CCEB" w14:textId="6484A25A" w:rsidR="007D53C3" w:rsidRDefault="007D53C3" w:rsidP="00784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3C3">
        <w:rPr>
          <w:rFonts w:ascii="Times New Roman" w:hAnsi="Times New Roman"/>
          <w:sz w:val="28"/>
          <w:szCs w:val="28"/>
        </w:rPr>
        <w:t xml:space="preserve">за земельну ділянку комунальної власності: щомісячно у розмірі 1/12 частині річної орендної плати у сумі 1338,45 гривень на розрахунковий рахунок Городоцької сільської ради </w:t>
      </w:r>
      <w:r w:rsidRPr="007D53C3">
        <w:rPr>
          <w:rFonts w:ascii="Times New Roman" w:hAnsi="Times New Roman"/>
          <w:bCs/>
          <w:sz w:val="28"/>
          <w:szCs w:val="28"/>
        </w:rPr>
        <w:t>№ UA 208999980334169815000017505 «Орендна плата з фізичних осіб», отримувач коштів ГУК в Рівнен.обл./Городок.сіл.тг/18010900, банк отримувача:</w:t>
      </w:r>
      <w:r w:rsidRPr="007D53C3">
        <w:rPr>
          <w:rFonts w:ascii="Times New Roman" w:hAnsi="Times New Roman"/>
          <w:sz w:val="28"/>
          <w:szCs w:val="28"/>
        </w:rPr>
        <w:t xml:space="preserve"> Казначейство "України (ЕАП), МФО 899998, код платежів </w:t>
      </w:r>
      <w:r w:rsidRPr="007D53C3">
        <w:rPr>
          <w:rFonts w:ascii="Times New Roman" w:hAnsi="Times New Roman"/>
          <w:bCs/>
          <w:sz w:val="28"/>
          <w:szCs w:val="28"/>
        </w:rPr>
        <w:t>18010900</w:t>
      </w:r>
      <w:r w:rsidRPr="007D53C3">
        <w:rPr>
          <w:rFonts w:ascii="Times New Roman" w:hAnsi="Times New Roman"/>
          <w:sz w:val="28"/>
          <w:szCs w:val="28"/>
        </w:rPr>
        <w:t xml:space="preserve">, код платника згідно ЄДРПОУ </w:t>
      </w:r>
      <w:r w:rsidRPr="007D53C3">
        <w:rPr>
          <w:rFonts w:ascii="Times New Roman" w:hAnsi="Times New Roman"/>
          <w:bCs/>
          <w:sz w:val="28"/>
          <w:szCs w:val="28"/>
        </w:rPr>
        <w:t>38012494</w:t>
      </w:r>
      <w:r w:rsidRPr="007D53C3">
        <w:rPr>
          <w:rFonts w:ascii="Times New Roman" w:hAnsi="Times New Roman"/>
          <w:sz w:val="28"/>
          <w:szCs w:val="28"/>
        </w:rPr>
        <w:t>, протягом 30 календарних днів наступних за останнім календарним днем звітного (податкового) місяця».</w:t>
      </w:r>
    </w:p>
    <w:p w14:paraId="71B1A94A" w14:textId="5BBB8340" w:rsidR="001B21EE" w:rsidRPr="001B21EE" w:rsidRDefault="001B21EE" w:rsidP="0078410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21EE">
        <w:rPr>
          <w:rFonts w:ascii="Times New Roman" w:hAnsi="Times New Roman"/>
          <w:sz w:val="28"/>
          <w:szCs w:val="28"/>
        </w:rPr>
        <w:t xml:space="preserve">Додаткову угоду від 13 липня 2018 року до договору оренди земельної ділянки від 15 лютого 2007 року, визнати такою, що втратила чинність. </w:t>
      </w:r>
    </w:p>
    <w:p w14:paraId="1C5B04F2" w14:textId="77777777" w:rsidR="002A5FCE" w:rsidRPr="00236B62" w:rsidRDefault="002A5FCE" w:rsidP="0078410D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1BBBE" w14:textId="484785BF" w:rsidR="007F2B21" w:rsidRPr="00236B62" w:rsidRDefault="007F2B21" w:rsidP="0078410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>Доручити сільському голові Городоцької сільської ради Поліщуку Сергію Васильовичу укласти додаткову угоду до договору оренди земельної ділянки, з</w:t>
      </w:r>
      <w:r w:rsidR="007D53C3">
        <w:rPr>
          <w:rFonts w:ascii="Times New Roman" w:eastAsia="Times New Roman" w:hAnsi="Times New Roman"/>
          <w:sz w:val="28"/>
          <w:szCs w:val="28"/>
          <w:lang w:eastAsia="ru-RU"/>
        </w:rPr>
        <w:t xml:space="preserve"> фізичною особою – підприємцем Шпорталюком Ігорем Терентійовичем. </w:t>
      </w:r>
    </w:p>
    <w:p w14:paraId="046198D6" w14:textId="77777777" w:rsidR="00AC41AD" w:rsidRPr="00236B62" w:rsidRDefault="00AC41AD" w:rsidP="0078410D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CEE00" w14:textId="5F6A37B3" w:rsidR="007F2B21" w:rsidRPr="00236B62" w:rsidRDefault="007D53C3" w:rsidP="0078410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Фізичній особі – підприємцю Шпорталюку Ігорю Терентійовичу </w:t>
      </w:r>
      <w:r w:rsidR="007F2B21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зареєструвати додаткову угоду до договору оренди земельної ділянки відповідно </w:t>
      </w:r>
      <w:r w:rsidR="007F2B21" w:rsidRPr="00236B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 вимог чинного законодавства</w:t>
      </w:r>
      <w:r w:rsidR="00674807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</w:t>
      </w:r>
      <w:r w:rsidR="005674A7" w:rsidRPr="00236B62">
        <w:rPr>
          <w:rFonts w:ascii="Times New Roman" w:eastAsia="Times New Roman" w:hAnsi="Times New Roman"/>
          <w:sz w:val="28"/>
          <w:szCs w:val="28"/>
          <w:lang w:eastAsia="ru-RU"/>
        </w:rPr>
        <w:t>набрання чинності цього рішення</w:t>
      </w:r>
      <w:r w:rsidR="007F2B21" w:rsidRPr="00236B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F6B6C0" w14:textId="77777777" w:rsidR="00857D21" w:rsidRPr="00236B62" w:rsidRDefault="00857D21" w:rsidP="0078410D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0430B" w14:textId="30CFEBD3" w:rsidR="005674A7" w:rsidRPr="00236B62" w:rsidRDefault="00857D21" w:rsidP="0078410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</w:t>
      </w:r>
      <w:r w:rsidR="005F62AA" w:rsidRPr="00236B62">
        <w:rPr>
          <w:rFonts w:ascii="Times New Roman" w:eastAsia="Times New Roman" w:hAnsi="Times New Roman"/>
          <w:sz w:val="28"/>
          <w:szCs w:val="28"/>
          <w:lang w:eastAsia="ru-RU"/>
        </w:rPr>
        <w:t>головного спеціаліста</w:t>
      </w:r>
      <w:r w:rsidR="00B37D5D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- землевпорядника</w:t>
      </w:r>
      <w:r w:rsidR="005674A7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архітектури, земельних відносин та житлово-комунального господарства сільської ради </w:t>
      </w:r>
      <w:r w:rsidR="007D53C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Марію Поплавську </w:t>
      </w:r>
      <w:r w:rsidR="005674A7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>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A69434F" w14:textId="77777777" w:rsidR="005674A7" w:rsidRPr="00236B62" w:rsidRDefault="005674A7" w:rsidP="0078410D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5FE6B49" w14:textId="7F7F5621" w:rsidR="00955D59" w:rsidRPr="00236B62" w:rsidRDefault="00955D59" w:rsidP="007841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81C7C" w14:textId="77777777" w:rsidR="00241815" w:rsidRPr="00236B62" w:rsidRDefault="00241815" w:rsidP="007841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8F72A" w14:textId="3396D851" w:rsidR="00955D59" w:rsidRPr="00236B62" w:rsidRDefault="00955D59" w:rsidP="007841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                       </w:t>
      </w:r>
      <w:r w:rsidR="00A22AE6"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36B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Сергій ПОЛІЩ</w:t>
      </w:r>
      <w:r w:rsidR="00A22AE6" w:rsidRPr="00236B62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242CCB60" w14:textId="4697309F" w:rsidR="00211B15" w:rsidRDefault="00211B15"/>
    <w:p w14:paraId="313123E5" w14:textId="6B0185F5" w:rsidR="00236B62" w:rsidRDefault="00236B62"/>
    <w:p w14:paraId="347CE5AA" w14:textId="7D478CCF" w:rsidR="00236B62" w:rsidRDefault="00236B62"/>
    <w:p w14:paraId="3CF1CDEC" w14:textId="449B08ED" w:rsidR="00236B62" w:rsidRDefault="00236B62"/>
    <w:p w14:paraId="0AB23FF2" w14:textId="77347591" w:rsidR="00236B62" w:rsidRDefault="00236B62"/>
    <w:p w14:paraId="328F2088" w14:textId="11D0E3E9" w:rsidR="00236B62" w:rsidRDefault="00236B62"/>
    <w:p w14:paraId="15C41B6B" w14:textId="7F063AD7" w:rsidR="00236B62" w:rsidRDefault="00236B62"/>
    <w:p w14:paraId="2D0C5540" w14:textId="7A2CC28C" w:rsidR="00236B62" w:rsidRDefault="00236B62"/>
    <w:p w14:paraId="2230792F" w14:textId="564A2369" w:rsidR="00236B62" w:rsidRDefault="00236B62"/>
    <w:p w14:paraId="753D451D" w14:textId="0C482968" w:rsidR="00236B62" w:rsidRDefault="00236B62"/>
    <w:p w14:paraId="476933F4" w14:textId="68EC1CFE" w:rsidR="00236B62" w:rsidRDefault="00236B62"/>
    <w:p w14:paraId="4521386E" w14:textId="14E46D01" w:rsidR="00236B62" w:rsidRDefault="00236B62"/>
    <w:p w14:paraId="1A3687D2" w14:textId="731557D9" w:rsidR="00236B62" w:rsidRDefault="00236B62"/>
    <w:p w14:paraId="14D81A7E" w14:textId="092A9981" w:rsidR="00236B62" w:rsidRDefault="00236B62"/>
    <w:p w14:paraId="424F9A7E" w14:textId="05030C67" w:rsidR="00236B62" w:rsidRDefault="00236B62"/>
    <w:p w14:paraId="60FF8C4E" w14:textId="4F3B6369" w:rsidR="00236B62" w:rsidRDefault="00236B62"/>
    <w:p w14:paraId="34619800" w14:textId="6134F5B2" w:rsidR="00236B62" w:rsidRDefault="00236B62"/>
    <w:p w14:paraId="47C2A34D" w14:textId="6ED719B8" w:rsidR="00236B62" w:rsidRDefault="00236B62"/>
    <w:p w14:paraId="4D028D25" w14:textId="3CF56D06" w:rsidR="00236B62" w:rsidRDefault="00236B62"/>
    <w:p w14:paraId="2E64519A" w14:textId="599B534A" w:rsidR="0078410D" w:rsidRDefault="0078410D"/>
    <w:p w14:paraId="36D72FA0" w14:textId="784ADC9F" w:rsidR="0078410D" w:rsidRDefault="0078410D"/>
    <w:p w14:paraId="6AFEB53F" w14:textId="487C2AE5" w:rsidR="0078410D" w:rsidRDefault="0078410D"/>
    <w:p w14:paraId="5E867A84" w14:textId="6817064C" w:rsidR="0078410D" w:rsidRDefault="0078410D"/>
    <w:p w14:paraId="2337D093" w14:textId="77777777" w:rsidR="0078410D" w:rsidRDefault="0078410D">
      <w:pPr>
        <w:sectPr w:rsidR="0078410D" w:rsidSect="008A2CA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3402"/>
      </w:tblGrid>
      <w:tr w:rsidR="00236B62" w14:paraId="5B522439" w14:textId="77777777" w:rsidTr="0078410D">
        <w:tc>
          <w:tcPr>
            <w:tcW w:w="6096" w:type="dxa"/>
          </w:tcPr>
          <w:p w14:paraId="22850448" w14:textId="77777777" w:rsidR="00236B62" w:rsidRDefault="00236B62" w:rsidP="00210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Проект рішення підготував:</w:t>
            </w:r>
          </w:p>
          <w:p w14:paraId="6401F8D3" w14:textId="77777777" w:rsidR="00236B62" w:rsidRDefault="00236B62" w:rsidP="002100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E47756" w14:textId="77777777" w:rsidR="00236B62" w:rsidRPr="00236B62" w:rsidRDefault="00236B62" w:rsidP="00236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відділу архітектури,</w:t>
            </w:r>
          </w:p>
          <w:p w14:paraId="06C31049" w14:textId="77777777" w:rsidR="00236B62" w:rsidRPr="00236B62" w:rsidRDefault="00236B62" w:rsidP="00236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земельних відносин та житлово -</w:t>
            </w:r>
          </w:p>
          <w:p w14:paraId="045485AF" w14:textId="77777777" w:rsidR="00236B62" w:rsidRPr="00236B62" w:rsidRDefault="00236B62" w:rsidP="00236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комунального господарства</w:t>
            </w:r>
          </w:p>
          <w:p w14:paraId="0F15241E" w14:textId="399930CA" w:rsidR="00236B62" w:rsidRDefault="00236B62" w:rsidP="00236B62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                       </w:t>
            </w:r>
          </w:p>
          <w:p w14:paraId="7FFD4BEC" w14:textId="77777777" w:rsidR="00236B62" w:rsidRDefault="00236B62" w:rsidP="00210035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1F1C7C" w14:textId="7A4CBDDC" w:rsidR="00236B62" w:rsidRPr="00236B62" w:rsidRDefault="0078410D" w:rsidP="00236B62">
            <w:pPr>
              <w:widowControl w:val="0"/>
              <w:suppressAutoHyphens/>
              <w:spacing w:after="0" w:line="254" w:lineRule="auto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Г</w:t>
            </w:r>
            <w:r w:rsidR="00236B62" w:rsidRPr="00236B62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оловний спеціаліст - землевпорядник</w:t>
            </w:r>
          </w:p>
          <w:p w14:paraId="1894ABF9" w14:textId="77777777" w:rsidR="00236B62" w:rsidRPr="00236B62" w:rsidRDefault="00236B62" w:rsidP="00236B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236B62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відділу</w:t>
            </w:r>
            <w:r w:rsidRPr="00236B62"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  <w:t xml:space="preserve"> архітектури, земельних</w:t>
            </w:r>
          </w:p>
          <w:p w14:paraId="1A962AA7" w14:textId="77777777" w:rsidR="00236B62" w:rsidRPr="00236B62" w:rsidRDefault="00236B62" w:rsidP="00236B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236B62"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  <w:t>відносин та житлово-комунального</w:t>
            </w:r>
          </w:p>
          <w:p w14:paraId="0DEF0F2E" w14:textId="77777777" w:rsidR="00236B62" w:rsidRPr="00236B62" w:rsidRDefault="00236B62" w:rsidP="00236B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236B62"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  <w:t>господарства сільської ради</w:t>
            </w:r>
          </w:p>
          <w:p w14:paraId="6510B6FF" w14:textId="00CF8115" w:rsidR="00236B62" w:rsidRPr="0078410D" w:rsidRDefault="00236B62" w:rsidP="0078410D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3402" w:type="dxa"/>
          </w:tcPr>
          <w:p w14:paraId="4D494FE5" w14:textId="7777777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108AD651" w14:textId="2A3A7DD9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20FAB790" w14:textId="4D60DEF6" w:rsidR="0078410D" w:rsidRDefault="0078410D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1856606E" w14:textId="44BE265D" w:rsidR="0078410D" w:rsidRDefault="0078410D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4DD2A5C9" w14:textId="77777777" w:rsidR="0078410D" w:rsidRDefault="0078410D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71E998F1" w14:textId="29A7ECF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78410D">
              <w:rPr>
                <w:rFonts w:ascii="Times New Roman" w:hAnsi="Times New Roman"/>
                <w:sz w:val="28"/>
                <w:szCs w:val="28"/>
              </w:rPr>
              <w:t xml:space="preserve">ОПАНАСИК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350071" w14:textId="7777777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20253A9A" w14:textId="7777777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4C6F2D9F" w14:textId="7777777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1C5AFD02" w14:textId="77777777" w:rsidR="00236B62" w:rsidRDefault="00236B62" w:rsidP="0078410D">
            <w:pPr>
              <w:spacing w:after="0" w:line="240" w:lineRule="auto"/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  <w:p w14:paraId="52981430" w14:textId="63E1731B" w:rsidR="00236B62" w:rsidRPr="00236B62" w:rsidRDefault="00DC6C91" w:rsidP="0078410D">
            <w:pPr>
              <w:widowControl w:val="0"/>
              <w:suppressAutoHyphens/>
              <w:spacing w:after="0" w:line="240" w:lineRule="auto"/>
              <w:ind w:left="454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  <w:t>Марія ПОПЛАВСЬКА</w:t>
            </w:r>
            <w:r w:rsidR="00236B62" w:rsidRPr="00236B62"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333D8CDF" w14:textId="049A244E" w:rsidR="00236B62" w:rsidRDefault="00236B62" w:rsidP="00236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62" w14:paraId="45D33991" w14:textId="77777777" w:rsidTr="0078410D">
        <w:tc>
          <w:tcPr>
            <w:tcW w:w="9498" w:type="dxa"/>
            <w:gridSpan w:val="2"/>
          </w:tcPr>
          <w:p w14:paraId="7D370D65" w14:textId="77777777" w:rsidR="00236B62" w:rsidRDefault="00236B62" w:rsidP="0021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ПОГОДЖЕНО:</w:t>
            </w:r>
          </w:p>
          <w:p w14:paraId="4409C4E4" w14:textId="77777777" w:rsidR="00236B62" w:rsidRDefault="00236B62" w:rsidP="00210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B62" w14:paraId="4E544916" w14:textId="77777777" w:rsidTr="0078410D">
        <w:tc>
          <w:tcPr>
            <w:tcW w:w="6096" w:type="dxa"/>
          </w:tcPr>
          <w:p w14:paraId="1817B160" w14:textId="5B355DE2" w:rsidR="00236B62" w:rsidRDefault="00236B62" w:rsidP="007841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 сільської ради</w:t>
            </w:r>
          </w:p>
          <w:p w14:paraId="295F7BA9" w14:textId="77777777" w:rsidR="0078410D" w:rsidRPr="0078410D" w:rsidRDefault="0078410D" w:rsidP="007841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FC77BB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сільського голови з питань </w:t>
            </w:r>
          </w:p>
          <w:p w14:paraId="738A2230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діяльності виконавчих органів </w:t>
            </w:r>
          </w:p>
          <w:p w14:paraId="630926F5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сільської ради </w:t>
            </w:r>
          </w:p>
          <w:p w14:paraId="7FFCB395" w14:textId="5E6EFDBD" w:rsidR="0078410D" w:rsidRPr="0078410D" w:rsidRDefault="0078410D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82556A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СПІВАК</w:t>
            </w:r>
          </w:p>
          <w:p w14:paraId="4F1387C4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4C5640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95AC3D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FD9BF1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Сергій САЙКО</w:t>
            </w:r>
          </w:p>
        </w:tc>
      </w:tr>
      <w:tr w:rsidR="00236B62" w14:paraId="5C1E2D92" w14:textId="77777777" w:rsidTr="0078410D">
        <w:tc>
          <w:tcPr>
            <w:tcW w:w="6096" w:type="dxa"/>
          </w:tcPr>
          <w:p w14:paraId="1284B759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юридичного відділу  </w:t>
            </w:r>
          </w:p>
          <w:p w14:paraId="171BA67F" w14:textId="77777777" w:rsidR="00236B62" w:rsidRDefault="00236B62" w:rsidP="007841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5FF802DA" w14:textId="356C4EE6" w:rsidR="0078410D" w:rsidRPr="0078410D" w:rsidRDefault="0078410D" w:rsidP="007841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8924B9F" w14:textId="77777777" w:rsidR="00236B62" w:rsidRDefault="00236B62" w:rsidP="0078410D">
            <w:pPr>
              <w:spacing w:after="0" w:line="240" w:lineRule="auto"/>
              <w:ind w:left="31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6BF837" w14:textId="77777777" w:rsidR="00236B62" w:rsidRDefault="00236B62" w:rsidP="0078410D">
            <w:pPr>
              <w:spacing w:after="0" w:line="240" w:lineRule="auto"/>
              <w:ind w:left="3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Лілія КИТОВСЬКА</w:t>
            </w:r>
          </w:p>
        </w:tc>
      </w:tr>
      <w:tr w:rsidR="00236B62" w14:paraId="35EAE85D" w14:textId="77777777" w:rsidTr="0078410D">
        <w:tc>
          <w:tcPr>
            <w:tcW w:w="6096" w:type="dxa"/>
          </w:tcPr>
          <w:p w14:paraId="0CC720D8" w14:textId="77777777" w:rsidR="00236B62" w:rsidRDefault="00236B62" w:rsidP="0078410D">
            <w:pPr>
              <w:tabs>
                <w:tab w:val="left" w:pos="0"/>
                <w:tab w:val="left" w:pos="81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фінансового відділу                                                            </w:t>
            </w:r>
          </w:p>
          <w:p w14:paraId="7129A623" w14:textId="77777777" w:rsidR="00236B62" w:rsidRDefault="00236B62" w:rsidP="0078410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7855A3F0" w14:textId="172E957D" w:rsidR="0078410D" w:rsidRPr="0078410D" w:rsidRDefault="0078410D" w:rsidP="0078410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87F19B7" w14:textId="77777777" w:rsidR="00236B62" w:rsidRDefault="00236B62" w:rsidP="0078410D">
            <w:pPr>
              <w:spacing w:after="0" w:line="240" w:lineRule="auto"/>
              <w:ind w:left="311"/>
              <w:rPr>
                <w:rFonts w:ascii="Times New Roman" w:hAnsi="Times New Roman"/>
                <w:sz w:val="28"/>
                <w:szCs w:val="28"/>
              </w:rPr>
            </w:pPr>
          </w:p>
          <w:p w14:paraId="05840CC7" w14:textId="1789D971" w:rsidR="00236B62" w:rsidRDefault="00236B62" w:rsidP="0078410D">
            <w:pPr>
              <w:spacing w:after="0" w:line="240" w:lineRule="auto"/>
              <w:ind w:left="3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ІЛЛЮК</w:t>
            </w:r>
          </w:p>
        </w:tc>
      </w:tr>
      <w:tr w:rsidR="00236B62" w14:paraId="4E325398" w14:textId="77777777" w:rsidTr="0078410D">
        <w:tc>
          <w:tcPr>
            <w:tcW w:w="6096" w:type="dxa"/>
          </w:tcPr>
          <w:p w14:paraId="0056EC01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постійної комісії сільської ради </w:t>
            </w:r>
          </w:p>
          <w:p w14:paraId="140B4F21" w14:textId="77777777" w:rsidR="00236B62" w:rsidRDefault="00236B62" w:rsidP="007841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питань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питань земельних відносин, планування території, охорони навколишнього середовища, екології та природокористування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7EC3FD2F" w14:textId="17BEF6B5" w:rsidR="0078410D" w:rsidRDefault="0078410D" w:rsidP="007841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</w:tcPr>
          <w:p w14:paraId="3FD4DEB3" w14:textId="77777777" w:rsidR="00236B62" w:rsidRDefault="00236B62" w:rsidP="0078410D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703EC9" w14:textId="77777777" w:rsidR="00236B62" w:rsidRDefault="00236B62" w:rsidP="0078410D">
            <w:pPr>
              <w:spacing w:after="0" w:line="240" w:lineRule="auto"/>
              <w:ind w:left="3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12582FB" w14:textId="77777777" w:rsidR="00236B62" w:rsidRDefault="00236B62" w:rsidP="0078410D">
            <w:pPr>
              <w:spacing w:after="0" w:line="240" w:lineRule="auto"/>
              <w:ind w:left="3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71EA87B" w14:textId="77777777" w:rsidR="00236B62" w:rsidRDefault="00236B62" w:rsidP="0078410D">
            <w:pPr>
              <w:spacing w:after="0" w:line="240" w:lineRule="auto"/>
              <w:ind w:left="3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 МИХАЛЬЦОВ    </w:t>
            </w:r>
          </w:p>
        </w:tc>
      </w:tr>
      <w:tr w:rsidR="00236B62" w14:paraId="3FE3CC39" w14:textId="77777777" w:rsidTr="0078410D">
        <w:tc>
          <w:tcPr>
            <w:tcW w:w="6096" w:type="dxa"/>
          </w:tcPr>
          <w:p w14:paraId="746D4AA7" w14:textId="3C8A0C03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Уповноважена особа з питань запобігання та виявлення корупції у сільській раді</w:t>
            </w:r>
          </w:p>
          <w:p w14:paraId="295633F8" w14:textId="17BACD93" w:rsidR="0078410D" w:rsidRPr="0078410D" w:rsidRDefault="0078410D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AB32C13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6AE82FC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СТЕПЧИНА</w:t>
            </w:r>
          </w:p>
        </w:tc>
      </w:tr>
      <w:tr w:rsidR="00236B62" w14:paraId="71504935" w14:textId="77777777" w:rsidTr="0078410D">
        <w:tc>
          <w:tcPr>
            <w:tcW w:w="6096" w:type="dxa"/>
            <w:hideMark/>
          </w:tcPr>
          <w:p w14:paraId="211E75E9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 організаційного</w:t>
            </w:r>
          </w:p>
          <w:p w14:paraId="7F42A18A" w14:textId="25EF0461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забезпечення, документообігу, інформаційної діяльності, комунікацій з громадськістю та</w:t>
            </w:r>
          </w:p>
          <w:p w14:paraId="3A3C1E99" w14:textId="77777777" w:rsidR="00236B62" w:rsidRDefault="00236B62" w:rsidP="0078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доступу до публічної інформації</w:t>
            </w:r>
          </w:p>
          <w:p w14:paraId="2F6EA9FA" w14:textId="77777777" w:rsidR="00236B62" w:rsidRDefault="00236B62" w:rsidP="0078410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3402" w:type="dxa"/>
          </w:tcPr>
          <w:p w14:paraId="437B9FDB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B06BB2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209562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3B8C08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780479" w14:textId="77777777" w:rsidR="00236B62" w:rsidRDefault="00236B62" w:rsidP="0078410D">
            <w:pPr>
              <w:shd w:val="clear" w:color="auto" w:fill="FFFFFF"/>
              <w:spacing w:after="0" w:line="240" w:lineRule="auto"/>
              <w:ind w:left="31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13D7F107" w14:textId="73FC2961" w:rsidR="0078410D" w:rsidRDefault="0078410D" w:rsidP="007841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_Hlk145407900"/>
    </w:p>
    <w:p w14:paraId="2BCC550B" w14:textId="77777777" w:rsidR="0078410D" w:rsidRPr="0078410D" w:rsidRDefault="0078410D" w:rsidP="007841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AFCBF5E" w14:textId="58E74290" w:rsidR="0078410D" w:rsidRDefault="0078410D" w:rsidP="007841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78410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Оприлюднено на вебсайті сільської ради:</w:t>
      </w:r>
    </w:p>
    <w:p w14:paraId="3AF177AA" w14:textId="77777777" w:rsidR="0078410D" w:rsidRPr="0078410D" w:rsidRDefault="0078410D" w:rsidP="007841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147AE6D6" w14:textId="6C7A9622" w:rsidR="0078410D" w:rsidRDefault="0078410D" w:rsidP="0078410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6"/>
          <w:szCs w:val="26"/>
        </w:rPr>
      </w:pPr>
      <w:r w:rsidRPr="0078410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_____________________ 202</w:t>
      </w:r>
      <w:r w:rsidRPr="007841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78410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року.</w:t>
      </w:r>
      <w:bookmarkEnd w:id="4"/>
    </w:p>
    <w:p w14:paraId="0F14DF5E" w14:textId="2EC9C548" w:rsidR="0078410D" w:rsidRDefault="0078410D" w:rsidP="00211B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6"/>
          <w:szCs w:val="26"/>
        </w:rPr>
      </w:pPr>
    </w:p>
    <w:p w14:paraId="4CA486DB" w14:textId="77777777" w:rsidR="0078410D" w:rsidRDefault="0078410D" w:rsidP="00211B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6"/>
          <w:szCs w:val="26"/>
        </w:rPr>
        <w:sectPr w:rsidR="0078410D" w:rsidSect="008A2CA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7197CB0" w14:textId="252EEE5B" w:rsidR="00211B15" w:rsidRPr="0078410D" w:rsidRDefault="00211B15" w:rsidP="0078410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78410D">
        <w:rPr>
          <w:rFonts w:ascii="Times New Roman" w:eastAsia="Lucida Sans Unicode" w:hAnsi="Times New Roman"/>
          <w:b/>
          <w:kern w:val="2"/>
          <w:sz w:val="28"/>
          <w:szCs w:val="28"/>
        </w:rPr>
        <w:lastRenderedPageBreak/>
        <w:t>ПОЯСНЮВАЛЬНА ЗАПИСКА</w:t>
      </w:r>
    </w:p>
    <w:p w14:paraId="77D123C2" w14:textId="77777777" w:rsidR="00211B15" w:rsidRPr="0078410D" w:rsidRDefault="00211B15" w:rsidP="007841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2A7917E9" w14:textId="77777777" w:rsidR="007F2B21" w:rsidRPr="0078410D" w:rsidRDefault="00211B15" w:rsidP="007841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410D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7F2B21" w:rsidRPr="0078410D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договору оренди землі шляхом</w:t>
      </w:r>
    </w:p>
    <w:p w14:paraId="2D55AFAE" w14:textId="69E5A85E" w:rsidR="00211B15" w:rsidRPr="0078410D" w:rsidRDefault="007F2B21" w:rsidP="007841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410D">
        <w:rPr>
          <w:rFonts w:ascii="Times New Roman" w:eastAsia="Times New Roman" w:hAnsi="Times New Roman"/>
          <w:sz w:val="28"/>
          <w:szCs w:val="28"/>
          <w:lang w:eastAsia="uk-UA"/>
        </w:rPr>
        <w:t>укладення додаткової угоди</w:t>
      </w:r>
      <w:r w:rsidR="00211B15" w:rsidRPr="0078410D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B4176C2" w14:textId="77777777" w:rsidR="00211B15" w:rsidRPr="0078410D" w:rsidRDefault="00211B15" w:rsidP="0078410D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uk-UA"/>
        </w:rPr>
      </w:pPr>
    </w:p>
    <w:p w14:paraId="2975D46F" w14:textId="38A36E24" w:rsidR="00211B15" w:rsidRPr="0078410D" w:rsidRDefault="00211B15" w:rsidP="0078410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3455F9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BBDEAEB" w14:textId="0296FF7E" w:rsidR="003455F9" w:rsidRPr="0078410D" w:rsidRDefault="00211B15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</w:t>
      </w:r>
      <w:r w:rsidR="003455F9"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.</w:t>
      </w:r>
    </w:p>
    <w:p w14:paraId="3AFA84BE" w14:textId="0EF39D24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Частиною першою статті 651 Цивільного кодексу України та статтею 30 Закону України «Про оренду землі» передбачено, що зміна або розірвання договору допускається лише за згодою сторін, у письмовій формі, шляхом укладення додаткової угоди, якщо інше не встановлено договором або законом. У разі недосягнення згоди щодо зміни умов договору оренди землі спір вирішується в судовому порядку.</w:t>
      </w:r>
    </w:p>
    <w:p w14:paraId="562404C1" w14:textId="32E01950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Серед підстав для внесення змін до договору можуть бути, зокрема:</w:t>
      </w:r>
    </w:p>
    <w:p w14:paraId="3ED74232" w14:textId="77777777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волевиявлення сторін щодо уточнення певних умов договору;</w:t>
      </w:r>
    </w:p>
    <w:p w14:paraId="63134916" w14:textId="77777777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зміна строку дії оренди;</w:t>
      </w:r>
    </w:p>
    <w:p w14:paraId="75E7B16C" w14:textId="77777777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зміна умови про розмір та розрахунок орендної плати.</w:t>
      </w:r>
    </w:p>
    <w:p w14:paraId="77F855A3" w14:textId="5A37E47B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Ініціювати внесення змін може будь-яка сторона в будь-який момент. Оскільки сторони вільні в праві додавати до договору умови, які, на їхню думку, є істотними, у договорі можна передбачити детальний порядок внесення змін.</w:t>
      </w:r>
    </w:p>
    <w:p w14:paraId="77D8A9D4" w14:textId="2D453B65" w:rsidR="006C7A61" w:rsidRPr="0078410D" w:rsidRDefault="006C7A61" w:rsidP="0078410D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Зміни до договору оренди набирають чинності з моменту їх державної реєстрації у Державному реєстрі речових прав на нерухоме майно, а якщо договір змінюється у судовому порядку, то з дня набрання рішенням суду про зміну договору законної сили, якщо в цьому рішенні не встановлено іншого строку, з подальшою державною реєстрацією.</w:t>
      </w:r>
    </w:p>
    <w:p w14:paraId="1BDB97BD" w14:textId="77777777" w:rsidR="00DC6C91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</w:t>
      </w:r>
      <w:r w:rsidR="00F755B0" w:rsidRPr="0078410D">
        <w:rPr>
          <w:rFonts w:ascii="Times New Roman" w:eastAsia="Times New Roman" w:hAnsi="Times New Roman"/>
          <w:sz w:val="28"/>
          <w:szCs w:val="28"/>
          <w:lang w:eastAsia="ru-RU"/>
        </w:rPr>
        <w:t>надійшов підписаний</w:t>
      </w:r>
      <w:r w:rsidR="00236B62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C9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Шпорталюком Ігорем Терентійовичем </w:t>
      </w:r>
      <w:r w:rsidR="00F755B0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примірник проекту додаткової угоди </w:t>
      </w:r>
      <w:r w:rsidR="00DC6C9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C7A6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внесення змін до договору оренди зем</w:t>
      </w:r>
      <w:r w:rsidR="00BB50BB" w:rsidRPr="0078410D">
        <w:rPr>
          <w:rFonts w:ascii="Times New Roman" w:eastAsia="Times New Roman" w:hAnsi="Times New Roman"/>
          <w:sz w:val="28"/>
          <w:szCs w:val="28"/>
          <w:lang w:eastAsia="ru-RU"/>
        </w:rPr>
        <w:t>ельної ділянки</w:t>
      </w:r>
      <w:r w:rsidR="006C7A6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5E7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</w:p>
    <w:p w14:paraId="75CB2CEE" w14:textId="6EF6B6E6" w:rsidR="00DC6C91" w:rsidRPr="0078410D" w:rsidRDefault="00DC6C91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15 лютого 2007 року, укладеного між </w:t>
      </w:r>
      <w:r w:rsidRPr="0078410D">
        <w:rPr>
          <w:rFonts w:ascii="Times New Roman" w:hAnsi="Times New Roman"/>
          <w:sz w:val="28"/>
          <w:szCs w:val="28"/>
        </w:rPr>
        <w:t xml:space="preserve">Рівненською </w:t>
      </w:r>
      <w:r w:rsidR="00614637" w:rsidRPr="0078410D">
        <w:rPr>
          <w:rFonts w:ascii="Times New Roman" w:hAnsi="Times New Roman"/>
          <w:sz w:val="28"/>
          <w:szCs w:val="28"/>
        </w:rPr>
        <w:t xml:space="preserve">районною </w:t>
      </w:r>
      <w:r w:rsidRPr="0078410D">
        <w:rPr>
          <w:rFonts w:ascii="Times New Roman" w:hAnsi="Times New Roman"/>
          <w:sz w:val="28"/>
          <w:szCs w:val="28"/>
        </w:rPr>
        <w:t>державною адміністрацією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та фізичною особою – підприємцем Шпорталюком Ігорем Терентійовичем, предметом якого є земельна ділянка – площею 7,3034  га з кадастровим номером 5624681100:01:001:0062,  </w:t>
      </w:r>
      <w:r w:rsidRPr="0078410D">
        <w:rPr>
          <w:rFonts w:ascii="Times New Roman" w:eastAsia="Times New Roman" w:hAnsi="Times New Roman"/>
          <w:color w:val="000000"/>
          <w:sz w:val="28"/>
          <w:szCs w:val="28"/>
        </w:rPr>
        <w:t>який зареєстровано Рівненською регіональною філією Державного підприємства «Центр державного земельного кадастру при Державному комітеті України по земельних ресурсах», про що в Державному реєстрі земель вчинено запис від 17 липня 2007 року за №040758300001 (далі Договір) з укладеним додатковим договором про внесення змін та доповнень до договору оренди земельної ділянки від 13 липня 2018 року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, яка розташована на території Городоцької сільської ради Рівненського району Рівненської області</w:t>
      </w:r>
    </w:p>
    <w:p w14:paraId="608EE611" w14:textId="70A7E89E" w:rsidR="00BB50BB" w:rsidRPr="0078410D" w:rsidRDefault="006C7A61" w:rsidP="0078410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з пунктом 1,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Земельні ділянки можуть передаватися в 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01F70684" w14:textId="3AEA133E" w:rsidR="00211B15" w:rsidRPr="0078410D" w:rsidRDefault="00211B15" w:rsidP="007841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6780DC7D" w14:textId="36BC07CD" w:rsidR="00DC6C91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BB50BB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внесено зміни до договору оренди земельної ділянки </w:t>
      </w:r>
      <w:r w:rsidR="00DC6C9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15 лютого 2007 року, укладеного між </w:t>
      </w:r>
      <w:r w:rsidR="00DC6C91" w:rsidRPr="0078410D">
        <w:rPr>
          <w:rFonts w:ascii="Times New Roman" w:hAnsi="Times New Roman"/>
          <w:sz w:val="28"/>
          <w:szCs w:val="28"/>
        </w:rPr>
        <w:t xml:space="preserve">Рівненською </w:t>
      </w:r>
      <w:r w:rsidR="00614637" w:rsidRPr="0078410D">
        <w:rPr>
          <w:rFonts w:ascii="Times New Roman" w:hAnsi="Times New Roman"/>
          <w:sz w:val="28"/>
          <w:szCs w:val="28"/>
        </w:rPr>
        <w:t>районною</w:t>
      </w:r>
      <w:r w:rsidR="00DC6C91" w:rsidRPr="0078410D">
        <w:rPr>
          <w:rFonts w:ascii="Times New Roman" w:hAnsi="Times New Roman"/>
          <w:sz w:val="28"/>
          <w:szCs w:val="28"/>
        </w:rPr>
        <w:t xml:space="preserve"> державною адміністрацією</w:t>
      </w:r>
      <w:r w:rsidR="00DC6C91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та фізичною особою – підприємцем Шпорталюком Ігорем Терентійовичем, предметом якого є земельна ділянка – площею 7,3034  га з кадастровим номером 5624681100:01:001:0062, </w:t>
      </w:r>
      <w:r w:rsidR="00DC6C91" w:rsidRPr="0078410D">
        <w:rPr>
          <w:rFonts w:ascii="Times New Roman" w:eastAsia="Times New Roman" w:hAnsi="Times New Roman"/>
          <w:color w:val="000000"/>
          <w:sz w:val="28"/>
          <w:szCs w:val="28"/>
        </w:rPr>
        <w:t>який зареєстровано Рівненською регіональною філією Державного підприємства «Центр державного земельного кадастру при Державному комітеті України по земельних ресурсах», про що в Державному реєстрі земель вчинено запис від 17 липня 2007 року за №040758300001 (далі Договір) з укладеним додатковим договором про внесення змін та доповнень до договору оренди земельної ділянки від 13 липня 2018 року</w:t>
      </w:r>
      <w:r w:rsidR="00DC6C91" w:rsidRPr="0078410D">
        <w:rPr>
          <w:rFonts w:ascii="Times New Roman" w:eastAsia="Times New Roman" w:hAnsi="Times New Roman"/>
          <w:sz w:val="28"/>
          <w:szCs w:val="28"/>
          <w:lang w:eastAsia="ru-RU"/>
        </w:rPr>
        <w:t>, яка розташована на території Городоцької сільської ради Рівненського району Рівненської області.</w:t>
      </w:r>
    </w:p>
    <w:p w14:paraId="68923F7B" w14:textId="79A2730C" w:rsidR="00211B15" w:rsidRPr="0078410D" w:rsidRDefault="00211B15" w:rsidP="0078410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4D9A3171" w14:textId="408ED0E8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</w:t>
      </w:r>
      <w:r w:rsidR="008A2CA8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BB50BB" w:rsidRPr="0078410D">
        <w:rPr>
          <w:rFonts w:ascii="Times New Roman" w:eastAsia="Times New Roman" w:hAnsi="Times New Roman"/>
          <w:sz w:val="28"/>
          <w:szCs w:val="28"/>
          <w:lang w:eastAsia="ru-RU"/>
        </w:rPr>
        <w:t>до статей 12, 66, 124, 125 Земельного кодексу України, статті 30 Закону України «Про оренду землі», керуючись статтями 26, 59 Закону України «Про місцеве самоврядування в Україні»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F679B23" w14:textId="56559E3B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34B75473" w14:textId="54758D06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не потребується.</w:t>
      </w:r>
    </w:p>
    <w:p w14:paraId="782F853C" w14:textId="6062596E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5217373F" w14:textId="46D71325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FAF4DD1" w14:textId="6163C7C9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Місцевий аспект.</w:t>
      </w:r>
    </w:p>
    <w:p w14:paraId="63493446" w14:textId="66841AAF" w:rsidR="00211B15" w:rsidRPr="0078410D" w:rsidRDefault="00BB50BB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Приведення договору оренди земельної ділянки у відповідність до чинного законодавства </w:t>
      </w:r>
      <w:r w:rsidR="00211B15" w:rsidRPr="0078410D">
        <w:rPr>
          <w:rFonts w:ascii="Times New Roman" w:eastAsia="Times New Roman" w:hAnsi="Times New Roman"/>
          <w:sz w:val="28"/>
          <w:szCs w:val="28"/>
          <w:lang w:eastAsia="ru-RU"/>
        </w:rPr>
        <w:t>та надходження платежів до місцевого бюджету у вигляді орендної плати.</w:t>
      </w:r>
    </w:p>
    <w:p w14:paraId="0A674A1C" w14:textId="01D7D28F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Громадське обговорення.</w:t>
      </w:r>
    </w:p>
    <w:p w14:paraId="3792BE22" w14:textId="274EA661" w:rsidR="00211B15" w:rsidRPr="0078410D" w:rsidRDefault="00211B15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1394ED67" w14:textId="7DCC9F63" w:rsidR="00211B15" w:rsidRPr="0078410D" w:rsidRDefault="00211B15" w:rsidP="0078410D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8A2CA8"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78410D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53645418" w14:textId="78D90D82" w:rsidR="00211B15" w:rsidRPr="0078410D" w:rsidRDefault="00211B15" w:rsidP="0078410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в подальшому</w:t>
      </w:r>
      <w:r w:rsidR="00BB50BB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приведення договору оренди земельної ділянки у відповідність до чинного законодавства та надходження платежів до місцевого бюджету у вигляді орендної плати</w:t>
      </w:r>
      <w:r w:rsidRPr="0078410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ACF8373" w14:textId="77777777" w:rsidR="009A2F73" w:rsidRPr="0078410D" w:rsidRDefault="009A2F73" w:rsidP="007841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511EF" w14:textId="77777777" w:rsidR="0078410D" w:rsidRDefault="00211B15" w:rsidP="00784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Начальник відділу архітектури,</w:t>
      </w:r>
      <w:r w:rsid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земельних</w:t>
      </w:r>
    </w:p>
    <w:p w14:paraId="54CD6284" w14:textId="77777777" w:rsidR="0078410D" w:rsidRDefault="00211B15" w:rsidP="00784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відносин та житлово-комунального</w:t>
      </w:r>
    </w:p>
    <w:p w14:paraId="60CFFECA" w14:textId="7230387D" w:rsidR="00211B15" w:rsidRPr="0078410D" w:rsidRDefault="00211B15" w:rsidP="00784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>господарства</w:t>
      </w:r>
      <w:r w:rsid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сільської ради                                                  </w:t>
      </w:r>
      <w:r w:rsid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0BB"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8410D">
        <w:rPr>
          <w:rFonts w:ascii="Times New Roman" w:eastAsia="Times New Roman" w:hAnsi="Times New Roman"/>
          <w:sz w:val="28"/>
          <w:szCs w:val="28"/>
          <w:lang w:eastAsia="ru-RU"/>
        </w:rPr>
        <w:t xml:space="preserve">   Тетяна ОПАНАСИК</w:t>
      </w:r>
    </w:p>
    <w:p w14:paraId="1B5BE97C" w14:textId="77777777" w:rsidR="009A2F73" w:rsidRPr="0078410D" w:rsidRDefault="009A2F73" w:rsidP="0078410D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</w:p>
    <w:p w14:paraId="6C138BCF" w14:textId="15F2B6CF" w:rsidR="00BB50BB" w:rsidRPr="0078410D" w:rsidRDefault="00BB50BB" w:rsidP="0078410D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78410D">
        <w:rPr>
          <w:rFonts w:ascii="Times New Roman" w:hAnsi="Times New Roman"/>
          <w:kern w:val="2"/>
          <w:sz w:val="28"/>
          <w:szCs w:val="28"/>
          <w:lang w:val="ru-RU"/>
        </w:rPr>
        <w:t xml:space="preserve">Виконавець </w:t>
      </w:r>
    </w:p>
    <w:p w14:paraId="686D8AC5" w14:textId="77777777" w:rsidR="0078410D" w:rsidRDefault="00BB50BB" w:rsidP="0078410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78410D">
        <w:rPr>
          <w:rFonts w:ascii="Times New Roman" w:hAnsi="Times New Roman"/>
          <w:kern w:val="2"/>
          <w:sz w:val="28"/>
          <w:szCs w:val="28"/>
          <w:lang w:val="ru-RU"/>
        </w:rPr>
        <w:t xml:space="preserve">головний спеціаліст </w:t>
      </w:r>
      <w:r w:rsidR="0078410D">
        <w:rPr>
          <w:rFonts w:ascii="Times New Roman" w:hAnsi="Times New Roman"/>
          <w:kern w:val="2"/>
          <w:sz w:val="28"/>
          <w:szCs w:val="28"/>
          <w:lang w:val="ru-RU"/>
        </w:rPr>
        <w:t>–</w:t>
      </w:r>
      <w:r w:rsidR="00AC41AD" w:rsidRPr="0078410D">
        <w:rPr>
          <w:rFonts w:ascii="Times New Roman" w:hAnsi="Times New Roman"/>
          <w:kern w:val="2"/>
          <w:sz w:val="28"/>
          <w:szCs w:val="28"/>
          <w:lang w:val="ru-RU"/>
        </w:rPr>
        <w:t xml:space="preserve"> землевпорядник</w:t>
      </w:r>
      <w:r w:rsidR="0078410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78410D">
        <w:rPr>
          <w:rFonts w:ascii="Times New Roman" w:hAnsi="Times New Roman"/>
          <w:kern w:val="2"/>
          <w:sz w:val="28"/>
          <w:szCs w:val="28"/>
          <w:lang w:val="ru-RU"/>
        </w:rPr>
        <w:t>відділу</w:t>
      </w:r>
    </w:p>
    <w:p w14:paraId="73B19F1C" w14:textId="77777777" w:rsidR="0078410D" w:rsidRDefault="00BB50BB" w:rsidP="0078410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архітектури, земельних</w:t>
      </w:r>
      <w:r w:rsidR="0078410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відносин та житлово-</w:t>
      </w:r>
    </w:p>
    <w:p w14:paraId="0131CA2D" w14:textId="14E1D52E" w:rsidR="00BB50BB" w:rsidRPr="0078410D" w:rsidRDefault="00BB50BB" w:rsidP="0078410D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комунального</w:t>
      </w:r>
      <w:r w:rsidR="0078410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господарства сільської ради</w:t>
      </w:r>
    </w:p>
    <w:p w14:paraId="0B4EF18F" w14:textId="736DC5FE" w:rsidR="009D4013" w:rsidRPr="0078410D" w:rsidRDefault="00DC6C91" w:rsidP="0078410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val="ru-RU"/>
        </w:rPr>
      </w:pPr>
      <w:r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Марія ПОПЛАВСЬКА </w:t>
      </w:r>
      <w:r w:rsidR="00AC41AD" w:rsidRPr="0078410D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</w:p>
    <w:sectPr w:rsidR="009D4013" w:rsidRPr="0078410D" w:rsidSect="0078410D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399D9" w14:textId="77777777" w:rsidR="00C00621" w:rsidRDefault="00C00621" w:rsidP="00415AEB">
      <w:pPr>
        <w:spacing w:after="0" w:line="240" w:lineRule="auto"/>
      </w:pPr>
      <w:r>
        <w:separator/>
      </w:r>
    </w:p>
  </w:endnote>
  <w:endnote w:type="continuationSeparator" w:id="0">
    <w:p w14:paraId="53B711DA" w14:textId="77777777" w:rsidR="00C00621" w:rsidRDefault="00C00621" w:rsidP="0041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D90F2" w14:textId="77777777" w:rsidR="00C00621" w:rsidRDefault="00C00621" w:rsidP="00415AEB">
      <w:pPr>
        <w:spacing w:after="0" w:line="240" w:lineRule="auto"/>
      </w:pPr>
      <w:r>
        <w:separator/>
      </w:r>
    </w:p>
  </w:footnote>
  <w:footnote w:type="continuationSeparator" w:id="0">
    <w:p w14:paraId="2012B73B" w14:textId="77777777" w:rsidR="00C00621" w:rsidRDefault="00C00621" w:rsidP="0041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283824"/>
      <w:docPartObj>
        <w:docPartGallery w:val="Page Numbers (Top of Page)"/>
        <w:docPartUnique/>
      </w:docPartObj>
    </w:sdtPr>
    <w:sdtEndPr/>
    <w:sdtContent>
      <w:p w14:paraId="3CF22CE7" w14:textId="77FE94A9" w:rsidR="00673E23" w:rsidRDefault="00673E23" w:rsidP="008A2CA8">
        <w:pPr>
          <w:pStyle w:val="a4"/>
          <w:jc w:val="center"/>
        </w:pPr>
        <w:r w:rsidRPr="008A2CA8">
          <w:rPr>
            <w:rFonts w:ascii="Times New Roman" w:hAnsi="Times New Roman"/>
            <w:sz w:val="24"/>
            <w:szCs w:val="24"/>
          </w:rPr>
          <w:fldChar w:fldCharType="begin"/>
        </w:r>
        <w:r w:rsidRPr="008A2C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2CA8">
          <w:rPr>
            <w:rFonts w:ascii="Times New Roman" w:hAnsi="Times New Roman"/>
            <w:sz w:val="24"/>
            <w:szCs w:val="24"/>
          </w:rPr>
          <w:fldChar w:fldCharType="separate"/>
        </w:r>
        <w:r w:rsidR="00614637">
          <w:rPr>
            <w:rFonts w:ascii="Times New Roman" w:hAnsi="Times New Roman"/>
            <w:noProof/>
            <w:sz w:val="24"/>
            <w:szCs w:val="24"/>
          </w:rPr>
          <w:t>5</w:t>
        </w:r>
        <w:r w:rsidRPr="008A2C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5760"/>
    <w:multiLevelType w:val="multilevel"/>
    <w:tmpl w:val="DE46C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831338"/>
    <w:multiLevelType w:val="multilevel"/>
    <w:tmpl w:val="8ED2B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B"/>
    <w:rsid w:val="0001495C"/>
    <w:rsid w:val="00085CE1"/>
    <w:rsid w:val="000B3EB4"/>
    <w:rsid w:val="001A78B6"/>
    <w:rsid w:val="001B16DA"/>
    <w:rsid w:val="001B21EE"/>
    <w:rsid w:val="00204CD6"/>
    <w:rsid w:val="00211B15"/>
    <w:rsid w:val="00236B62"/>
    <w:rsid w:val="00241815"/>
    <w:rsid w:val="00244384"/>
    <w:rsid w:val="002A5FCE"/>
    <w:rsid w:val="002B241F"/>
    <w:rsid w:val="002B34A2"/>
    <w:rsid w:val="002B3E4F"/>
    <w:rsid w:val="0031722B"/>
    <w:rsid w:val="00332D3A"/>
    <w:rsid w:val="00337834"/>
    <w:rsid w:val="003455F9"/>
    <w:rsid w:val="0035791B"/>
    <w:rsid w:val="003646D6"/>
    <w:rsid w:val="00385621"/>
    <w:rsid w:val="003A3FA1"/>
    <w:rsid w:val="003D64F6"/>
    <w:rsid w:val="003F6696"/>
    <w:rsid w:val="004114A0"/>
    <w:rsid w:val="00415AEB"/>
    <w:rsid w:val="00433DD3"/>
    <w:rsid w:val="004A023E"/>
    <w:rsid w:val="00525BCF"/>
    <w:rsid w:val="005674A7"/>
    <w:rsid w:val="005F4EE4"/>
    <w:rsid w:val="005F62AA"/>
    <w:rsid w:val="005F6D7E"/>
    <w:rsid w:val="006004FF"/>
    <w:rsid w:val="0060752B"/>
    <w:rsid w:val="00614637"/>
    <w:rsid w:val="00673E23"/>
    <w:rsid w:val="00674807"/>
    <w:rsid w:val="006C1D51"/>
    <w:rsid w:val="006C7A61"/>
    <w:rsid w:val="006E1D7C"/>
    <w:rsid w:val="006F185A"/>
    <w:rsid w:val="00783911"/>
    <w:rsid w:val="0078410D"/>
    <w:rsid w:val="007C23C4"/>
    <w:rsid w:val="007D53C3"/>
    <w:rsid w:val="007F2B21"/>
    <w:rsid w:val="0080038F"/>
    <w:rsid w:val="0085204F"/>
    <w:rsid w:val="00857D21"/>
    <w:rsid w:val="00874CBE"/>
    <w:rsid w:val="008A2CA8"/>
    <w:rsid w:val="00932850"/>
    <w:rsid w:val="009410DB"/>
    <w:rsid w:val="00955D59"/>
    <w:rsid w:val="009662E9"/>
    <w:rsid w:val="009A2F73"/>
    <w:rsid w:val="009A56F8"/>
    <w:rsid w:val="009C2479"/>
    <w:rsid w:val="009D4013"/>
    <w:rsid w:val="009E360B"/>
    <w:rsid w:val="00A22AE6"/>
    <w:rsid w:val="00A33794"/>
    <w:rsid w:val="00A50788"/>
    <w:rsid w:val="00AA4193"/>
    <w:rsid w:val="00AA5086"/>
    <w:rsid w:val="00AC41AD"/>
    <w:rsid w:val="00B37D5D"/>
    <w:rsid w:val="00B42D36"/>
    <w:rsid w:val="00B81970"/>
    <w:rsid w:val="00B876A1"/>
    <w:rsid w:val="00BB50BB"/>
    <w:rsid w:val="00BC0EC3"/>
    <w:rsid w:val="00BE63A1"/>
    <w:rsid w:val="00C00621"/>
    <w:rsid w:val="00C03C45"/>
    <w:rsid w:val="00C05EF6"/>
    <w:rsid w:val="00C63255"/>
    <w:rsid w:val="00CB28F1"/>
    <w:rsid w:val="00CF045D"/>
    <w:rsid w:val="00CF0B36"/>
    <w:rsid w:val="00D00A40"/>
    <w:rsid w:val="00D13FDF"/>
    <w:rsid w:val="00D33B62"/>
    <w:rsid w:val="00D50C1C"/>
    <w:rsid w:val="00DA59AC"/>
    <w:rsid w:val="00DC56DA"/>
    <w:rsid w:val="00DC6C91"/>
    <w:rsid w:val="00DD18D6"/>
    <w:rsid w:val="00E0126A"/>
    <w:rsid w:val="00E10633"/>
    <w:rsid w:val="00E12F54"/>
    <w:rsid w:val="00E42C1E"/>
    <w:rsid w:val="00E82F84"/>
    <w:rsid w:val="00EA6FE5"/>
    <w:rsid w:val="00ED7A43"/>
    <w:rsid w:val="00F05AFA"/>
    <w:rsid w:val="00F22C1A"/>
    <w:rsid w:val="00F445E7"/>
    <w:rsid w:val="00F755B0"/>
    <w:rsid w:val="00FD0D32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C162"/>
  <w15:chartTrackingRefBased/>
  <w15:docId w15:val="{8E7AEAE0-7420-40F4-8E51-9C5D918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2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1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AE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5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AE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32D3A"/>
    <w:pPr>
      <w:ind w:left="720"/>
      <w:contextualSpacing/>
    </w:pPr>
  </w:style>
  <w:style w:type="paragraph" w:customStyle="1" w:styleId="st2">
    <w:name w:val="st2"/>
    <w:uiPriority w:val="99"/>
    <w:rsid w:val="00B37D5D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B37D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730B-7833-4B3E-853E-3A3BFFC8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7198</Words>
  <Characters>4103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8</cp:revision>
  <cp:lastPrinted>2023-04-03T07:53:00Z</cp:lastPrinted>
  <dcterms:created xsi:type="dcterms:W3CDTF">2024-05-21T07:07:00Z</dcterms:created>
  <dcterms:modified xsi:type="dcterms:W3CDTF">2024-06-05T06:47:00Z</dcterms:modified>
</cp:coreProperties>
</file>