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1B" w:rsidRPr="00711159" w:rsidRDefault="00612D1B" w:rsidP="00612D1B">
      <w:pPr>
        <w:pStyle w:val="12"/>
        <w:tabs>
          <w:tab w:val="left" w:pos="6096"/>
        </w:tabs>
        <w:ind w:left="6096"/>
        <w:rPr>
          <w:sz w:val="28"/>
          <w:szCs w:val="28"/>
        </w:rPr>
      </w:pPr>
      <w:r w:rsidRPr="00711159">
        <w:rPr>
          <w:sz w:val="28"/>
          <w:szCs w:val="28"/>
        </w:rPr>
        <w:t>Додаток 1</w:t>
      </w:r>
    </w:p>
    <w:p w:rsidR="00612D1B" w:rsidRPr="00711159" w:rsidRDefault="00612D1B" w:rsidP="00612D1B">
      <w:pPr>
        <w:pStyle w:val="12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до протоколу тридцять</w:t>
      </w:r>
    </w:p>
    <w:p w:rsidR="00612D1B" w:rsidRPr="00711159" w:rsidRDefault="00612D1B" w:rsidP="00612D1B">
      <w:pPr>
        <w:pStyle w:val="12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другої </w:t>
      </w:r>
      <w:r w:rsidRPr="00711159">
        <w:rPr>
          <w:sz w:val="28"/>
          <w:szCs w:val="28"/>
        </w:rPr>
        <w:t xml:space="preserve">чергової сесії </w:t>
      </w:r>
    </w:p>
    <w:p w:rsidR="00612D1B" w:rsidRPr="00711159" w:rsidRDefault="00612D1B" w:rsidP="00612D1B">
      <w:pPr>
        <w:pStyle w:val="12"/>
        <w:ind w:left="609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Городоцької </w:t>
      </w:r>
      <w:r w:rsidRPr="00711159">
        <w:rPr>
          <w:sz w:val="28"/>
          <w:szCs w:val="28"/>
        </w:rPr>
        <w:t>сільської ради</w:t>
      </w:r>
    </w:p>
    <w:p w:rsidR="00612D1B" w:rsidRPr="00711159" w:rsidRDefault="00612D1B" w:rsidP="00612D1B">
      <w:pPr>
        <w:pStyle w:val="12"/>
        <w:tabs>
          <w:tab w:val="left" w:pos="5954"/>
        </w:tabs>
        <w:ind w:left="6096"/>
        <w:rPr>
          <w:sz w:val="28"/>
          <w:szCs w:val="28"/>
        </w:rPr>
      </w:pPr>
      <w:r>
        <w:rPr>
          <w:sz w:val="28"/>
          <w:szCs w:val="28"/>
        </w:rPr>
        <w:t>02 квітня 2024</w:t>
      </w:r>
      <w:r w:rsidRPr="00711159">
        <w:rPr>
          <w:sz w:val="28"/>
          <w:szCs w:val="28"/>
        </w:rPr>
        <w:t xml:space="preserve"> року</w:t>
      </w:r>
    </w:p>
    <w:p w:rsidR="00612D1B" w:rsidRPr="00711159" w:rsidRDefault="00612D1B" w:rsidP="00612D1B">
      <w:pPr>
        <w:pStyle w:val="a5"/>
        <w:rPr>
          <w:rFonts w:ascii="Times New Roman" w:hAnsi="Times New Roman"/>
          <w:b/>
          <w:sz w:val="28"/>
          <w:szCs w:val="28"/>
        </w:rPr>
      </w:pPr>
    </w:p>
    <w:p w:rsidR="00612D1B" w:rsidRPr="00711159" w:rsidRDefault="00612D1B" w:rsidP="00612D1B">
      <w:pPr>
        <w:pStyle w:val="12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СПИСОК</w:t>
      </w:r>
    </w:p>
    <w:p w:rsidR="00612D1B" w:rsidRPr="00711159" w:rsidRDefault="00612D1B" w:rsidP="00612D1B">
      <w:pPr>
        <w:pStyle w:val="12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депут</w:t>
      </w:r>
      <w:r>
        <w:rPr>
          <w:sz w:val="28"/>
          <w:szCs w:val="28"/>
        </w:rPr>
        <w:t>атів, присутніх на засіданні тридцять другої</w:t>
      </w:r>
      <w:r w:rsidRPr="00711159">
        <w:rPr>
          <w:sz w:val="28"/>
          <w:szCs w:val="28"/>
        </w:rPr>
        <w:t xml:space="preserve"> чергової сесії </w:t>
      </w:r>
    </w:p>
    <w:p w:rsidR="00612D1B" w:rsidRPr="00711159" w:rsidRDefault="00612D1B" w:rsidP="00612D1B">
      <w:pPr>
        <w:pStyle w:val="12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Городоцької сільської ради</w:t>
      </w:r>
      <w:r>
        <w:rPr>
          <w:sz w:val="28"/>
          <w:szCs w:val="28"/>
        </w:rPr>
        <w:t xml:space="preserve"> </w:t>
      </w:r>
      <w:r w:rsidRPr="00711159">
        <w:rPr>
          <w:sz w:val="28"/>
          <w:szCs w:val="28"/>
        </w:rPr>
        <w:t>восьмого скликання</w:t>
      </w:r>
    </w:p>
    <w:p w:rsidR="00612D1B" w:rsidRPr="00711159" w:rsidRDefault="00612D1B" w:rsidP="00612D1B">
      <w:pPr>
        <w:pStyle w:val="12"/>
        <w:jc w:val="center"/>
        <w:rPr>
          <w:b/>
        </w:rPr>
      </w:pP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Поплавська Марія Володимирівна, виборчий округ № 1;</w:t>
      </w: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 xml:space="preserve">Співак Людмила Миколаївна, виборчий округ № 2; </w:t>
      </w:r>
    </w:p>
    <w:p w:rsidR="00612D1B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Якимчук Ольга Василівна, виборчий округ № 2;</w:t>
      </w: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Сергійчук Костянтин Олегович, виборчий округ № 2;</w:t>
      </w:r>
    </w:p>
    <w:p w:rsidR="00612D1B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5E21F4">
        <w:rPr>
          <w:rFonts w:ascii="Times New Roman" w:hAnsi="Times New Roman"/>
          <w:sz w:val="28"/>
          <w:szCs w:val="28"/>
        </w:rPr>
        <w:t>Нишпоренко Микола Федорович, виборчий округ № 3;</w:t>
      </w:r>
    </w:p>
    <w:p w:rsidR="00612D1B" w:rsidRPr="005E21F4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Ткачук Олеся Олексіївна, виборчий округ № 4;</w:t>
      </w: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Кушнірук Василь Сергійович, виборчий округ № 5;</w:t>
      </w: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Климович Тарас Станіславович, виборчий округ № 5;</w:t>
      </w: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Михальцов Василь Терентійович, виборчий округ № 5;</w:t>
      </w: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Апанчук Олександр Андрійович, виборчий округ № 6;</w:t>
      </w: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 xml:space="preserve"> Радзівіл Василь Захарович, виборчий округ № 6;</w:t>
      </w: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Лукащук Василь Павлович, виборчий округ № 7;</w:t>
      </w: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Кондратишин Микола Іванович, виборчий округ № 8;</w:t>
      </w: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 xml:space="preserve"> Грисюк Володимир Миколайович, виборчий округ № 8;</w:t>
      </w:r>
    </w:p>
    <w:p w:rsidR="00612D1B" w:rsidRPr="00FE007F" w:rsidRDefault="00612D1B" w:rsidP="00612D1B">
      <w:pPr>
        <w:pStyle w:val="ad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Мирончук Анатолій Іванович, виборчий округ № 8.</w:t>
      </w:r>
    </w:p>
    <w:p w:rsidR="00612D1B" w:rsidRPr="00711159" w:rsidRDefault="00612D1B" w:rsidP="00612D1B">
      <w:pPr>
        <w:rPr>
          <w:rFonts w:ascii="Times New Roman" w:hAnsi="Times New Roman"/>
          <w:sz w:val="28"/>
          <w:szCs w:val="28"/>
        </w:rPr>
      </w:pPr>
    </w:p>
    <w:p w:rsidR="00612D1B" w:rsidRPr="00711159" w:rsidRDefault="00612D1B" w:rsidP="00612D1B">
      <w:pPr>
        <w:pStyle w:val="12"/>
        <w:rPr>
          <w:sz w:val="28"/>
          <w:szCs w:val="28"/>
          <w:lang w:eastAsia="ar-SA"/>
        </w:rPr>
      </w:pPr>
      <w:r w:rsidRPr="00711159">
        <w:rPr>
          <w:sz w:val="28"/>
          <w:szCs w:val="28"/>
          <w:lang w:eastAsia="ar-SA"/>
        </w:rPr>
        <w:t>Секретар сільської ради                                                            Людмила СПІВАК</w:t>
      </w:r>
    </w:p>
    <w:p w:rsidR="00612D1B" w:rsidRPr="00711159" w:rsidRDefault="00612D1B" w:rsidP="00612D1B">
      <w:pPr>
        <w:tabs>
          <w:tab w:val="left" w:pos="4095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12D1B" w:rsidRPr="00711159" w:rsidRDefault="00612D1B" w:rsidP="00612D1B">
      <w:pPr>
        <w:tabs>
          <w:tab w:val="left" w:pos="4095"/>
        </w:tabs>
      </w:pPr>
    </w:p>
    <w:p w:rsidR="00612D1B" w:rsidRPr="00711159" w:rsidRDefault="00612D1B" w:rsidP="00612D1B">
      <w:pPr>
        <w:pStyle w:val="12"/>
        <w:tabs>
          <w:tab w:val="left" w:pos="6521"/>
        </w:tabs>
      </w:pPr>
    </w:p>
    <w:p w:rsidR="00612D1B" w:rsidRPr="00711159" w:rsidRDefault="00612D1B" w:rsidP="00612D1B">
      <w:pPr>
        <w:pStyle w:val="12"/>
        <w:tabs>
          <w:tab w:val="left" w:pos="6521"/>
        </w:tabs>
      </w:pPr>
    </w:p>
    <w:p w:rsidR="00612D1B" w:rsidRPr="00711159" w:rsidRDefault="00612D1B" w:rsidP="00612D1B">
      <w:pPr>
        <w:pStyle w:val="12"/>
        <w:tabs>
          <w:tab w:val="left" w:pos="6521"/>
        </w:tabs>
      </w:pPr>
    </w:p>
    <w:p w:rsidR="00612D1B" w:rsidRPr="00711159" w:rsidRDefault="00612D1B" w:rsidP="00612D1B">
      <w:pPr>
        <w:pStyle w:val="12"/>
        <w:tabs>
          <w:tab w:val="left" w:pos="6521"/>
        </w:tabs>
      </w:pPr>
    </w:p>
    <w:p w:rsidR="00612D1B" w:rsidRPr="00711159" w:rsidRDefault="00612D1B" w:rsidP="00612D1B">
      <w:pPr>
        <w:pStyle w:val="12"/>
        <w:tabs>
          <w:tab w:val="left" w:pos="6521"/>
        </w:tabs>
      </w:pPr>
    </w:p>
    <w:p w:rsidR="00612D1B" w:rsidRPr="00711159" w:rsidRDefault="00612D1B" w:rsidP="00612D1B">
      <w:pPr>
        <w:pStyle w:val="12"/>
        <w:tabs>
          <w:tab w:val="left" w:pos="6521"/>
        </w:tabs>
      </w:pPr>
    </w:p>
    <w:p w:rsidR="00612D1B" w:rsidRPr="00711159" w:rsidRDefault="00612D1B" w:rsidP="00612D1B">
      <w:pPr>
        <w:pStyle w:val="12"/>
        <w:tabs>
          <w:tab w:val="left" w:pos="6521"/>
        </w:tabs>
      </w:pPr>
    </w:p>
    <w:p w:rsidR="00612D1B" w:rsidRPr="00711159" w:rsidRDefault="00612D1B" w:rsidP="00612D1B">
      <w:pPr>
        <w:pStyle w:val="12"/>
        <w:tabs>
          <w:tab w:val="left" w:pos="6521"/>
        </w:tabs>
      </w:pPr>
    </w:p>
    <w:p w:rsidR="00612D1B" w:rsidRPr="00711159" w:rsidRDefault="00612D1B" w:rsidP="00612D1B">
      <w:pPr>
        <w:pStyle w:val="12"/>
        <w:tabs>
          <w:tab w:val="left" w:pos="6521"/>
        </w:tabs>
      </w:pPr>
    </w:p>
    <w:p w:rsidR="00612D1B" w:rsidRDefault="00612D1B" w:rsidP="00612D1B">
      <w:pPr>
        <w:pStyle w:val="12"/>
        <w:tabs>
          <w:tab w:val="left" w:pos="6521"/>
        </w:tabs>
        <w:ind w:left="6663"/>
        <w:jc w:val="both"/>
      </w:pPr>
    </w:p>
    <w:p w:rsidR="00612D1B" w:rsidRDefault="00612D1B" w:rsidP="00612D1B">
      <w:pPr>
        <w:pStyle w:val="12"/>
        <w:tabs>
          <w:tab w:val="left" w:pos="6521"/>
        </w:tabs>
        <w:ind w:left="6663"/>
        <w:jc w:val="both"/>
      </w:pPr>
    </w:p>
    <w:p w:rsidR="00612D1B" w:rsidRDefault="00612D1B" w:rsidP="00612D1B">
      <w:pPr>
        <w:pStyle w:val="12"/>
        <w:tabs>
          <w:tab w:val="left" w:pos="6521"/>
        </w:tabs>
        <w:ind w:left="6663"/>
        <w:jc w:val="both"/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</w:t>
      </w:r>
      <w:r w:rsidRPr="00711159">
        <w:t xml:space="preserve">Додаток 2 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EA6A63" w:rsidRDefault="00612D1B" w:rsidP="00612D1B">
      <w:pPr>
        <w:pStyle w:val="2"/>
        <w:jc w:val="both"/>
        <w:rPr>
          <w:b/>
        </w:rPr>
      </w:pPr>
      <w:r w:rsidRPr="00711159">
        <w:rPr>
          <w:b/>
          <w:shd w:val="clear" w:color="auto" w:fill="FFFFFF"/>
        </w:rPr>
        <w:t xml:space="preserve">Питання: </w:t>
      </w:r>
      <w:r w:rsidRPr="00EA6A63">
        <w:rPr>
          <w:b/>
          <w:shd w:val="clear" w:color="auto" w:fill="FFFFFF"/>
        </w:rPr>
        <w:t xml:space="preserve">Про </w:t>
      </w:r>
      <w:r w:rsidRPr="00EA6A63">
        <w:rPr>
          <w:b/>
        </w:rPr>
        <w:t xml:space="preserve">склад тимчасової </w:t>
      </w:r>
      <w:r w:rsidRPr="00EA6A63">
        <w:rPr>
          <w:rStyle w:val="a6"/>
          <w:rFonts w:eastAsia="Calibri"/>
        </w:rPr>
        <w:t xml:space="preserve">лічильної комісії </w:t>
      </w:r>
      <w:r w:rsidRPr="00EA6A63">
        <w:rPr>
          <w:b/>
        </w:rPr>
        <w:t>для організації та проведення голосувань щодо прийняття рішень н</w:t>
      </w:r>
      <w:r>
        <w:rPr>
          <w:b/>
        </w:rPr>
        <w:t xml:space="preserve">а засіданні тридцять другої </w:t>
      </w:r>
      <w:r w:rsidRPr="00EA6A63">
        <w:rPr>
          <w:b/>
        </w:rPr>
        <w:t>чергової сесії Городоцької сільської ради восьмого скликання.</w:t>
      </w:r>
    </w:p>
    <w:p w:rsidR="00612D1B" w:rsidRPr="00EA6A63" w:rsidRDefault="00612D1B" w:rsidP="00612D1B">
      <w:pPr>
        <w:pStyle w:val="12"/>
        <w:jc w:val="both"/>
        <w:rPr>
          <w:b/>
        </w:rPr>
      </w:pPr>
      <w:r w:rsidRPr="00EA6A63">
        <w:rPr>
          <w:b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Додаток 3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2"/>
        <w:jc w:val="both"/>
        <w:rPr>
          <w:b/>
        </w:rPr>
      </w:pPr>
      <w:r w:rsidRPr="00711159">
        <w:rPr>
          <w:b/>
          <w:shd w:val="clear" w:color="auto" w:fill="FFFFFF"/>
        </w:rPr>
        <w:t xml:space="preserve">Питання: </w:t>
      </w:r>
      <w:r>
        <w:rPr>
          <w:b/>
          <w:shd w:val="clear" w:color="auto" w:fill="FFFFFF"/>
        </w:rPr>
        <w:t xml:space="preserve">Про </w:t>
      </w:r>
      <w:r w:rsidRPr="00534720">
        <w:rPr>
          <w:b/>
        </w:rPr>
        <w:t>порядок де</w:t>
      </w:r>
      <w:r>
        <w:rPr>
          <w:b/>
        </w:rPr>
        <w:t>нний тридцять другої</w:t>
      </w:r>
      <w:r w:rsidRPr="00534720">
        <w:rPr>
          <w:b/>
        </w:rPr>
        <w:t xml:space="preserve"> </w:t>
      </w:r>
      <w:r w:rsidRPr="00534720">
        <w:rPr>
          <w:rStyle w:val="a6"/>
          <w:rFonts w:eastAsia="Lucida Sans Unicode"/>
        </w:rPr>
        <w:t>чергової</w:t>
      </w:r>
      <w:r w:rsidRPr="00534720">
        <w:t xml:space="preserve"> </w:t>
      </w:r>
      <w:r w:rsidRPr="00534720">
        <w:rPr>
          <w:b/>
        </w:rPr>
        <w:t xml:space="preserve">сесії Городоцької </w:t>
      </w:r>
    </w:p>
    <w:p w:rsidR="00612D1B" w:rsidRPr="00534720" w:rsidRDefault="00612D1B" w:rsidP="00612D1B">
      <w:pPr>
        <w:pStyle w:val="2"/>
        <w:jc w:val="both"/>
        <w:rPr>
          <w:b/>
        </w:rPr>
      </w:pPr>
      <w:r w:rsidRPr="00534720">
        <w:rPr>
          <w:b/>
        </w:rPr>
        <w:t xml:space="preserve">сільської ради восьмого скликання  </w:t>
      </w:r>
    </w:p>
    <w:p w:rsidR="00612D1B" w:rsidRPr="00711159" w:rsidRDefault="00612D1B" w:rsidP="00612D1B">
      <w:pPr>
        <w:pStyle w:val="12"/>
        <w:jc w:val="both"/>
      </w:pPr>
      <w:r w:rsidRPr="00EA6A63">
        <w:rPr>
          <w:b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A01CBB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A01CBB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A01CBB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A01CBB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A01CBB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A01CBB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</w:tbl>
    <w:p w:rsidR="00612D1B" w:rsidRPr="00711159" w:rsidRDefault="00612D1B" w:rsidP="00612D1B">
      <w:pPr>
        <w:pStyle w:val="12"/>
        <w:jc w:val="both"/>
      </w:pP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4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1D22A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Питання: </w:t>
      </w:r>
      <w:r w:rsidRPr="001D22A5">
        <w:rPr>
          <w:rFonts w:ascii="Times New Roman" w:hAnsi="Times New Roman"/>
          <w:b/>
          <w:sz w:val="24"/>
          <w:szCs w:val="24"/>
          <w:lang w:eastAsia="uk-UA"/>
        </w:rPr>
        <w:t xml:space="preserve">Про звіт сільського голови про роботу виконавчих органів сільської </w:t>
      </w:r>
    </w:p>
    <w:p w:rsidR="00612D1B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1D22A5">
        <w:rPr>
          <w:rFonts w:ascii="Times New Roman" w:hAnsi="Times New Roman"/>
          <w:b/>
          <w:sz w:val="24"/>
          <w:szCs w:val="24"/>
          <w:lang w:eastAsia="uk-UA"/>
        </w:rPr>
        <w:t>ради за 2023 рік.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5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Default="00612D1B" w:rsidP="00612D1B">
      <w:pPr>
        <w:pStyle w:val="12"/>
        <w:jc w:val="both"/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1D22A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Питання: Про затвердження звіту про виконання Програми економічного </w:t>
      </w:r>
    </w:p>
    <w:p w:rsidR="00612D1B" w:rsidRPr="001D22A5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D22A5">
        <w:rPr>
          <w:rFonts w:ascii="Times New Roman" w:hAnsi="Times New Roman"/>
          <w:b/>
          <w:sz w:val="24"/>
          <w:szCs w:val="24"/>
          <w:shd w:val="clear" w:color="auto" w:fill="FFFFFF"/>
        </w:rPr>
        <w:t>та соціального розвитку території Городоцької сільської ради на 2023 рік.</w:t>
      </w:r>
    </w:p>
    <w:p w:rsidR="00612D1B" w:rsidRPr="00242DF1" w:rsidRDefault="00612D1B" w:rsidP="00612D1B">
      <w:pPr>
        <w:pStyle w:val="12"/>
        <w:jc w:val="both"/>
        <w:rPr>
          <w:shd w:val="clear" w:color="auto" w:fill="FFFFFF"/>
          <w:lang w:val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12"/>
        <w:jc w:val="both"/>
      </w:pPr>
      <w:r w:rsidRPr="00711159">
        <w:rPr>
          <w:color w:val="000000"/>
        </w:rPr>
        <w:br/>
      </w:r>
      <w:r>
        <w:t xml:space="preserve"> </w:t>
      </w:r>
      <w:r w:rsidRPr="00711159">
        <w:t xml:space="preserve">Секретар сільської ради:                                                 </w:t>
      </w:r>
      <w:r>
        <w:t xml:space="preserve">                               </w:t>
      </w:r>
      <w:r w:rsidRPr="00711159">
        <w:t>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6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D22A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Питання: </w:t>
      </w:r>
      <w:r w:rsidRPr="004E2B4D">
        <w:rPr>
          <w:rFonts w:ascii="Times New Roman" w:hAnsi="Times New Roman"/>
          <w:b/>
          <w:sz w:val="24"/>
          <w:szCs w:val="24"/>
        </w:rPr>
        <w:t xml:space="preserve">Про виконання перспективного плану роботи Городоцької сільської </w:t>
      </w:r>
    </w:p>
    <w:p w:rsidR="00612D1B" w:rsidRPr="004E2B4D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4E2B4D">
        <w:rPr>
          <w:rFonts w:ascii="Times New Roman" w:hAnsi="Times New Roman"/>
          <w:b/>
          <w:sz w:val="24"/>
          <w:szCs w:val="24"/>
        </w:rPr>
        <w:t>ради за 2023 рік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12"/>
        <w:jc w:val="both"/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7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D22A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Питання: </w:t>
      </w:r>
      <w:r w:rsidRPr="00BF1EAE">
        <w:rPr>
          <w:rFonts w:ascii="Times New Roman" w:hAnsi="Times New Roman"/>
          <w:b/>
          <w:sz w:val="24"/>
          <w:szCs w:val="24"/>
        </w:rPr>
        <w:t>Про звіти старост Городоцької сільської ради за 2023 рік.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Додаток 8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D22A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Питання: </w:t>
      </w:r>
      <w:r w:rsidRPr="00427769">
        <w:rPr>
          <w:rFonts w:ascii="Times New Roman" w:hAnsi="Times New Roman"/>
          <w:b/>
          <w:sz w:val="24"/>
          <w:szCs w:val="24"/>
        </w:rPr>
        <w:t xml:space="preserve">Про звіти постійних комісій Городоцької сільської ради про роботу </w:t>
      </w:r>
    </w:p>
    <w:p w:rsidR="00612D1B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7769">
        <w:rPr>
          <w:rFonts w:ascii="Times New Roman" w:hAnsi="Times New Roman"/>
          <w:b/>
          <w:sz w:val="24"/>
          <w:szCs w:val="24"/>
        </w:rPr>
        <w:t>за 2023 рік.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9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jc w:val="both"/>
        <w:rPr>
          <w:rStyle w:val="a6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D22A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Питання: </w:t>
      </w:r>
      <w:r w:rsidRPr="004276FC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Про затвердження Програми щодо реалізації Стратегії реформування системи шкільного харчування на період до 2027 року у Городоцькій сільській раді на 2024-2025 роки. 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10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15 (14</w:t>
      </w:r>
      <w:r w:rsidRPr="00711159">
        <w:t xml:space="preserve"> депутатів і сільський голова); проти – 0,</w:t>
      </w:r>
      <w:r>
        <w:t xml:space="preserve"> утрималися – 1 (Василь Радзівіл)</w:t>
      </w:r>
      <w:r w:rsidRPr="00711159">
        <w:t>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2559AE" w:rsidRDefault="00612D1B" w:rsidP="00612D1B">
      <w:pPr>
        <w:pStyle w:val="13"/>
        <w:ind w:firstLine="0"/>
        <w:jc w:val="both"/>
        <w:rPr>
          <w:b/>
          <w:sz w:val="24"/>
          <w:szCs w:val="24"/>
        </w:rPr>
      </w:pPr>
      <w:r w:rsidRPr="001D22A5">
        <w:rPr>
          <w:b/>
          <w:sz w:val="24"/>
          <w:szCs w:val="24"/>
          <w:shd w:val="clear" w:color="auto" w:fill="FFFFFF"/>
        </w:rPr>
        <w:t xml:space="preserve">Питання: </w:t>
      </w:r>
      <w:r w:rsidRPr="002559AE">
        <w:rPr>
          <w:b/>
          <w:sz w:val="24"/>
          <w:szCs w:val="24"/>
        </w:rPr>
        <w:t xml:space="preserve">Про затвердження Програми підтримки діяльності Рівненського районного відділу №1 філії Державної установи «Центр пробації» у Рівненській області на 2024 рік 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334820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Мирончук </w:t>
            </w:r>
            <w:r w:rsidRPr="00711159">
              <w:rPr>
                <w:rFonts w:ascii="Times New Roman" w:hAnsi="Times New Roman"/>
                <w:sz w:val="24"/>
                <w:szCs w:val="24"/>
              </w:rPr>
              <w:t>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11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1D22A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Питання: </w:t>
      </w:r>
      <w:r w:rsidRPr="002559AE">
        <w:rPr>
          <w:rFonts w:ascii="Times New Roman" w:hAnsi="Times New Roman"/>
          <w:b/>
          <w:sz w:val="24"/>
          <w:szCs w:val="24"/>
        </w:rPr>
        <w:t xml:space="preserve">Про внесення змін до </w:t>
      </w:r>
      <w:r w:rsidRPr="002559AE">
        <w:rPr>
          <w:rFonts w:ascii="Times New Roman" w:hAnsi="Times New Roman"/>
          <w:b/>
          <w:sz w:val="24"/>
          <w:szCs w:val="24"/>
          <w:shd w:val="clear" w:color="auto" w:fill="FFFFFF"/>
        </w:rPr>
        <w:t>Програми економічного та соціального розвитку території Городоцької сільської ради на 2024 рік.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12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1D22A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внесення змін до персонального складу виконавчого комітету 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Городоцької сільської ради восьмого скликання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13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Про внесення змін до Переліку об</w:t>
      </w: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’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єктів комунальної власності Городоцької територіальної громади, затвердженого рішенням Городоцької сільської ради від 26 березня 2021 року № 181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14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реорганізацію Обарівського ліцею Городоцької сільської ради 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Рівненського району Рівненської області шляхом виділу закладу дошкільної освіти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15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затвердження розпоряджень сільського голови з основної 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діяльності, виданих у міжсесійний період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16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затвердження договорів про міжбюджетні трансферти та 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співпрацю між громадами за 2023 рік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17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Default="00612D1B" w:rsidP="00612D1B">
      <w:pPr>
        <w:pStyle w:val="12"/>
        <w:jc w:val="both"/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Про створення додаткового класу в комунальному закладі «Городоцька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Школа мистецтв» Городоцької сільської ради Рівненського району Рівненської області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18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Про внесення змін до бюджету Городоцької сільської територіальної громади на 2024 рік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19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безоплатку передачу матеріальних цінностей Городоцької 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сільської ради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20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затвердження Положення про порядок передачі та закріплення 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майна комунальної власності Городоцької сільської ради на праві 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господарського відання або оперативного управління</w:t>
      </w:r>
    </w:p>
    <w:p w:rsidR="00612D1B" w:rsidRPr="00EA6A63" w:rsidRDefault="00612D1B" w:rsidP="00612D1B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t xml:space="preserve">                                                                                 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21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E542B4" w:rsidRDefault="00612D1B" w:rsidP="00612D1B">
      <w:pPr>
        <w:pStyle w:val="12"/>
        <w:jc w:val="both"/>
      </w:pPr>
      <w:r w:rsidRPr="00E542B4">
        <w:t>За - 0, проти - 2 , утрималися 13 (12 депутатів і сільський голова), не голосували - 1 (Костянтин Сергійчук).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дострокове припинення повноважень депутата Городоцької </w:t>
      </w:r>
    </w:p>
    <w:p w:rsidR="00612D1B" w:rsidRPr="00144817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сільської ради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ІІІ скликання Сергійчука Костянтина Олеговича</w:t>
      </w:r>
    </w:p>
    <w:p w:rsidR="00612D1B" w:rsidRPr="000C6E88" w:rsidRDefault="00612D1B" w:rsidP="00612D1B">
      <w:pPr>
        <w:pStyle w:val="a5"/>
        <w:shd w:val="clear" w:color="auto" w:fill="FFFFFF"/>
        <w:suppressAutoHyphens/>
        <w:jc w:val="both"/>
        <w:rPr>
          <w:b/>
          <w:sz w:val="24"/>
          <w:szCs w:val="24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42B4">
              <w:rPr>
                <w:rFonts w:ascii="Times New Roman" w:hAnsi="Times New Roman"/>
                <w:sz w:val="20"/>
                <w:szCs w:val="20"/>
                <w:lang w:val="uk-UA"/>
              </w:rPr>
              <w:t>Не приймав участі у голосуванні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729A3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E542B4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C849E6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C849E6" w:rsidRDefault="00612D1B" w:rsidP="009B709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49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не набрало необхідної кількості голосів.</w:t>
            </w:r>
          </w:p>
        </w:tc>
      </w:tr>
    </w:tbl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22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334820">
        <w:rPr>
          <w:rFonts w:ascii="Times New Roman" w:hAnsi="Times New Roman"/>
          <w:b/>
          <w:sz w:val="24"/>
          <w:szCs w:val="24"/>
          <w:lang w:val="uk-UA" w:bidi="uk-UA"/>
        </w:rPr>
        <w:t xml:space="preserve">Про </w:t>
      </w:r>
      <w:r w:rsidRPr="00334820">
        <w:rPr>
          <w:rFonts w:ascii="Times New Roman" w:hAnsi="Times New Roman"/>
          <w:b/>
          <w:sz w:val="24"/>
          <w:szCs w:val="24"/>
          <w:lang w:val="uk-UA"/>
        </w:rPr>
        <w:t xml:space="preserve">затвердження детального плану території </w:t>
      </w:r>
      <w:r w:rsidRPr="00334820">
        <w:rPr>
          <w:rFonts w:ascii="Times New Roman" w:hAnsi="Times New Roman"/>
          <w:b/>
          <w:color w:val="000000"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Городоцької сільської ради Рівненського району Рівненської області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23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lang w:val="uk-UA" w:bidi="uk-UA"/>
        </w:rPr>
        <w:t>Про затвердження проєкту землеустрою щодо відведення земельної ділянки у разі зміни цільового призначення (Хомич В.С.)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24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lang w:val="uk-UA" w:bidi="uk-UA"/>
        </w:rPr>
        <w:t>Про затвердження проєкту землеустрою щодо відведення земельної ділянки у разі зміни цільового призначення (Війтович А.Б.)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25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lang w:val="uk-UA" w:bidi="uk-UA"/>
        </w:rPr>
        <w:t>Про затвердження проєкту землеустрою щодо відведення земельної ділянки у разі зміни цільового призначення (Онищук М.В.)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26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lang w:val="uk-UA" w:bidi="uk-UA"/>
        </w:rPr>
        <w:t>Про затвердження проєкту землеустрою щодо відведення земельної ділянки у разі зміни цільового призначення (Прохоренко А.Р.)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27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lang w:val="uk-UA" w:bidi="uk-UA"/>
        </w:rPr>
        <w:t>Про затвердження проєкту землеустрою щодо відведення земельної ділянки у разі зміни цільового призначення (Гонтаренко К.А.)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28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Default="00612D1B" w:rsidP="00612D1B">
      <w:pPr>
        <w:pStyle w:val="12"/>
        <w:jc w:val="both"/>
        <w:rPr>
          <w:sz w:val="28"/>
          <w:szCs w:val="28"/>
        </w:rPr>
      </w:pPr>
    </w:p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BA79CD">
        <w:t>За - 2, проти - 2, утрималися - 12 (11 депутатів і сільський голова), не голосували -</w:t>
      </w:r>
      <w:r w:rsidRPr="00711159">
        <w:rPr>
          <w:sz w:val="28"/>
          <w:szCs w:val="28"/>
        </w:rPr>
        <w:t xml:space="preserve"> 0.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  <w:r w:rsidRPr="000C6E8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4"/>
          <w:szCs w:val="24"/>
          <w:lang w:val="uk-UA" w:bidi="uk-UA"/>
        </w:rPr>
        <w:t>Про затвердження проєкту землеустрою щодо відведення земельної ділянки у разі зміни цільового призначення ( Лукащик П.А.)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A79CD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FB448B" w:rsidRDefault="00612D1B" w:rsidP="009B709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44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не набрало необхідної кількості голосів</w:t>
            </w: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29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 w:rsidRPr="000C6E88">
        <w:rPr>
          <w:b/>
          <w:shd w:val="clear" w:color="auto" w:fill="FFFFFF"/>
        </w:rPr>
        <w:t xml:space="preserve">Питання: </w:t>
      </w:r>
      <w:r w:rsidRPr="005605CB">
        <w:rPr>
          <w:b/>
          <w:sz w:val="20"/>
          <w:szCs w:val="20"/>
        </w:rPr>
        <w:t xml:space="preserve">Про затвердження технічної документації із землеустрою </w:t>
      </w:r>
      <w:r w:rsidRPr="005605CB">
        <w:rPr>
          <w:b/>
          <w:sz w:val="20"/>
          <w:szCs w:val="20"/>
          <w:lang w:bidi="uk-UA"/>
        </w:rPr>
        <w:t xml:space="preserve">щодо поділу та об’єднання земельних ділянок Городоцькій сільській раді, земельні ділянки запасу (земельні ділянки, які не надані у власність або у користування громадянам чи юридичним особам) </w:t>
      </w:r>
      <w:r w:rsidRPr="005605CB">
        <w:rPr>
          <w:b/>
          <w:sz w:val="20"/>
          <w:szCs w:val="20"/>
        </w:rPr>
        <w:t>на території Городоцької сільської ради Рівненського району Рівненської області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30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15 (14</w:t>
      </w:r>
      <w:r w:rsidRPr="00711159">
        <w:t xml:space="preserve"> депутатів і сільський голова); проти – 0, у</w:t>
      </w:r>
      <w:r>
        <w:t>трималися – 0, не голосували – 1 (Василь Радзівіл)</w:t>
      </w:r>
      <w:r w:rsidRPr="00711159">
        <w:t>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 xml:space="preserve"> </w:t>
      </w:r>
      <w:r w:rsidRPr="005605CB">
        <w:rPr>
          <w:b/>
        </w:rPr>
        <w:t>Про затвердження технічної документації з нормативної грошової оцінки земельних ділянок для розміщення, будівництва, експлуатації та обслуговування будівель і споруд об’єктів передачі електричної енергії на території Городоцької сільської ради</w:t>
      </w: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31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(Корнійчук С.О.)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32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(Опанасюк Н.Г.)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33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(Романюк О.М.)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34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(Каніболоцька А.М.)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35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2"/>
        <w:jc w:val="both"/>
        <w:rPr>
          <w:b/>
          <w:sz w:val="20"/>
          <w:szCs w:val="20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 xml:space="preserve">Про затвердження технічної документації із землеустрою щодо </w:t>
      </w:r>
    </w:p>
    <w:p w:rsidR="00612D1B" w:rsidRDefault="00612D1B" w:rsidP="00612D1B">
      <w:pPr>
        <w:pStyle w:val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встановлення (відновлення) меж земельної ділянки в натурі (на місцевості) </w:t>
      </w: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(Демидюк С.В., Гордійчук Л.І.,Павлюк П.І.)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36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(Ніколайчук В.А.)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37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(Крищук О.Г.)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38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(Прокопчук О.М.)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Pr="00711159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Pr="00711159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39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(Ступак Л.Ф.)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40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с. Городок                                 (Гапич Г.І., Кіслюк Л.В., Щубак Н.В.)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rPr>
          <w:rFonts w:ascii="Times New Roman" w:hAnsi="Times New Roman"/>
          <w:sz w:val="24"/>
          <w:szCs w:val="24"/>
        </w:rPr>
      </w:pPr>
      <w:r w:rsidRPr="00711159">
        <w:rPr>
          <w:rFonts w:ascii="Times New Roman" w:hAnsi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41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5605CB" w:rsidRDefault="00612D1B" w:rsidP="00612D1B">
      <w:pPr>
        <w:pStyle w:val="2"/>
        <w:jc w:val="both"/>
        <w:rPr>
          <w:b/>
          <w:sz w:val="20"/>
          <w:szCs w:val="20"/>
          <w:shd w:val="clear" w:color="auto" w:fill="FFFFFF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(Кривоноженкова Л.В.)</w:t>
      </w:r>
    </w:p>
    <w:p w:rsidR="00612D1B" w:rsidRPr="00334820" w:rsidRDefault="00612D1B" w:rsidP="00612D1B">
      <w:pPr>
        <w:pStyle w:val="a5"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42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2"/>
        <w:jc w:val="both"/>
        <w:rPr>
          <w:b/>
          <w:sz w:val="20"/>
          <w:szCs w:val="20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продаж земельної ділянки сільськогосподарського призначення для ведення фермерського господарства (Новак В.А.)</w:t>
      </w:r>
    </w:p>
    <w:p w:rsidR="00612D1B" w:rsidRPr="00334820" w:rsidRDefault="00612D1B" w:rsidP="00612D1B">
      <w:pPr>
        <w:pStyle w:val="2"/>
        <w:jc w:val="both"/>
        <w:rPr>
          <w:b/>
          <w:lang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43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2"/>
        <w:jc w:val="both"/>
        <w:rPr>
          <w:b/>
          <w:sz w:val="20"/>
          <w:szCs w:val="20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>Про продаж земельної ділянки сільськогосподарського призначення для ведення фермерського господарства (Новак В.А.)</w:t>
      </w:r>
    </w:p>
    <w:p w:rsidR="00612D1B" w:rsidRPr="00334820" w:rsidRDefault="00612D1B" w:rsidP="00612D1B">
      <w:pPr>
        <w:pStyle w:val="2"/>
        <w:jc w:val="both"/>
        <w:rPr>
          <w:b/>
          <w:lang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44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2"/>
        <w:jc w:val="both"/>
        <w:rPr>
          <w:b/>
          <w:sz w:val="20"/>
          <w:szCs w:val="20"/>
        </w:rPr>
      </w:pPr>
      <w:r w:rsidRPr="000C6E88">
        <w:rPr>
          <w:b/>
          <w:shd w:val="clear" w:color="auto" w:fill="FFFFFF"/>
        </w:rPr>
        <w:t xml:space="preserve">Питання: </w:t>
      </w:r>
      <w:r>
        <w:rPr>
          <w:b/>
          <w:sz w:val="20"/>
          <w:szCs w:val="20"/>
        </w:rPr>
        <w:t xml:space="preserve">Про внесення змін до договору оренди землі шляхом укладення додаткової угоди </w:t>
      </w:r>
    </w:p>
    <w:p w:rsidR="00612D1B" w:rsidRDefault="00612D1B" w:rsidP="00612D1B">
      <w:pPr>
        <w:pStyle w:val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ТзОВ «ЕКО-ГУМАТ».</w:t>
      </w:r>
    </w:p>
    <w:p w:rsidR="00612D1B" w:rsidRPr="00334820" w:rsidRDefault="00612D1B" w:rsidP="00612D1B">
      <w:pPr>
        <w:pStyle w:val="2"/>
        <w:jc w:val="both"/>
        <w:rPr>
          <w:b/>
          <w:lang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45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Pr="00BD2D3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 w:rsidRPr="00BD2D3B">
        <w:rPr>
          <w:rFonts w:ascii="Times New Roman" w:hAnsi="Times New Roman"/>
          <w:b/>
          <w:sz w:val="20"/>
          <w:szCs w:val="20"/>
          <w:lang w:val="uk-UA"/>
        </w:rPr>
        <w:t>Про припинення дії договору оренди землі та про надання дозволу на складання проєкту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підприємствами, що пов'язані з користуванням надрами фізичній особі-підприємцю Сачуку Василю Костянтиновичу на території Городоцької сільської ради</w:t>
      </w:r>
    </w:p>
    <w:p w:rsidR="00612D1B" w:rsidRPr="00334820" w:rsidRDefault="00612D1B" w:rsidP="00612D1B">
      <w:pPr>
        <w:pStyle w:val="2"/>
        <w:jc w:val="both"/>
        <w:rPr>
          <w:b/>
          <w:lang w:bidi="uk-UA"/>
        </w:rPr>
      </w:pPr>
      <w:r>
        <w:rPr>
          <w:b/>
          <w:sz w:val="20"/>
          <w:szCs w:val="20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46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0"/>
          <w:szCs w:val="20"/>
          <w:lang w:val="uk-UA"/>
        </w:rPr>
        <w:t>Про виділення в натурі земельної ділянки (паю) власнику сертифіката на право на земельну частку (пай) за рахунок земель колишнього КСГП «Промінь» (Антонюк В.В.)</w:t>
      </w:r>
    </w:p>
    <w:p w:rsidR="00612D1B" w:rsidRPr="00334820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47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0"/>
          <w:szCs w:val="20"/>
          <w:lang w:val="uk-UA"/>
        </w:rPr>
        <w:t>Про виділення в натурі земельної ділянки (паю) власнику сертифіката на право на земельну частку (пай) за рахунок земель колишнього КСГП «Нива» (Третяк Л.Д.)</w:t>
      </w:r>
    </w:p>
    <w:p w:rsidR="00612D1B" w:rsidRPr="00334820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48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0"/>
          <w:szCs w:val="20"/>
          <w:lang w:val="uk-UA"/>
        </w:rPr>
        <w:t>Про виділення в натурі земельної ділянки (паю) власнику сертифіката на право на земельну частку (пай) за рахунок земель колишнього КСГП «Нива» (Мусієнко А.В.)</w:t>
      </w:r>
    </w:p>
    <w:p w:rsidR="00612D1B" w:rsidRPr="00334820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49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0"/>
          <w:szCs w:val="20"/>
          <w:lang w:val="uk-UA"/>
        </w:rPr>
        <w:t>Про виділення в натурі земельної ділянки (паю) власнику сертифіката на право на земельну частку (пай) за рахунок земель колишнього КСГП «Нива» (Кальчишин В.В.)</w:t>
      </w:r>
    </w:p>
    <w:p w:rsidR="00612D1B" w:rsidRPr="00334820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50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Default="00612D1B" w:rsidP="00612D1B">
      <w:pPr>
        <w:pStyle w:val="12"/>
        <w:jc w:val="both"/>
      </w:pPr>
    </w:p>
    <w:p w:rsidR="00612D1B" w:rsidRPr="00B13FF3" w:rsidRDefault="00612D1B" w:rsidP="00612D1B">
      <w:pPr>
        <w:pStyle w:val="12"/>
        <w:jc w:val="both"/>
      </w:pPr>
      <w:r w:rsidRPr="00B13FF3">
        <w:t>За - 0, проти - 2, утрималися - 14 (13 депутатів і сільський голова), не голосували - 0.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0"/>
          <w:szCs w:val="20"/>
          <w:lang w:val="uk-UA"/>
        </w:rPr>
        <w:t>Про виділення в натурі земельної ділянки (паю) власнику сертифіката на право на земельну частку (пай) за рахунок земель колишнього КСГП «Нива» (Овчарук О.С.)</w:t>
      </w:r>
    </w:p>
    <w:p w:rsidR="00612D1B" w:rsidRPr="00334820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Default="00612D1B" w:rsidP="009B709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2D1B" w:rsidRPr="00B13FF3" w:rsidRDefault="00612D1B" w:rsidP="009B709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3F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не набрало необхідної кількості голосів</w:t>
            </w: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51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Default="00612D1B" w:rsidP="00612D1B">
      <w:pPr>
        <w:pStyle w:val="12"/>
        <w:jc w:val="both"/>
      </w:pPr>
    </w:p>
    <w:p w:rsidR="00612D1B" w:rsidRPr="00C1360A" w:rsidRDefault="00612D1B" w:rsidP="00612D1B">
      <w:pPr>
        <w:pStyle w:val="12"/>
        <w:jc w:val="both"/>
      </w:pPr>
      <w:r w:rsidRPr="00C1360A">
        <w:t>За - 0, проти - 3, утрималися - 13 (12 депутатів і сільський голова), не голосували - 0.</w:t>
      </w:r>
    </w:p>
    <w:p w:rsidR="00612D1B" w:rsidRPr="00B13FF3" w:rsidRDefault="00612D1B" w:rsidP="00612D1B">
      <w:pPr>
        <w:pStyle w:val="12"/>
        <w:jc w:val="both"/>
      </w:pPr>
    </w:p>
    <w:p w:rsidR="00612D1B" w:rsidRPr="00C1360A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 w:rsidRPr="00C1360A">
        <w:rPr>
          <w:rFonts w:ascii="Times New Roman" w:hAnsi="Times New Roman"/>
          <w:b/>
          <w:sz w:val="20"/>
          <w:szCs w:val="20"/>
          <w:lang w:val="uk-UA"/>
        </w:rPr>
        <w:t>Про надання дозволу на розроблення проєкту землеустрою щодо відведення земельних ділянок у власність товариству з обмеженою відповідальністю «Відпочинково-оздоровчий комплекс «СЕН-ТРОПЕ» шляхом викупу для розміщення та експлуатації основних, підсобних і допоміжних будівель та споруд технічної інфраструктури с.Карпилівка Городоцької сільської ради Рівненського району Рівненської області.</w:t>
      </w: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B13FF3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Default="00612D1B" w:rsidP="009B709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2D1B" w:rsidRPr="00B13FF3" w:rsidRDefault="00612D1B" w:rsidP="009B709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3F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не набрало необхідної кількості голосів</w:t>
            </w: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52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0"/>
          <w:szCs w:val="20"/>
          <w:lang w:val="uk-UA"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 (Швець Н.О.)</w:t>
      </w:r>
    </w:p>
    <w:p w:rsidR="00612D1B" w:rsidRPr="00334820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53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0"/>
          <w:szCs w:val="20"/>
          <w:lang w:val="uk-UA"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 (Слесарєва М.П.)</w:t>
      </w:r>
    </w:p>
    <w:p w:rsidR="00612D1B" w:rsidRPr="00334820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54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0"/>
          <w:szCs w:val="20"/>
          <w:lang w:val="uk-UA"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 (Онопрійчук Л.А.)</w:t>
      </w:r>
    </w:p>
    <w:p w:rsidR="00612D1B" w:rsidRPr="00334820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55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0"/>
          <w:szCs w:val="20"/>
          <w:lang w:val="uk-UA"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 (Вознюк В.М.)</w:t>
      </w:r>
    </w:p>
    <w:p w:rsidR="00612D1B" w:rsidRPr="00334820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</w:p>
    <w:p w:rsidR="00612D1B" w:rsidRDefault="00612D1B" w:rsidP="00612D1B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56</w:t>
      </w:r>
    </w:p>
    <w:p w:rsidR="00612D1B" w:rsidRPr="00711159" w:rsidRDefault="00612D1B" w:rsidP="00612D1B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 xml:space="preserve">другої </w:t>
      </w:r>
      <w:r w:rsidRPr="00711159">
        <w:t>чергової сесії Городоцької сільської ради</w:t>
      </w:r>
    </w:p>
    <w:p w:rsidR="00612D1B" w:rsidRPr="00711159" w:rsidRDefault="00612D1B" w:rsidP="00612D1B">
      <w:pPr>
        <w:pStyle w:val="12"/>
      </w:pPr>
      <w:r>
        <w:t xml:space="preserve">                                                                                                             02 квітня 2024</w:t>
      </w:r>
      <w:r w:rsidRPr="00711159">
        <w:t xml:space="preserve"> року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612D1B" w:rsidRPr="00711159" w:rsidRDefault="00612D1B" w:rsidP="00612D1B">
      <w:pPr>
        <w:pStyle w:val="a5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поіменного голосування (тридцять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друга </w:t>
      </w:r>
      <w:r>
        <w:rPr>
          <w:rFonts w:ascii="Times New Roman" w:hAnsi="Times New Roman"/>
          <w:b/>
          <w:sz w:val="24"/>
          <w:szCs w:val="24"/>
        </w:rPr>
        <w:t>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612D1B" w:rsidRPr="00711159" w:rsidRDefault="00612D1B" w:rsidP="00612D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 квітня</w:t>
      </w:r>
      <w:r>
        <w:rPr>
          <w:rFonts w:ascii="Times New Roman" w:hAnsi="Times New Roman"/>
          <w:b/>
          <w:sz w:val="24"/>
          <w:szCs w:val="24"/>
        </w:rPr>
        <w:t xml:space="preserve"> 2024 року</w:t>
      </w:r>
    </w:p>
    <w:p w:rsidR="00612D1B" w:rsidRPr="00711159" w:rsidRDefault="00612D1B" w:rsidP="00612D1B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(15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6 (Киричук Р.С., Радчук М.Я., Андрошулік А.П., Полевік А.Ю., Самчук С.П., Чабан А.А.</w:t>
      </w:r>
      <w:r w:rsidRPr="00711159">
        <w:rPr>
          <w:shd w:val="clear" w:color="auto" w:fill="FFFFFF"/>
        </w:rPr>
        <w:t>).</w:t>
      </w:r>
    </w:p>
    <w:p w:rsidR="00612D1B" w:rsidRPr="00711159" w:rsidRDefault="00612D1B" w:rsidP="00612D1B">
      <w:pPr>
        <w:pStyle w:val="12"/>
        <w:jc w:val="both"/>
        <w:rPr>
          <w:sz w:val="28"/>
          <w:szCs w:val="28"/>
        </w:rPr>
      </w:pPr>
    </w:p>
    <w:p w:rsidR="00612D1B" w:rsidRPr="00711159" w:rsidRDefault="00612D1B" w:rsidP="00612D1B">
      <w:pPr>
        <w:pStyle w:val="12"/>
        <w:jc w:val="both"/>
      </w:pPr>
      <w:r>
        <w:t>За – 16 (15</w:t>
      </w:r>
      <w:r w:rsidRPr="00711159">
        <w:t xml:space="preserve"> депутатів і сільський голова); проти – 0, утрималися – 0, не голосували – 0.</w:t>
      </w:r>
    </w:p>
    <w:p w:rsidR="00612D1B" w:rsidRPr="00711159" w:rsidRDefault="00612D1B" w:rsidP="00612D1B">
      <w:pPr>
        <w:pStyle w:val="12"/>
        <w:jc w:val="both"/>
        <w:rPr>
          <w:shd w:val="clear" w:color="auto" w:fill="FFFFFF"/>
        </w:rPr>
      </w:pPr>
    </w:p>
    <w:p w:rsidR="00612D1B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D2D3B">
        <w:rPr>
          <w:rFonts w:ascii="Times New Roman" w:hAnsi="Times New Roman"/>
          <w:b/>
          <w:sz w:val="20"/>
          <w:szCs w:val="20"/>
          <w:shd w:val="clear" w:color="auto" w:fill="FFFFFF"/>
          <w:lang w:val="uk-UA"/>
        </w:rPr>
        <w:t xml:space="preserve">Питання: </w:t>
      </w:r>
      <w:r>
        <w:rPr>
          <w:rFonts w:ascii="Times New Roman" w:hAnsi="Times New Roman"/>
          <w:b/>
          <w:sz w:val="20"/>
          <w:szCs w:val="20"/>
          <w:lang w:val="uk-UA"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 (Кальчишин В.В.)</w:t>
      </w:r>
    </w:p>
    <w:p w:rsidR="00612D1B" w:rsidRPr="00334820" w:rsidRDefault="00612D1B" w:rsidP="00612D1B">
      <w:pPr>
        <w:pStyle w:val="a5"/>
        <w:shd w:val="clear" w:color="auto" w:fill="FFFFFF"/>
        <w:suppressAutoHyphens/>
        <w:jc w:val="both"/>
        <w:rPr>
          <w:rFonts w:ascii="Times New Roman" w:hAnsi="Times New Roman"/>
          <w:b/>
          <w:sz w:val="24"/>
          <w:szCs w:val="24"/>
          <w:lang w:val="uk-UA" w:bidi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12D1B" w:rsidRPr="00711159" w:rsidTr="009B709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A01CBB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Мирончук </w:t>
            </w:r>
            <w:r w:rsidRPr="00711159">
              <w:rPr>
                <w:rFonts w:ascii="Times New Roman" w:hAnsi="Times New Roman"/>
                <w:sz w:val="24"/>
                <w:szCs w:val="24"/>
              </w:rPr>
              <w:t>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12D1B" w:rsidRPr="00711159" w:rsidTr="009B709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D1B" w:rsidRPr="00711159" w:rsidRDefault="00612D1B" w:rsidP="009B70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D1B" w:rsidRDefault="00612D1B" w:rsidP="00612D1B">
      <w:pPr>
        <w:pStyle w:val="12"/>
        <w:jc w:val="both"/>
        <w:rPr>
          <w:sz w:val="28"/>
          <w:szCs w:val="28"/>
        </w:rPr>
      </w:pPr>
      <w:r w:rsidRPr="00711159">
        <w:rPr>
          <w:color w:val="000000"/>
        </w:rPr>
        <w:br/>
      </w:r>
      <w:r w:rsidRPr="00711159">
        <w:t>Секретар сільської ради:                                                                                 Людмила СПІВАК</w:t>
      </w:r>
    </w:p>
    <w:p w:rsidR="00612D1B" w:rsidRDefault="00612D1B" w:rsidP="00612D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2D1B" w:rsidSect="00D6281F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876891"/>
      <w:docPartObj>
        <w:docPartGallery w:val="Page Numbers (Top of Page)"/>
        <w:docPartUnique/>
      </w:docPartObj>
    </w:sdtPr>
    <w:sdtEndPr/>
    <w:sdtContent>
      <w:p w:rsidR="00970B2E" w:rsidRDefault="00405D5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970B2E" w:rsidRDefault="00405D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717"/>
    <w:multiLevelType w:val="hybridMultilevel"/>
    <w:tmpl w:val="C0040D88"/>
    <w:lvl w:ilvl="0" w:tplc="0422000F">
      <w:start w:val="1"/>
      <w:numFmt w:val="decimal"/>
      <w:lvlText w:val="%1."/>
      <w:lvlJc w:val="left"/>
      <w:pPr>
        <w:ind w:left="21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36" w:hanging="360"/>
      </w:pPr>
    </w:lvl>
    <w:lvl w:ilvl="2" w:tplc="0422001B" w:tentative="1">
      <w:start w:val="1"/>
      <w:numFmt w:val="lowerRoman"/>
      <w:lvlText w:val="%3."/>
      <w:lvlJc w:val="right"/>
      <w:pPr>
        <w:ind w:left="3556" w:hanging="180"/>
      </w:pPr>
    </w:lvl>
    <w:lvl w:ilvl="3" w:tplc="0422000F" w:tentative="1">
      <w:start w:val="1"/>
      <w:numFmt w:val="decimal"/>
      <w:lvlText w:val="%4."/>
      <w:lvlJc w:val="left"/>
      <w:pPr>
        <w:ind w:left="4276" w:hanging="360"/>
      </w:pPr>
    </w:lvl>
    <w:lvl w:ilvl="4" w:tplc="04220019" w:tentative="1">
      <w:start w:val="1"/>
      <w:numFmt w:val="lowerLetter"/>
      <w:lvlText w:val="%5."/>
      <w:lvlJc w:val="left"/>
      <w:pPr>
        <w:ind w:left="4996" w:hanging="360"/>
      </w:pPr>
    </w:lvl>
    <w:lvl w:ilvl="5" w:tplc="0422001B" w:tentative="1">
      <w:start w:val="1"/>
      <w:numFmt w:val="lowerRoman"/>
      <w:lvlText w:val="%6."/>
      <w:lvlJc w:val="right"/>
      <w:pPr>
        <w:ind w:left="5716" w:hanging="180"/>
      </w:pPr>
    </w:lvl>
    <w:lvl w:ilvl="6" w:tplc="0422000F" w:tentative="1">
      <w:start w:val="1"/>
      <w:numFmt w:val="decimal"/>
      <w:lvlText w:val="%7."/>
      <w:lvlJc w:val="left"/>
      <w:pPr>
        <w:ind w:left="6436" w:hanging="360"/>
      </w:pPr>
    </w:lvl>
    <w:lvl w:ilvl="7" w:tplc="04220019" w:tentative="1">
      <w:start w:val="1"/>
      <w:numFmt w:val="lowerLetter"/>
      <w:lvlText w:val="%8."/>
      <w:lvlJc w:val="left"/>
      <w:pPr>
        <w:ind w:left="7156" w:hanging="360"/>
      </w:pPr>
    </w:lvl>
    <w:lvl w:ilvl="8" w:tplc="0422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1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2EF8"/>
    <w:multiLevelType w:val="hybridMultilevel"/>
    <w:tmpl w:val="A8D0A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2028"/>
    <w:multiLevelType w:val="hybridMultilevel"/>
    <w:tmpl w:val="A18E6B20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2813"/>
    <w:multiLevelType w:val="hybridMultilevel"/>
    <w:tmpl w:val="A32C7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F41E4"/>
    <w:multiLevelType w:val="hybridMultilevel"/>
    <w:tmpl w:val="CEAE83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2193"/>
    <w:multiLevelType w:val="hybridMultilevel"/>
    <w:tmpl w:val="9F0E8A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BF2AF4"/>
    <w:multiLevelType w:val="multilevel"/>
    <w:tmpl w:val="1C52CA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1B"/>
    <w:rsid w:val="001F15C3"/>
    <w:rsid w:val="00237993"/>
    <w:rsid w:val="00287371"/>
    <w:rsid w:val="00353EDC"/>
    <w:rsid w:val="00405D59"/>
    <w:rsid w:val="00612D1B"/>
    <w:rsid w:val="009235BB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0998F-71A9-4649-9496-1143056C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1B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612D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D1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link w:val="a4"/>
    <w:qFormat/>
    <w:rsid w:val="00612D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12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11"/>
    <w:uiPriority w:val="1"/>
    <w:qFormat/>
    <w:rsid w:val="00612D1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1">
    <w:name w:val="Без интервала Знак1"/>
    <w:link w:val="a5"/>
    <w:uiPriority w:val="1"/>
    <w:qFormat/>
    <w:locked/>
    <w:rsid w:val="00612D1B"/>
    <w:rPr>
      <w:rFonts w:ascii="Calibri" w:eastAsia="Times New Roman" w:hAnsi="Calibri" w:cs="Times New Roman"/>
      <w:lang w:val="ru-RU" w:eastAsia="ru-RU"/>
    </w:rPr>
  </w:style>
  <w:style w:type="character" w:styleId="a6">
    <w:name w:val="Strong"/>
    <w:basedOn w:val="a0"/>
    <w:uiPriority w:val="22"/>
    <w:qFormat/>
    <w:rsid w:val="00612D1B"/>
    <w:rPr>
      <w:b/>
      <w:bCs/>
    </w:rPr>
  </w:style>
  <w:style w:type="paragraph" w:customStyle="1" w:styleId="110">
    <w:name w:val="Заголовок 11"/>
    <w:basedOn w:val="a"/>
    <w:qFormat/>
    <w:rsid w:val="00612D1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12">
    <w:name w:val="Без интервала1"/>
    <w:uiPriority w:val="1"/>
    <w:qFormat/>
    <w:rsid w:val="00612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link w:val="a7"/>
    <w:qFormat/>
    <w:rsid w:val="00612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2"/>
    <w:rsid w:val="00612D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1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D1B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a">
    <w:name w:val="Основний текст_"/>
    <w:basedOn w:val="a0"/>
    <w:link w:val="13"/>
    <w:rsid w:val="00612D1B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ий текст1"/>
    <w:basedOn w:val="a"/>
    <w:link w:val="aa"/>
    <w:rsid w:val="00612D1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4">
    <w:name w:val="Абзац списка1"/>
    <w:basedOn w:val="a"/>
    <w:qFormat/>
    <w:rsid w:val="00612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C0C0C0"/>
      <w:sz w:val="24"/>
      <w:szCs w:val="20"/>
      <w:lang w:val="ru-RU" w:eastAsia="ru-RU"/>
    </w:rPr>
  </w:style>
  <w:style w:type="paragraph" w:customStyle="1" w:styleId="qowt-stl-">
    <w:name w:val="qowt-stl-обычный"/>
    <w:basedOn w:val="a"/>
    <w:rsid w:val="006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14заголовок"/>
    <w:basedOn w:val="a"/>
    <w:link w:val="141"/>
    <w:qFormat/>
    <w:rsid w:val="00612D1B"/>
    <w:pPr>
      <w:widowControl w:val="0"/>
      <w:spacing w:after="0" w:line="240" w:lineRule="auto"/>
      <w:jc w:val="center"/>
    </w:pPr>
    <w:rPr>
      <w:rFonts w:ascii="Times New Roman" w:eastAsia="Courier New" w:hAnsi="Times New Roman" w:cs="Times New Roman"/>
      <w:b/>
      <w:bCs/>
      <w:color w:val="000000"/>
      <w:sz w:val="28"/>
      <w:szCs w:val="28"/>
      <w:lang w:bidi="uk-UA"/>
    </w:rPr>
  </w:style>
  <w:style w:type="character" w:customStyle="1" w:styleId="141">
    <w:name w:val="14заголовок Знак"/>
    <w:basedOn w:val="a0"/>
    <w:link w:val="140"/>
    <w:rsid w:val="00612D1B"/>
    <w:rPr>
      <w:rFonts w:ascii="Times New Roman" w:eastAsia="Courier New" w:hAnsi="Times New Roman" w:cs="Times New Roman"/>
      <w:b/>
      <w:bCs/>
      <w:color w:val="000000"/>
      <w:sz w:val="28"/>
      <w:szCs w:val="28"/>
      <w:lang w:eastAsia="uk-UA" w:bidi="uk-UA"/>
    </w:rPr>
  </w:style>
  <w:style w:type="character" w:customStyle="1" w:styleId="rvts0">
    <w:name w:val="rvts0"/>
    <w:basedOn w:val="a0"/>
    <w:rsid w:val="00612D1B"/>
  </w:style>
  <w:style w:type="paragraph" w:styleId="20">
    <w:name w:val="Body Text 2"/>
    <w:basedOn w:val="a"/>
    <w:link w:val="21"/>
    <w:rsid w:val="00612D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2 Знак"/>
    <w:basedOn w:val="a0"/>
    <w:link w:val="20"/>
    <w:rsid w:val="00612D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612D1B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12D1B"/>
  </w:style>
  <w:style w:type="paragraph" w:customStyle="1" w:styleId="rvps2">
    <w:name w:val="rvps2"/>
    <w:basedOn w:val="a"/>
    <w:rsid w:val="006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612D1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61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12D1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63338</Words>
  <Characters>36103</Characters>
  <Application>Microsoft Office Word</Application>
  <DocSecurity>0</DocSecurity>
  <Lines>300</Lines>
  <Paragraphs>198</Paragraphs>
  <ScaleCrop>false</ScaleCrop>
  <Company>SPecialiST RePack</Company>
  <LinksUpToDate>false</LinksUpToDate>
  <CharactersWithSpaces>99243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2024-04-18T12:42:00Z</dcterms:created>
  <dcterms:modified xsi:type="dcterms:W3CDTF">2024-04-18T12:42:00Z</dcterms:modified>
</cp:coreProperties>
</file>