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70" w:rsidRPr="00812870" w:rsidRDefault="00812870" w:rsidP="00812870">
      <w:pPr>
        <w:spacing w:after="0" w:line="240" w:lineRule="auto"/>
        <w:ind w:left="11766"/>
        <w:rPr>
          <w:rFonts w:ascii="Times New Roman" w:eastAsia="Times New Roman" w:hAnsi="Times New Roman" w:cs="Times New Roman"/>
          <w:color w:val="000000"/>
          <w:sz w:val="24"/>
          <w:szCs w:val="24"/>
          <w:lang w:eastAsia="uk-UA"/>
        </w:rPr>
      </w:pPr>
      <w:bookmarkStart w:id="0" w:name="_Hlk149051682"/>
      <w:r w:rsidRPr="00812870">
        <w:rPr>
          <w:rFonts w:ascii="Times New Roman" w:eastAsia="Times New Roman" w:hAnsi="Times New Roman" w:cs="Times New Roman"/>
          <w:color w:val="000000"/>
          <w:sz w:val="24"/>
          <w:szCs w:val="24"/>
          <w:lang w:eastAsia="uk-UA"/>
        </w:rPr>
        <w:t xml:space="preserve">Додаток 1 до Програми </w:t>
      </w:r>
    </w:p>
    <w:p w:rsidR="00812870" w:rsidRPr="00812870" w:rsidRDefault="00812870" w:rsidP="00812870">
      <w:pPr>
        <w:spacing w:after="0" w:line="240" w:lineRule="auto"/>
        <w:jc w:val="center"/>
        <w:rPr>
          <w:rFonts w:ascii="Times New Roman" w:eastAsia="Times New Roman" w:hAnsi="Times New Roman" w:cs="Times New Roman"/>
          <w:b/>
          <w:color w:val="000000"/>
          <w:sz w:val="24"/>
          <w:szCs w:val="24"/>
          <w:lang w:eastAsia="uk-UA"/>
        </w:rPr>
      </w:pPr>
      <w:r w:rsidRPr="00812870">
        <w:rPr>
          <w:rFonts w:ascii="Times New Roman" w:eastAsia="Times New Roman" w:hAnsi="Times New Roman" w:cs="Times New Roman"/>
          <w:b/>
          <w:color w:val="000000"/>
          <w:sz w:val="24"/>
          <w:szCs w:val="24"/>
          <w:lang w:eastAsia="uk-UA"/>
        </w:rPr>
        <w:t>Заходи</w:t>
      </w:r>
    </w:p>
    <w:p w:rsidR="00812870" w:rsidRPr="00812870" w:rsidRDefault="00812870" w:rsidP="00812870">
      <w:pPr>
        <w:spacing w:after="0" w:line="240" w:lineRule="auto"/>
        <w:jc w:val="center"/>
        <w:rPr>
          <w:rFonts w:ascii="Times New Roman" w:eastAsia="Times New Roman" w:hAnsi="Times New Roman" w:cs="Times New Roman"/>
          <w:b/>
          <w:color w:val="000000"/>
          <w:sz w:val="24"/>
          <w:szCs w:val="24"/>
          <w:lang w:eastAsia="uk-UA"/>
        </w:rPr>
      </w:pPr>
      <w:r w:rsidRPr="00812870">
        <w:rPr>
          <w:rFonts w:ascii="Times New Roman" w:eastAsia="Times New Roman" w:hAnsi="Times New Roman" w:cs="Times New Roman"/>
          <w:b/>
          <w:color w:val="000000"/>
          <w:sz w:val="24"/>
          <w:szCs w:val="24"/>
          <w:lang w:eastAsia="uk-UA"/>
        </w:rPr>
        <w:t xml:space="preserve"> щодо виконання програми матеріальної підтримки найбільш  вразливих верств населення Городоцької сільської ради</w:t>
      </w:r>
    </w:p>
    <w:p w:rsidR="00812870" w:rsidRPr="00812870" w:rsidRDefault="00812870" w:rsidP="00812870">
      <w:pPr>
        <w:spacing w:after="0" w:line="240" w:lineRule="auto"/>
        <w:jc w:val="center"/>
        <w:rPr>
          <w:rFonts w:ascii="Times New Roman" w:eastAsia="Times New Roman" w:hAnsi="Times New Roman" w:cs="Times New Roman"/>
          <w:b/>
          <w:color w:val="000000"/>
          <w:sz w:val="24"/>
          <w:szCs w:val="24"/>
          <w:lang w:eastAsia="uk-UA"/>
        </w:rPr>
      </w:pPr>
      <w:r w:rsidRPr="00812870">
        <w:rPr>
          <w:rFonts w:ascii="Times New Roman" w:eastAsia="Times New Roman" w:hAnsi="Times New Roman" w:cs="Times New Roman"/>
          <w:b/>
          <w:color w:val="000000"/>
          <w:sz w:val="24"/>
          <w:szCs w:val="24"/>
          <w:lang w:eastAsia="uk-UA"/>
        </w:rPr>
        <w:t>на 2024-2026 роки</w:t>
      </w:r>
    </w:p>
    <w:p w:rsidR="00812870" w:rsidRPr="00812870" w:rsidRDefault="00812870" w:rsidP="00812870">
      <w:pPr>
        <w:spacing w:after="0" w:line="240" w:lineRule="auto"/>
        <w:jc w:val="center"/>
        <w:rPr>
          <w:rFonts w:ascii="Times New Roman" w:eastAsia="Times New Roman" w:hAnsi="Times New Roman" w:cs="Times New Roman"/>
          <w:b/>
          <w:color w:val="000000"/>
          <w:sz w:val="14"/>
          <w:szCs w:val="14"/>
          <w:lang w:eastAsia="uk-UA"/>
        </w:rPr>
      </w:pPr>
    </w:p>
    <w:tbl>
      <w:tblPr>
        <w:tblW w:w="1605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1"/>
        <w:gridCol w:w="6097"/>
        <w:gridCol w:w="1139"/>
        <w:gridCol w:w="1696"/>
        <w:gridCol w:w="3827"/>
        <w:gridCol w:w="992"/>
        <w:gridCol w:w="851"/>
        <w:gridCol w:w="850"/>
        <w:gridCol w:w="15"/>
        <w:gridCol w:w="13"/>
      </w:tblGrid>
      <w:tr w:rsidR="00812870" w:rsidRPr="00812870" w:rsidTr="002C19E1">
        <w:trPr>
          <w:cantSplit/>
          <w:trHeight w:val="20"/>
        </w:trPr>
        <w:tc>
          <w:tcPr>
            <w:tcW w:w="571" w:type="dxa"/>
            <w:vMerge w:val="restart"/>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w:t>
            </w:r>
          </w:p>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з/п</w:t>
            </w:r>
          </w:p>
        </w:tc>
        <w:tc>
          <w:tcPr>
            <w:tcW w:w="6097" w:type="dxa"/>
            <w:vMerge w:val="restart"/>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b/>
                <w:lang w:eastAsia="uk-UA"/>
              </w:rPr>
            </w:pPr>
          </w:p>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Назва заходу</w:t>
            </w:r>
          </w:p>
        </w:tc>
        <w:tc>
          <w:tcPr>
            <w:tcW w:w="1139" w:type="dxa"/>
            <w:vMerge w:val="restart"/>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Термін виконання, роки</w:t>
            </w:r>
          </w:p>
        </w:tc>
        <w:tc>
          <w:tcPr>
            <w:tcW w:w="1696" w:type="dxa"/>
            <w:vMerge w:val="restart"/>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Джерела фінансування</w:t>
            </w:r>
          </w:p>
        </w:tc>
        <w:tc>
          <w:tcPr>
            <w:tcW w:w="3827" w:type="dxa"/>
            <w:vMerge w:val="restart"/>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Відповідальні за виконання та контроль</w:t>
            </w:r>
          </w:p>
        </w:tc>
        <w:tc>
          <w:tcPr>
            <w:tcW w:w="2721" w:type="dxa"/>
            <w:gridSpan w:val="5"/>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Прогнозований обсяг фінансових ресурсів для виконання завдань,</w:t>
            </w:r>
          </w:p>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тис. грн</w:t>
            </w:r>
          </w:p>
        </w:tc>
      </w:tr>
      <w:tr w:rsidR="00812870" w:rsidRPr="00812870" w:rsidTr="002C19E1">
        <w:trPr>
          <w:gridAfter w:val="2"/>
          <w:wAfter w:w="28" w:type="dxa"/>
          <w:cantSplit/>
          <w:trHeight w:val="20"/>
        </w:trPr>
        <w:tc>
          <w:tcPr>
            <w:tcW w:w="571"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6097"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1139"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1696"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3827"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2024</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2025</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b/>
                <w:lang w:eastAsia="uk-UA"/>
              </w:rPr>
            </w:pPr>
            <w:r w:rsidRPr="00812870">
              <w:rPr>
                <w:rFonts w:ascii="Times New Roman" w:eastAsia="Calibri" w:hAnsi="Times New Roman" w:cs="Times New Roman"/>
                <w:b/>
                <w:lang w:eastAsia="uk-UA"/>
              </w:rPr>
              <w:t>2026</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w:t>
            </w:r>
          </w:p>
        </w:tc>
        <w:tc>
          <w:tcPr>
            <w:tcW w:w="609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Надання одноразової грошової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w:t>
            </w:r>
            <w:proofErr w:type="spellStart"/>
            <w:r w:rsidRPr="00812870">
              <w:rPr>
                <w:rFonts w:ascii="Times New Roman" w:eastAsia="Calibri" w:hAnsi="Times New Roman" w:cs="Times New Roman"/>
                <w:lang w:eastAsia="uk-UA"/>
              </w:rPr>
              <w:t>вдовам</w:t>
            </w:r>
            <w:proofErr w:type="spellEnd"/>
            <w:r w:rsidRPr="00812870">
              <w:rPr>
                <w:rFonts w:ascii="Times New Roman" w:eastAsia="Calibri" w:hAnsi="Times New Roman" w:cs="Times New Roman"/>
                <w:lang w:eastAsia="uk-UA"/>
              </w:rPr>
              <w:t>, сім’ям загиблих у Другій світовій війні; дітям-сиротам; малозабезпеченим самотнім громадянам; особам з інвалідністю І, ІІ та ІІІ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 з інвалідністю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членам сімей військовослужбовців, бійців територіальної оборони, які загинули внаслідок військової агресії російської федерації проти України, або членам їх сімей, внутрішньо переміщеним та/або евакуйованим особам у зв’язку із введенням воєнного стану в Україні, які зареєстровані на території Городоцької громади.</w:t>
            </w:r>
          </w:p>
        </w:tc>
        <w:tc>
          <w:tcPr>
            <w:tcW w:w="1139"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Виконавчий комітет, </w:t>
            </w:r>
            <w:r w:rsidRPr="00812870">
              <w:rPr>
                <w:rFonts w:ascii="Times New Roman" w:eastAsia="Calibri" w:hAnsi="Times New Roman" w:cs="Times New Roman"/>
                <w:kern w:val="3"/>
                <w:lang w:eastAsia="uk-UA"/>
              </w:rPr>
              <w:t>відділ бухгалтерського обліку, звітності та економіки</w:t>
            </w:r>
            <w:r w:rsidRPr="00812870">
              <w:rPr>
                <w:rFonts w:ascii="Times New Roman" w:eastAsia="Calibri" w:hAnsi="Times New Roman" w:cs="Times New Roman"/>
                <w:lang w:eastAsia="uk-UA"/>
              </w:rPr>
              <w:t xml:space="preserve"> Городоцької сільської ради </w:t>
            </w:r>
          </w:p>
          <w:p w:rsidR="00812870" w:rsidRPr="00812870" w:rsidRDefault="00812870" w:rsidP="00812870">
            <w:pPr>
              <w:spacing w:after="0" w:line="240" w:lineRule="auto"/>
              <w:jc w:val="both"/>
              <w:rPr>
                <w:rFonts w:ascii="Times New Roman" w:eastAsia="Calibri" w:hAnsi="Times New Roman" w:cs="Times New Roman"/>
                <w:lang w:eastAsia="uk-UA"/>
              </w:rPr>
            </w:pP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color w:val="FF0000"/>
                <w:lang w:eastAsia="uk-UA"/>
              </w:rPr>
            </w:pPr>
            <w:r w:rsidRPr="00812870">
              <w:rPr>
                <w:rFonts w:ascii="Times New Roman" w:eastAsia="Calibri" w:hAnsi="Times New Roman" w:cs="Times New Roman"/>
                <w:lang w:eastAsia="uk-UA"/>
              </w:rPr>
              <w:t>4000,0</w:t>
            </w:r>
          </w:p>
        </w:tc>
        <w:tc>
          <w:tcPr>
            <w:tcW w:w="851" w:type="dxa"/>
            <w:shd w:val="clear" w:color="auto" w:fill="auto"/>
            <w:tcMar>
              <w:top w:w="0" w:type="dxa"/>
              <w:left w:w="108" w:type="dxa"/>
              <w:bottom w:w="0" w:type="dxa"/>
              <w:right w:w="108" w:type="dxa"/>
            </w:tcMar>
            <w:hideMark/>
          </w:tcPr>
          <w:p w:rsidR="00812870" w:rsidRPr="00812870" w:rsidRDefault="00812870" w:rsidP="00812870">
            <w:pPr>
              <w:spacing w:after="0" w:line="240" w:lineRule="auto"/>
              <w:rPr>
                <w:rFonts w:ascii="Times New Roman" w:eastAsia="Calibri" w:hAnsi="Times New Roman" w:cs="Times New Roman"/>
                <w:color w:val="FF0000"/>
                <w:lang w:eastAsia="uk-UA"/>
              </w:rPr>
            </w:pPr>
            <w:r w:rsidRPr="00812870">
              <w:rPr>
                <w:rFonts w:ascii="Times New Roman" w:eastAsia="Calibri" w:hAnsi="Times New Roman" w:cs="Times New Roman"/>
                <w:lang w:eastAsia="uk-UA"/>
              </w:rPr>
              <w:t>5000,0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lastRenderedPageBreak/>
              <w:t>2.</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Times New Roman" w:hAnsi="Times New Roman" w:cs="Times New Roman"/>
                <w:lang w:eastAsia="uk-UA"/>
              </w:rPr>
              <w:t>Здійснення виплат членам сімей військовослужбовців, бійців територіальної оборони, які загинули внаслідок агресії російської федерації проти України, військовослужбовцям, бійцям територіальної оборони, які отримали поранення внаслідок військової агресії російської федерації проти України, або членам їх сімей</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Виконавчий комітет,</w:t>
            </w:r>
            <w:r w:rsidRPr="00812870">
              <w:rPr>
                <w:rFonts w:ascii="Times New Roman" w:eastAsia="Calibri" w:hAnsi="Times New Roman" w:cs="Times New Roman"/>
                <w:kern w:val="3"/>
                <w:lang w:eastAsia="uk-UA"/>
              </w:rPr>
              <w:t xml:space="preserve"> відділи бухгалтерського обліку, звітності та економіки, соціального захисту населення та захисту прав дітей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rPr>
                <w:rFonts w:ascii="Times New Roman" w:eastAsia="Calibri" w:hAnsi="Times New Roman" w:cs="Times New Roman"/>
                <w:lang w:eastAsia="uk-UA"/>
              </w:rPr>
            </w:pPr>
            <w:r w:rsidRPr="00812870">
              <w:rPr>
                <w:rFonts w:ascii="Times New Roman" w:eastAsia="Calibri" w:hAnsi="Times New Roman" w:cs="Times New Roman"/>
                <w:lang w:eastAsia="uk-UA"/>
              </w:rPr>
              <w:t>500,0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3.</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lang w:eastAsia="uk-UA"/>
              </w:rPr>
            </w:pPr>
            <w:r w:rsidRPr="00812870">
              <w:rPr>
                <w:rFonts w:ascii="Times New Roman" w:eastAsia="Times New Roman" w:hAnsi="Times New Roman" w:cs="Times New Roman"/>
                <w:lang w:eastAsia="uk-UA"/>
              </w:rPr>
              <w:t xml:space="preserve">Здійснення виплат до Дня Захисника та Захисниць України учасникам АТО/ООС, громадянам ( - 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жовтень 2024-</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2026</w:t>
            </w: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Виконавчий комітет,</w:t>
            </w:r>
            <w:r w:rsidRPr="00812870">
              <w:rPr>
                <w:rFonts w:ascii="Times New Roman" w:eastAsia="Calibri" w:hAnsi="Times New Roman" w:cs="Times New Roman"/>
                <w:kern w:val="3"/>
                <w:lang w:eastAsia="uk-UA"/>
              </w:rPr>
              <w:t xml:space="preserve"> відділи бухгалтерського обліку, звітності та економіки, соціального захисту населення та захисту прав дітей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1500,0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rPr>
                <w:rFonts w:ascii="Times New Roman" w:eastAsia="Calibri" w:hAnsi="Times New Roman" w:cs="Times New Roman"/>
                <w:lang w:eastAsia="uk-UA"/>
              </w:rPr>
            </w:pPr>
            <w:r w:rsidRPr="00812870">
              <w:rPr>
                <w:rFonts w:ascii="Times New Roman" w:eastAsia="Calibri" w:hAnsi="Times New Roman" w:cs="Times New Roman"/>
                <w:lang w:eastAsia="uk-UA"/>
              </w:rPr>
              <w:t>1500,0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1500,0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4.</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lang w:eastAsia="uk-UA"/>
              </w:rPr>
            </w:pPr>
            <w:r w:rsidRPr="00812870">
              <w:rPr>
                <w:rFonts w:ascii="Times New Roman" w:eastAsia="Times New Roman" w:hAnsi="Times New Roman" w:cs="Times New Roman"/>
                <w:lang w:eastAsia="uk-UA"/>
              </w:rPr>
              <w:t>Здійснення виплат до Дня вшанування пам’яті учасників бойових дій на території інших держав</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лютий 2024-</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w:t>
            </w:r>
            <w:r w:rsidRPr="00812870">
              <w:rPr>
                <w:rFonts w:ascii="Times New Roman" w:eastAsia="Calibri" w:hAnsi="Times New Roman" w:cs="Times New Roman"/>
                <w:kern w:val="3"/>
                <w:lang w:eastAsia="uk-UA"/>
              </w:rPr>
              <w:t xml:space="preserve"> 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lang w:eastAsia="uk-UA"/>
              </w:rPr>
            </w:pPr>
            <w:r w:rsidRPr="00812870">
              <w:rPr>
                <w:rFonts w:ascii="Times New Roman" w:eastAsia="Times New Roman" w:hAnsi="Times New Roman" w:cs="Times New Roman"/>
                <w:lang w:eastAsia="uk-UA"/>
              </w:rPr>
              <w:t>Здійснення виплати до Дня вшанування пам’яті учасників ліквідації наслідків аварії на Чорнобильській АЕС</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квітень,</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грудень 2024-</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2026 </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w:t>
            </w:r>
            <w:r w:rsidRPr="00812870">
              <w:rPr>
                <w:rFonts w:ascii="Times New Roman" w:eastAsia="Calibri" w:hAnsi="Times New Roman" w:cs="Times New Roman"/>
                <w:kern w:val="3"/>
                <w:lang w:eastAsia="uk-UA"/>
              </w:rPr>
              <w:t xml:space="preserve"> 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50,0  </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6.</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lang w:eastAsia="uk-UA"/>
              </w:rPr>
            </w:pPr>
            <w:r w:rsidRPr="00812870">
              <w:rPr>
                <w:rFonts w:ascii="Times New Roman" w:eastAsia="Calibri" w:hAnsi="Times New Roman" w:cs="Times New Roman"/>
                <w:lang w:eastAsia="uk-UA"/>
              </w:rPr>
              <w:t>Здійснення виплат одноразової грошової допомоги громадянам, яким виповнилося 90 і більше років   </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Відділ соціального захисту населення та захисту прав дітей, </w:t>
            </w:r>
            <w:r w:rsidRPr="00812870">
              <w:rPr>
                <w:rFonts w:ascii="Times New Roman" w:eastAsia="Calibri" w:hAnsi="Times New Roman" w:cs="Times New Roman"/>
                <w:kern w:val="3"/>
                <w:lang w:eastAsia="uk-UA"/>
              </w:rPr>
              <w:t>відділ бухгалтерського обліку, звітності та економіки</w:t>
            </w:r>
            <w:r w:rsidRPr="00812870">
              <w:rPr>
                <w:rFonts w:ascii="Times New Roman" w:eastAsia="Calibri" w:hAnsi="Times New Roman" w:cs="Times New Roman"/>
                <w:lang w:eastAsia="uk-UA"/>
              </w:rPr>
              <w:t xml:space="preserve"> Городоцької сільської ради </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150,0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150,0</w:t>
            </w: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rPr>
                <w:rFonts w:ascii="Times New Roman" w:eastAsia="Calibri" w:hAnsi="Times New Roman" w:cs="Times New Roman"/>
                <w:lang w:eastAsia="uk-UA"/>
              </w:rPr>
            </w:pPr>
          </w:p>
        </w:tc>
        <w:tc>
          <w:tcPr>
            <w:tcW w:w="850" w:type="dxa"/>
            <w:shd w:val="clear" w:color="auto" w:fill="auto"/>
          </w:tcPr>
          <w:p w:rsidR="00812870" w:rsidRPr="00812870" w:rsidRDefault="00812870" w:rsidP="00812870">
            <w:pPr>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150,0</w:t>
            </w:r>
          </w:p>
          <w:p w:rsidR="00812870" w:rsidRPr="00812870" w:rsidRDefault="00812870" w:rsidP="00812870">
            <w:pPr>
              <w:spacing w:after="0" w:line="240" w:lineRule="auto"/>
              <w:jc w:val="center"/>
              <w:rPr>
                <w:rFonts w:ascii="Times New Roman" w:eastAsia="Calibri" w:hAnsi="Times New Roman" w:cs="Times New Roman"/>
                <w:lang w:eastAsia="uk-UA"/>
              </w:rPr>
            </w:pP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7.</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Ведення обліку громадян, яким виповнилося 90 і більше років </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Не потребує</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фінансування</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 соціального захисту населення та захисту прав дітей Городоцької сільської ради </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850" w:type="dxa"/>
            <w:shd w:val="clear" w:color="auto" w:fill="auto"/>
          </w:tcPr>
          <w:p w:rsidR="00812870" w:rsidRPr="00812870" w:rsidRDefault="00812870" w:rsidP="00812870">
            <w:pPr>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8.</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Times New Roman" w:hAnsi="Times New Roman" w:cs="Times New Roman"/>
                <w:lang w:eastAsia="uk-UA"/>
              </w:rPr>
              <w:t>Забезпечення витрат на поховання військовослужбовців, бійців 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Виконавчий комітет,</w:t>
            </w:r>
            <w:r w:rsidRPr="00812870">
              <w:rPr>
                <w:rFonts w:ascii="Times New Roman" w:eastAsia="Calibri" w:hAnsi="Times New Roman" w:cs="Times New Roman"/>
                <w:kern w:val="3"/>
                <w:lang w:eastAsia="uk-UA"/>
              </w:rPr>
              <w:t xml:space="preserve"> відділи бухгалтерського обліку, звітності та економіки, соціального захисту населення та захисту прав дітей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rPr>
                <w:rFonts w:ascii="Times New Roman" w:eastAsia="Calibri" w:hAnsi="Times New Roman" w:cs="Times New Roman"/>
                <w:lang w:eastAsia="uk-UA"/>
              </w:rPr>
            </w:pPr>
            <w:r w:rsidRPr="00812870">
              <w:rPr>
                <w:rFonts w:ascii="Times New Roman" w:eastAsia="Calibri" w:hAnsi="Times New Roman" w:cs="Times New Roman"/>
                <w:lang w:eastAsia="uk-UA"/>
              </w:rPr>
              <w:t>100,0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lastRenderedPageBreak/>
              <w:t>9.</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Times New Roman" w:hAnsi="Times New Roman" w:cs="Times New Roman"/>
                <w:lang w:eastAsia="uk-UA"/>
              </w:rPr>
              <w:t>Здійснення витрат на поховання померлих одиноких громадян, осіб без певного місця проживання, громадян від поховання яких відмовились рідні, знайдених невпізнаних трупів, померлих одиноких внутрішньо переміщених осіб та/або померлих одиноких осіб, які перемістилися з території адміністративно-територіальної одиниці, на якій проводяться бойові дії</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Виконавчий комітет,</w:t>
            </w:r>
            <w:r w:rsidRPr="00812870">
              <w:rPr>
                <w:rFonts w:ascii="Times New Roman" w:eastAsia="Calibri" w:hAnsi="Times New Roman" w:cs="Times New Roman"/>
                <w:kern w:val="3"/>
                <w:lang w:eastAsia="uk-UA"/>
              </w:rPr>
              <w:t xml:space="preserve"> відділ 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w:t>
            </w:r>
          </w:p>
        </w:tc>
        <w:tc>
          <w:tcPr>
            <w:tcW w:w="609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З метою покращення соціального обслуговування </w:t>
            </w:r>
            <w:proofErr w:type="spellStart"/>
            <w:r w:rsidRPr="00812870">
              <w:rPr>
                <w:rFonts w:ascii="Times New Roman" w:eastAsia="Calibri" w:hAnsi="Times New Roman" w:cs="Times New Roman"/>
                <w:lang w:eastAsia="uk-UA"/>
              </w:rPr>
              <w:t>непрацездатнихгромадян</w:t>
            </w:r>
            <w:proofErr w:type="spellEnd"/>
            <w:r w:rsidRPr="00812870">
              <w:rPr>
                <w:rFonts w:ascii="Times New Roman" w:eastAsia="Calibri" w:hAnsi="Times New Roman" w:cs="Times New Roman"/>
                <w:lang w:eastAsia="uk-UA"/>
              </w:rPr>
              <w:t xml:space="preserve">, осіб похилого віку з інвалідністю, дітей-сиріт, багатодітних сімей </w:t>
            </w:r>
            <w:proofErr w:type="spellStart"/>
            <w:r w:rsidRPr="00812870">
              <w:rPr>
                <w:rFonts w:ascii="Times New Roman" w:eastAsia="Calibri" w:hAnsi="Times New Roman" w:cs="Times New Roman"/>
                <w:lang w:eastAsia="uk-UA"/>
              </w:rPr>
              <w:t>таінших</w:t>
            </w:r>
            <w:proofErr w:type="spellEnd"/>
            <w:r w:rsidRPr="00812870">
              <w:rPr>
                <w:rFonts w:ascii="Times New Roman" w:eastAsia="Calibri" w:hAnsi="Times New Roman" w:cs="Times New Roman"/>
                <w:lang w:eastAsia="uk-UA"/>
              </w:rPr>
              <w:t xml:space="preserve"> незахищених верств </w:t>
            </w:r>
            <w:proofErr w:type="spellStart"/>
            <w:r w:rsidRPr="00812870">
              <w:rPr>
                <w:rFonts w:ascii="Times New Roman" w:eastAsia="Calibri" w:hAnsi="Times New Roman" w:cs="Times New Roman"/>
                <w:lang w:eastAsia="uk-UA"/>
              </w:rPr>
              <w:t>населенняпроводити</w:t>
            </w:r>
            <w:proofErr w:type="spellEnd"/>
            <w:r w:rsidRPr="00812870">
              <w:rPr>
                <w:rFonts w:ascii="Times New Roman" w:eastAsia="Calibri" w:hAnsi="Times New Roman" w:cs="Times New Roman"/>
                <w:lang w:eastAsia="uk-UA"/>
              </w:rPr>
              <w:t xml:space="preserve"> обстеження матеріально-побутових умов проживання та виявляти тих громадян, які найбільше потребують різних видів соціальних послуг</w:t>
            </w:r>
          </w:p>
        </w:tc>
        <w:tc>
          <w:tcPr>
            <w:tcW w:w="1139"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Не потребує фінансування</w:t>
            </w: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382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 соціального захисту населення та захисту прав дітей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tc>
        <w:tc>
          <w:tcPr>
            <w:tcW w:w="851"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850" w:type="dxa"/>
            <w:shd w:val="clear" w:color="auto" w:fill="auto"/>
          </w:tcPr>
          <w:p w:rsidR="00812870" w:rsidRPr="00812870" w:rsidRDefault="00812870" w:rsidP="00812870">
            <w:pPr>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p w:rsidR="00812870" w:rsidRPr="00812870" w:rsidRDefault="00812870" w:rsidP="00812870">
            <w:pPr>
              <w:spacing w:after="0" w:line="240" w:lineRule="auto"/>
              <w:jc w:val="center"/>
              <w:rPr>
                <w:rFonts w:ascii="Times New Roman" w:eastAsia="Calibri" w:hAnsi="Times New Roman" w:cs="Times New Roman"/>
                <w:lang w:eastAsia="uk-UA"/>
              </w:rPr>
            </w:pP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11.</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Надання соціальних послуг особам та сім’ям з дітьми, які перебувають у складних життєвих обставинах та потребують сторонньої допомоги, забезпечення контролю за утриманням та вихованням дітей, які перебувають у складних життєвих обставинах</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Не потребує фінансування</w:t>
            </w: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 соціального захисту населення та захисту прав дітей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850" w:type="dxa"/>
            <w:shd w:val="clear" w:color="auto" w:fill="auto"/>
          </w:tcPr>
          <w:p w:rsidR="00812870" w:rsidRPr="00812870" w:rsidRDefault="00812870" w:rsidP="00812870">
            <w:pPr>
              <w:jc w:val="center"/>
              <w:rPr>
                <w:rFonts w:ascii="Times New Roman" w:eastAsia="Calibri" w:hAnsi="Times New Roman" w:cs="Times New Roman"/>
                <w:lang w:eastAsia="uk-UA"/>
              </w:rPr>
            </w:pPr>
            <w:r w:rsidRPr="00812870">
              <w:rPr>
                <w:rFonts w:ascii="Times New Roman" w:eastAsia="Calibri" w:hAnsi="Times New Roman" w:cs="Times New Roman"/>
                <w:lang w:eastAsia="uk-UA"/>
              </w:rPr>
              <w:t>-</w:t>
            </w:r>
          </w:p>
          <w:p w:rsidR="00812870" w:rsidRPr="00812870" w:rsidRDefault="00812870" w:rsidP="00812870">
            <w:pPr>
              <w:jc w:val="center"/>
              <w:rPr>
                <w:rFonts w:ascii="Times New Roman" w:eastAsia="Calibri" w:hAnsi="Times New Roman" w:cs="Times New Roman"/>
                <w:lang w:eastAsia="uk-UA"/>
              </w:rPr>
            </w:pPr>
          </w:p>
        </w:tc>
      </w:tr>
      <w:tr w:rsidR="00812870" w:rsidRPr="00812870" w:rsidTr="002C19E1">
        <w:trPr>
          <w:gridAfter w:val="2"/>
          <w:wAfter w:w="28" w:type="dxa"/>
          <w:cantSplit/>
          <w:trHeight w:val="20"/>
        </w:trPr>
        <w:tc>
          <w:tcPr>
            <w:tcW w:w="571" w:type="dxa"/>
            <w:vMerge w:val="restart"/>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12.</w:t>
            </w:r>
          </w:p>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609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Забезпечення соціального захисту та створення необхідних умови для проведення комплексної реабілітації (</w:t>
            </w:r>
            <w:proofErr w:type="spellStart"/>
            <w:r w:rsidRPr="00812870">
              <w:rPr>
                <w:rFonts w:ascii="Times New Roman" w:eastAsia="Calibri" w:hAnsi="Times New Roman" w:cs="Times New Roman"/>
                <w:lang w:eastAsia="uk-UA"/>
              </w:rPr>
              <w:t>абілітації</w:t>
            </w:r>
            <w:proofErr w:type="spellEnd"/>
            <w:r w:rsidRPr="00812870">
              <w:rPr>
                <w:rFonts w:ascii="Times New Roman" w:eastAsia="Calibri" w:hAnsi="Times New Roman" w:cs="Times New Roman"/>
                <w:lang w:eastAsia="uk-UA"/>
              </w:rPr>
              <w:t xml:space="preserve">)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«Рівненський обласний центр комплексної реабілітації» Рівненської обласної ради </w:t>
            </w:r>
          </w:p>
        </w:tc>
        <w:tc>
          <w:tcPr>
            <w:tcW w:w="1139"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Відділ соціального захисту населення та захисту прав дітей, </w:t>
            </w:r>
            <w:r w:rsidRPr="00812870">
              <w:rPr>
                <w:rFonts w:ascii="Times New Roman" w:eastAsia="Calibri" w:hAnsi="Times New Roman" w:cs="Times New Roman"/>
                <w:kern w:val="3"/>
                <w:lang w:eastAsia="uk-UA"/>
              </w:rPr>
              <w:t>відділ бухгалтерського обліку, звітності та економіки</w:t>
            </w:r>
            <w:r w:rsidRPr="00812870">
              <w:rPr>
                <w:rFonts w:ascii="Times New Roman" w:eastAsia="Calibri" w:hAnsi="Times New Roman" w:cs="Times New Roman"/>
                <w:lang w:eastAsia="uk-UA"/>
              </w:rPr>
              <w:t xml:space="preserve"> Городоцької сільської ради </w:t>
            </w:r>
          </w:p>
          <w:p w:rsidR="00812870" w:rsidRPr="00812870" w:rsidRDefault="00812870" w:rsidP="00812870">
            <w:pPr>
              <w:spacing w:after="0" w:line="240" w:lineRule="auto"/>
              <w:jc w:val="both"/>
              <w:rPr>
                <w:rFonts w:ascii="Times New Roman" w:eastAsia="Calibri" w:hAnsi="Times New Roman" w:cs="Times New Roman"/>
                <w:lang w:eastAsia="uk-UA"/>
              </w:rPr>
            </w:pP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160,0</w:t>
            </w:r>
          </w:p>
        </w:tc>
        <w:tc>
          <w:tcPr>
            <w:tcW w:w="851"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180,0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200,0</w:t>
            </w:r>
          </w:p>
        </w:tc>
      </w:tr>
      <w:tr w:rsidR="00812870" w:rsidRPr="00812870" w:rsidTr="002C19E1">
        <w:trPr>
          <w:gridAfter w:val="2"/>
          <w:wAfter w:w="28" w:type="dxa"/>
          <w:cantSplit/>
          <w:trHeight w:val="20"/>
        </w:trPr>
        <w:tc>
          <w:tcPr>
            <w:tcW w:w="571"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забезпечення осіб з інвалідністю засобами реабілітації та інвалідними візками, в тому числі з електричним приводом</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Постійно</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 та</w:t>
            </w:r>
            <w:r w:rsidRPr="00812870">
              <w:rPr>
                <w:rFonts w:ascii="Times New Roman" w:eastAsia="Calibri" w:hAnsi="Times New Roman" w:cs="Times New Roman"/>
                <w:kern w:val="3"/>
                <w:lang w:eastAsia="uk-UA"/>
              </w:rPr>
              <w:t xml:space="preserve"> бухгалтерського обліку, звітності та економіки</w:t>
            </w:r>
            <w:r w:rsidRPr="00812870">
              <w:rPr>
                <w:rFonts w:ascii="Times New Roman" w:eastAsia="Calibri" w:hAnsi="Times New Roman" w:cs="Times New Roman"/>
                <w:lang w:eastAsia="uk-UA"/>
              </w:rPr>
              <w:t xml:space="preserve"> Городоцької сільської ради </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50,0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60,0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70,0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13.</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color w:val="333333"/>
                <w:shd w:val="clear" w:color="auto" w:fill="FFFFFF"/>
                <w:lang w:eastAsia="uk-UA"/>
              </w:rPr>
              <w:t xml:space="preserve">Забезпечення надання соціальних послуг за місцем проживання громадян, які не здатні до самообслуговування у зв’язку з похилим віком, хворобою, інвалідністю в </w:t>
            </w:r>
            <w:r w:rsidRPr="00812870">
              <w:rPr>
                <w:rFonts w:ascii="Times New Roman" w:eastAsia="Calibri" w:hAnsi="Times New Roman" w:cs="Times New Roman"/>
                <w:lang w:eastAsia="uk-UA"/>
              </w:rPr>
              <w:t xml:space="preserve">КЗ «Центр надання соціальних </w:t>
            </w:r>
            <w:proofErr w:type="spellStart"/>
            <w:r w:rsidRPr="00812870">
              <w:rPr>
                <w:rFonts w:ascii="Times New Roman" w:eastAsia="Calibri" w:hAnsi="Times New Roman" w:cs="Times New Roman"/>
                <w:lang w:eastAsia="uk-UA"/>
              </w:rPr>
              <w:t>послуг»Дядьковицької</w:t>
            </w:r>
            <w:proofErr w:type="spellEnd"/>
            <w:r w:rsidRPr="00812870">
              <w:rPr>
                <w:rFonts w:ascii="Times New Roman" w:eastAsia="Calibri" w:hAnsi="Times New Roman" w:cs="Times New Roman"/>
                <w:lang w:eastAsia="uk-UA"/>
              </w:rPr>
              <w:t xml:space="preserve"> сільської ради</w:t>
            </w:r>
            <w:r w:rsidRPr="00812870">
              <w:rPr>
                <w:rFonts w:ascii="Times New Roman" w:eastAsia="Calibri" w:hAnsi="Times New Roman" w:cs="Times New Roman"/>
                <w:color w:val="333333"/>
                <w:shd w:val="clear" w:color="auto" w:fill="FFFFFF"/>
                <w:lang w:eastAsia="uk-UA"/>
              </w:rPr>
              <w:t xml:space="preserve"> .</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По мірі необхідності</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 та</w:t>
            </w:r>
            <w:r w:rsidRPr="00812870">
              <w:rPr>
                <w:rFonts w:ascii="Times New Roman" w:eastAsia="Calibri" w:hAnsi="Times New Roman" w:cs="Times New Roman"/>
                <w:kern w:val="3"/>
                <w:lang w:eastAsia="uk-UA"/>
              </w:rPr>
              <w:t xml:space="preserve"> бухгалтерського обліку, звітності та економіки, фінансовий відділ</w:t>
            </w:r>
            <w:r w:rsidRPr="00812870">
              <w:rPr>
                <w:rFonts w:ascii="Times New Roman" w:eastAsia="Calibri" w:hAnsi="Times New Roman" w:cs="Times New Roman"/>
                <w:lang w:eastAsia="uk-UA"/>
              </w:rPr>
              <w:t xml:space="preserve"> Городоцької сільської ради </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646,0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775,0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930,0</w:t>
            </w:r>
          </w:p>
        </w:tc>
      </w:tr>
      <w:tr w:rsidR="00812870" w:rsidRPr="00812870" w:rsidTr="002C19E1">
        <w:trPr>
          <w:gridAfter w:val="2"/>
          <w:wAfter w:w="28" w:type="dxa"/>
          <w:cantSplit/>
          <w:trHeight w:val="20"/>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14.</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color w:val="333333"/>
                <w:shd w:val="clear" w:color="auto" w:fill="FFFFFF"/>
                <w:lang w:eastAsia="uk-UA"/>
              </w:rPr>
              <w:t xml:space="preserve">Надання субвенції для відшкодування коштів на соціальну послугу </w:t>
            </w:r>
            <w:r w:rsidRPr="00812870">
              <w:rPr>
                <w:rFonts w:ascii="Times New Roman" w:eastAsia="Calibri" w:hAnsi="Times New Roman" w:cs="Times New Roman"/>
                <w:lang w:eastAsia="uk-UA"/>
              </w:rPr>
              <w:t>«</w:t>
            </w:r>
            <w:r w:rsidRPr="00812870">
              <w:rPr>
                <w:rFonts w:ascii="Times New Roman" w:eastAsia="Calibri" w:hAnsi="Times New Roman" w:cs="Times New Roman"/>
                <w:color w:val="333333"/>
                <w:shd w:val="clear" w:color="auto" w:fill="FFFFFF"/>
                <w:lang w:eastAsia="uk-UA"/>
              </w:rPr>
              <w:t xml:space="preserve">стаціонарного </w:t>
            </w:r>
            <w:proofErr w:type="spellStart"/>
            <w:r w:rsidRPr="00812870">
              <w:rPr>
                <w:rFonts w:ascii="Times New Roman" w:eastAsia="Calibri" w:hAnsi="Times New Roman" w:cs="Times New Roman"/>
                <w:color w:val="333333"/>
                <w:shd w:val="clear" w:color="auto" w:fill="FFFFFF"/>
                <w:lang w:eastAsia="uk-UA"/>
              </w:rPr>
              <w:t>догляду</w:t>
            </w:r>
            <w:r w:rsidRPr="00812870">
              <w:rPr>
                <w:rFonts w:ascii="Times New Roman" w:eastAsia="Calibri" w:hAnsi="Times New Roman" w:cs="Times New Roman"/>
                <w:lang w:eastAsia="uk-UA"/>
              </w:rPr>
              <w:t>»КЗ</w:t>
            </w:r>
            <w:proofErr w:type="spellEnd"/>
            <w:r w:rsidRPr="00812870">
              <w:rPr>
                <w:rFonts w:ascii="Times New Roman" w:eastAsia="Calibri" w:hAnsi="Times New Roman" w:cs="Times New Roman"/>
                <w:lang w:eastAsia="uk-UA"/>
              </w:rPr>
              <w:t xml:space="preserve"> «Центр надання соціальних </w:t>
            </w:r>
            <w:proofErr w:type="spellStart"/>
            <w:r w:rsidRPr="00812870">
              <w:rPr>
                <w:rFonts w:ascii="Times New Roman" w:eastAsia="Calibri" w:hAnsi="Times New Roman" w:cs="Times New Roman"/>
                <w:lang w:eastAsia="uk-UA"/>
              </w:rPr>
              <w:t>послуг»Дядьковицької</w:t>
            </w:r>
            <w:proofErr w:type="spellEnd"/>
            <w:r w:rsidRPr="00812870">
              <w:rPr>
                <w:rFonts w:ascii="Times New Roman" w:eastAsia="Calibri" w:hAnsi="Times New Roman" w:cs="Times New Roman"/>
                <w:lang w:eastAsia="uk-UA"/>
              </w:rPr>
              <w:t xml:space="preserve"> сільської ради</w:t>
            </w:r>
            <w:r w:rsidRPr="00812870">
              <w:rPr>
                <w:rFonts w:ascii="Times New Roman" w:eastAsia="Calibri" w:hAnsi="Times New Roman" w:cs="Times New Roman"/>
                <w:color w:val="333333"/>
                <w:shd w:val="clear" w:color="auto" w:fill="FFFFFF"/>
                <w:lang w:eastAsia="uk-UA"/>
              </w:rPr>
              <w:t>, в якому проживають непрацездатні особи похилого віку та особи з інвалідністю Городоцької сільської ради</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По мірі необхідності</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 та</w:t>
            </w:r>
            <w:r w:rsidRPr="00812870">
              <w:rPr>
                <w:rFonts w:ascii="Times New Roman" w:eastAsia="Calibri" w:hAnsi="Times New Roman" w:cs="Times New Roman"/>
                <w:kern w:val="3"/>
                <w:lang w:eastAsia="uk-UA"/>
              </w:rPr>
              <w:t xml:space="preserve"> бухгалтерського обліку, звітності та економіки, фінансовий відділ</w:t>
            </w:r>
            <w:r w:rsidRPr="00812870">
              <w:rPr>
                <w:rFonts w:ascii="Times New Roman" w:eastAsia="Calibri" w:hAnsi="Times New Roman" w:cs="Times New Roman"/>
                <w:lang w:eastAsia="uk-UA"/>
              </w:rPr>
              <w:t xml:space="preserve"> Городоцької сільської ради </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713,0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856,0</w:t>
            </w:r>
          </w:p>
        </w:tc>
        <w:tc>
          <w:tcPr>
            <w:tcW w:w="850" w:type="dxa"/>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1027,0</w:t>
            </w:r>
          </w:p>
        </w:tc>
      </w:tr>
      <w:tr w:rsidR="00812870" w:rsidRPr="00812870" w:rsidTr="002C19E1">
        <w:trPr>
          <w:gridAfter w:val="1"/>
          <w:wAfter w:w="13" w:type="dxa"/>
          <w:cantSplit/>
          <w:trHeight w:val="7077"/>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lastRenderedPageBreak/>
              <w:t>15.</w:t>
            </w:r>
          </w:p>
        </w:tc>
        <w:tc>
          <w:tcPr>
            <w:tcW w:w="609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Відшкодовувати кошти на щомісячні компенсаційні виплати:</w:t>
            </w:r>
          </w:p>
          <w:p w:rsidR="00812870" w:rsidRPr="00812870" w:rsidRDefault="00812870" w:rsidP="00812870">
            <w:pPr>
              <w:shd w:val="clear" w:color="auto" w:fill="FFFFFF"/>
              <w:spacing w:after="150" w:line="240" w:lineRule="auto"/>
              <w:jc w:val="both"/>
              <w:rPr>
                <w:rFonts w:ascii="Times New Roman" w:eastAsia="Times New Roman" w:hAnsi="Times New Roman" w:cs="Times New Roman"/>
                <w:bCs/>
                <w:color w:val="333333"/>
                <w:sz w:val="24"/>
                <w:szCs w:val="24"/>
                <w:lang w:eastAsia="uk-UA"/>
              </w:rPr>
            </w:pPr>
            <w:r w:rsidRPr="00812870">
              <w:rPr>
                <w:rFonts w:ascii="Times New Roman" w:eastAsia="Times New Roman" w:hAnsi="Times New Roman" w:cs="Times New Roman"/>
                <w:lang w:eastAsia="uk-UA"/>
              </w:rPr>
              <w:t>компенсації</w:t>
            </w:r>
            <w:r w:rsidRPr="00812870">
              <w:rPr>
                <w:rFonts w:ascii="Times New Roman" w:eastAsia="Times New Roman" w:hAnsi="Times New Roman" w:cs="Times New Roman"/>
                <w:color w:val="333333"/>
                <w:lang w:eastAsia="uk-UA"/>
              </w:rPr>
              <w:t xml:space="preserve">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w:t>
            </w:r>
            <w:bookmarkStart w:id="1" w:name="n14"/>
            <w:bookmarkStart w:id="2" w:name="n15"/>
            <w:bookmarkStart w:id="3" w:name="n16"/>
            <w:bookmarkEnd w:id="1"/>
            <w:bookmarkEnd w:id="2"/>
            <w:bookmarkEnd w:id="3"/>
            <w:r w:rsidRPr="00812870">
              <w:rPr>
                <w:rFonts w:ascii="Times New Roman" w:eastAsia="Times New Roman" w:hAnsi="Times New Roman" w:cs="Times New Roman"/>
                <w:color w:val="333333"/>
                <w:lang w:eastAsia="uk-UA"/>
              </w:rPr>
              <w:t xml:space="preserve"> невиліковно хворими, які через порушення функцій організму не можуть самостійно пересуватися та самообслуговуватися; </w:t>
            </w:r>
            <w:bookmarkStart w:id="4" w:name="n17"/>
            <w:bookmarkEnd w:id="4"/>
            <w:r w:rsidRPr="00812870">
              <w:rPr>
                <w:rFonts w:ascii="Times New Roman" w:eastAsia="Times New Roman" w:hAnsi="Times New Roman" w:cs="Times New Roman"/>
                <w:color w:val="333333"/>
                <w:lang w:eastAsia="uk-UA"/>
              </w:rPr>
              <w:t xml:space="preserve">дітьми, яким не встановлено інвалідність, але які є хворими на тяжкі </w:t>
            </w:r>
            <w:proofErr w:type="spellStart"/>
            <w:r w:rsidRPr="00812870">
              <w:rPr>
                <w:rFonts w:ascii="Times New Roman" w:eastAsia="Times New Roman" w:hAnsi="Times New Roman" w:cs="Times New Roman"/>
                <w:color w:val="333333"/>
                <w:lang w:eastAsia="uk-UA"/>
              </w:rPr>
              <w:t>перинатальні</w:t>
            </w:r>
            <w:proofErr w:type="spellEnd"/>
            <w:r w:rsidRPr="00812870">
              <w:rPr>
                <w:rFonts w:ascii="Times New Roman" w:eastAsia="Times New Roman" w:hAnsi="Times New Roman" w:cs="Times New Roman"/>
                <w:color w:val="333333"/>
                <w:lang w:eastAsia="uk-UA"/>
              </w:rPr>
              <w:t xml:space="preserve"> ураження нервової системи, тяжкі вроджені вади розвитку, рідкісні </w:t>
            </w:r>
            <w:proofErr w:type="spellStart"/>
            <w:r w:rsidRPr="00812870">
              <w:rPr>
                <w:rFonts w:ascii="Times New Roman" w:eastAsia="Times New Roman" w:hAnsi="Times New Roman" w:cs="Times New Roman"/>
                <w:color w:val="333333"/>
                <w:lang w:eastAsia="uk-UA"/>
              </w:rPr>
              <w:t>орфанні</w:t>
            </w:r>
            <w:proofErr w:type="spellEnd"/>
            <w:r w:rsidRPr="00812870">
              <w:rPr>
                <w:rFonts w:ascii="Times New Roman" w:eastAsia="Times New Roman" w:hAnsi="Times New Roman" w:cs="Times New Roman"/>
                <w:color w:val="333333"/>
                <w:lang w:eastAsia="uk-UA"/>
              </w:rPr>
              <w:t xml:space="preserve"> захворювання, онкологічні, </w:t>
            </w:r>
            <w:proofErr w:type="spellStart"/>
            <w:r w:rsidRPr="00812870">
              <w:rPr>
                <w:rFonts w:ascii="Times New Roman" w:eastAsia="Times New Roman" w:hAnsi="Times New Roman" w:cs="Times New Roman"/>
                <w:color w:val="333333"/>
                <w:lang w:eastAsia="uk-UA"/>
              </w:rPr>
              <w:t>онкогематологічні</w:t>
            </w:r>
            <w:proofErr w:type="spellEnd"/>
            <w:r w:rsidRPr="00812870">
              <w:rPr>
                <w:rFonts w:ascii="Times New Roman" w:eastAsia="Times New Roman" w:hAnsi="Times New Roman" w:cs="Times New Roman"/>
                <w:color w:val="333333"/>
                <w:lang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812870">
              <w:rPr>
                <w:rFonts w:ascii="Times New Roman" w:eastAsia="Times New Roman" w:hAnsi="Times New Roman" w:cs="Times New Roman"/>
                <w:color w:val="333333"/>
                <w:lang w:eastAsia="uk-UA"/>
              </w:rPr>
              <w:t>органа</w:t>
            </w:r>
            <w:proofErr w:type="spellEnd"/>
            <w:r w:rsidRPr="00812870">
              <w:rPr>
                <w:rFonts w:ascii="Times New Roman" w:eastAsia="Times New Roman" w:hAnsi="Times New Roman" w:cs="Times New Roman"/>
                <w:color w:val="333333"/>
                <w:lang w:eastAsia="uk-UA"/>
              </w:rPr>
              <w:t>, потребують паліативної допомоги відповідно до </w:t>
            </w:r>
            <w:hyperlink r:id="rId4" w:anchor="n9" w:tgtFrame="_blank" w:history="1">
              <w:r w:rsidRPr="00812870">
                <w:rPr>
                  <w:rFonts w:ascii="Times New Roman" w:eastAsia="Times New Roman" w:hAnsi="Times New Roman" w:cs="Times New Roman"/>
                  <w:lang w:eastAsia="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812870">
              <w:rPr>
                <w:rFonts w:ascii="Times New Roman" w:eastAsia="Times New Roman" w:hAnsi="Times New Roman" w:cs="Times New Roman"/>
                <w:lang w:eastAsia="uk-UA"/>
              </w:rPr>
              <w:t>, з</w:t>
            </w:r>
            <w:r w:rsidRPr="00812870">
              <w:rPr>
                <w:rFonts w:ascii="Times New Roman" w:eastAsia="Times New Roman" w:hAnsi="Times New Roman" w:cs="Times New Roman"/>
                <w:shd w:val="clear" w:color="auto" w:fill="FFFFFF"/>
                <w:lang w:eastAsia="uk-UA"/>
              </w:rPr>
              <w:t>атвердженого постановою Кабінету Міністрів Украї</w:t>
            </w:r>
            <w:r w:rsidRPr="00812870">
              <w:rPr>
                <w:rFonts w:ascii="Times New Roman" w:eastAsia="Times New Roman" w:hAnsi="Times New Roman" w:cs="Times New Roman"/>
                <w:color w:val="333333"/>
                <w:shd w:val="clear" w:color="auto" w:fill="FFFFFF"/>
                <w:lang w:eastAsia="uk-UA"/>
              </w:rPr>
              <w:t>ни від 27 грудня 2018 р. № 1161,</w:t>
            </w:r>
            <w:r w:rsidRPr="00812870">
              <w:rPr>
                <w:rFonts w:ascii="Times New Roman" w:eastAsia="Times New Roman" w:hAnsi="Times New Roman" w:cs="Times New Roman"/>
                <w:lang w:eastAsia="uk-UA"/>
              </w:rPr>
              <w:t xml:space="preserve"> відповідно до постанови Кабінету Міністрів України від 23 вересня 2020 № 859 «</w:t>
            </w:r>
            <w:r w:rsidRPr="00812870">
              <w:rPr>
                <w:rFonts w:ascii="Times New Roman" w:eastAsia="Times New Roman" w:hAnsi="Times New Roman" w:cs="Times New Roman"/>
                <w:bCs/>
                <w:lang w:eastAsia="uk-UA"/>
              </w:rPr>
              <w:t>Деякі питання призначення і виплати компенсації фізичним особам, які надають соціальні послуги з догляду на непрофесійній основі</w:t>
            </w:r>
            <w:r w:rsidRPr="00812870">
              <w:rPr>
                <w:rFonts w:ascii="Times New Roman" w:eastAsia="Times New Roman" w:hAnsi="Times New Roman" w:cs="Times New Roman"/>
                <w:lang w:eastAsia="uk-UA"/>
              </w:rPr>
              <w:t>»</w:t>
            </w:r>
          </w:p>
        </w:tc>
        <w:tc>
          <w:tcPr>
            <w:tcW w:w="1139"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p w:rsidR="00812870" w:rsidRPr="00812870" w:rsidRDefault="00812870" w:rsidP="00812870">
            <w:pPr>
              <w:spacing w:after="0" w:line="240" w:lineRule="auto"/>
              <w:ind w:left="-103"/>
              <w:jc w:val="center"/>
              <w:rPr>
                <w:rFonts w:ascii="Times New Roman" w:eastAsia="Calibri" w:hAnsi="Times New Roman" w:cs="Times New Roman"/>
                <w:lang w:eastAsia="uk-UA"/>
              </w:rPr>
            </w:pPr>
            <w:r w:rsidRPr="00812870">
              <w:rPr>
                <w:rFonts w:ascii="Times New Roman" w:eastAsia="Calibri" w:hAnsi="Times New Roman" w:cs="Times New Roman"/>
                <w:lang w:eastAsia="uk-UA"/>
              </w:rPr>
              <w:t>щомісячно</w:t>
            </w:r>
          </w:p>
        </w:tc>
        <w:tc>
          <w:tcPr>
            <w:tcW w:w="1696"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бюджет</w:t>
            </w:r>
          </w:p>
        </w:tc>
        <w:tc>
          <w:tcPr>
            <w:tcW w:w="3827"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 xml:space="preserve">Відділ соціального захисту населення, </w:t>
            </w:r>
            <w:r w:rsidRPr="00812870">
              <w:rPr>
                <w:rFonts w:ascii="Times New Roman" w:eastAsia="Calibri" w:hAnsi="Times New Roman" w:cs="Times New Roman"/>
                <w:kern w:val="3"/>
                <w:lang w:eastAsia="uk-UA"/>
              </w:rPr>
              <w:t>відділ бухгалтерського обліку, звітності та економіки</w:t>
            </w:r>
            <w:r w:rsidRPr="00812870">
              <w:rPr>
                <w:rFonts w:ascii="Times New Roman" w:eastAsia="Calibri" w:hAnsi="Times New Roman" w:cs="Times New Roman"/>
                <w:lang w:eastAsia="uk-UA"/>
              </w:rPr>
              <w:t xml:space="preserve">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600,0</w:t>
            </w:r>
          </w:p>
        </w:tc>
        <w:tc>
          <w:tcPr>
            <w:tcW w:w="851" w:type="dxa"/>
            <w:shd w:val="clear" w:color="auto" w:fill="auto"/>
            <w:tcMar>
              <w:top w:w="0" w:type="dxa"/>
              <w:left w:w="108" w:type="dxa"/>
              <w:bottom w:w="0" w:type="dxa"/>
              <w:right w:w="108" w:type="dxa"/>
            </w:tcMar>
            <w:hideMark/>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600,0</w:t>
            </w:r>
          </w:p>
        </w:tc>
        <w:tc>
          <w:tcPr>
            <w:tcW w:w="865" w:type="dxa"/>
            <w:gridSpan w:val="2"/>
            <w:shd w:val="clear" w:color="auto" w:fill="auto"/>
          </w:tcPr>
          <w:p w:rsidR="00812870" w:rsidRPr="00812870" w:rsidRDefault="00812870" w:rsidP="00812870">
            <w:pPr>
              <w:jc w:val="center"/>
              <w:rPr>
                <w:rFonts w:ascii="Times New Roman" w:eastAsia="Calibri" w:hAnsi="Times New Roman" w:cs="Times New Roman"/>
                <w:lang w:eastAsia="uk-UA"/>
              </w:rPr>
            </w:pPr>
            <w:r w:rsidRPr="00812870">
              <w:rPr>
                <w:rFonts w:ascii="Times New Roman" w:eastAsia="Calibri" w:hAnsi="Times New Roman" w:cs="Times New Roman"/>
                <w:lang w:eastAsia="uk-UA"/>
              </w:rPr>
              <w:t>700,0</w:t>
            </w:r>
          </w:p>
          <w:p w:rsidR="00812870" w:rsidRPr="00812870" w:rsidRDefault="00812870" w:rsidP="00812870">
            <w:pPr>
              <w:spacing w:after="0" w:line="240" w:lineRule="auto"/>
              <w:jc w:val="center"/>
              <w:rPr>
                <w:rFonts w:ascii="Times New Roman" w:eastAsia="Calibri" w:hAnsi="Times New Roman" w:cs="Times New Roman"/>
                <w:lang w:eastAsia="uk-UA"/>
              </w:rPr>
            </w:pPr>
          </w:p>
        </w:tc>
      </w:tr>
      <w:tr w:rsidR="00812870" w:rsidRPr="00812870" w:rsidTr="002C19E1">
        <w:trPr>
          <w:gridAfter w:val="1"/>
          <w:wAfter w:w="13" w:type="dxa"/>
          <w:cantSplit/>
          <w:trHeight w:val="588"/>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16.</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Відшкодування коштів для надання соціальних послуг в інтернатних закладах області особам з інвалідністю, особам похилого віку, в тому числі особам з розладами психіки</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w:t>
            </w:r>
            <w:r w:rsidRPr="00812870">
              <w:rPr>
                <w:rFonts w:ascii="Times New Roman" w:eastAsia="Calibri" w:hAnsi="Times New Roman" w:cs="Times New Roman"/>
                <w:kern w:val="3"/>
                <w:lang w:eastAsia="uk-UA"/>
              </w:rPr>
              <w:t xml:space="preserve"> 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700,0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800,0</w:t>
            </w:r>
          </w:p>
        </w:tc>
        <w:tc>
          <w:tcPr>
            <w:tcW w:w="865" w:type="dxa"/>
            <w:gridSpan w:val="2"/>
            <w:shd w:val="clear" w:color="auto" w:fill="auto"/>
          </w:tcPr>
          <w:p w:rsidR="00812870" w:rsidRPr="00812870" w:rsidRDefault="00812870" w:rsidP="00812870">
            <w:pPr>
              <w:jc w:val="center"/>
              <w:rPr>
                <w:rFonts w:ascii="Times New Roman" w:eastAsia="Calibri" w:hAnsi="Times New Roman" w:cs="Times New Roman"/>
                <w:lang w:eastAsia="uk-UA"/>
              </w:rPr>
            </w:pPr>
            <w:r w:rsidRPr="00812870">
              <w:rPr>
                <w:rFonts w:ascii="Times New Roman" w:eastAsia="Calibri" w:hAnsi="Times New Roman" w:cs="Times New Roman"/>
                <w:lang w:eastAsia="uk-UA"/>
              </w:rPr>
              <w:t>900,0</w:t>
            </w:r>
          </w:p>
        </w:tc>
      </w:tr>
      <w:tr w:rsidR="00812870" w:rsidRPr="00812870" w:rsidTr="002C19E1">
        <w:trPr>
          <w:gridAfter w:val="1"/>
          <w:wAfter w:w="13" w:type="dxa"/>
          <w:cantSplit/>
          <w:trHeight w:val="638"/>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17.</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color w:val="000000"/>
                <w:lang w:eastAsia="uk-UA"/>
              </w:rPr>
            </w:pPr>
            <w:r w:rsidRPr="00812870">
              <w:rPr>
                <w:rFonts w:ascii="Times New Roman" w:eastAsia="Calibri" w:hAnsi="Times New Roman" w:cs="Times New Roman"/>
                <w:color w:val="000000"/>
                <w:shd w:val="clear" w:color="auto" w:fill="FFFFFF"/>
                <w:lang w:eastAsia="uk-UA"/>
              </w:rPr>
              <w:t>Відшкодування коштів при наданні пільг з оплати послуг зв’язку окремим категоріям громадян</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w:t>
            </w:r>
          </w:p>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w:t>
            </w:r>
            <w:r w:rsidRPr="00812870">
              <w:rPr>
                <w:rFonts w:ascii="Times New Roman" w:eastAsia="Calibri" w:hAnsi="Times New Roman" w:cs="Times New Roman"/>
                <w:kern w:val="3"/>
                <w:lang w:eastAsia="uk-UA"/>
              </w:rPr>
              <w:t xml:space="preserve"> 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30,0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36,0</w:t>
            </w:r>
          </w:p>
        </w:tc>
        <w:tc>
          <w:tcPr>
            <w:tcW w:w="865" w:type="dxa"/>
            <w:gridSpan w:val="2"/>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45,0</w:t>
            </w:r>
          </w:p>
        </w:tc>
      </w:tr>
      <w:tr w:rsidR="00812870" w:rsidRPr="00812870" w:rsidTr="002C19E1">
        <w:trPr>
          <w:gridAfter w:val="1"/>
          <w:wAfter w:w="13" w:type="dxa"/>
          <w:cantSplit/>
          <w:trHeight w:val="638"/>
        </w:trPr>
        <w:tc>
          <w:tcPr>
            <w:tcW w:w="571" w:type="dxa"/>
            <w:vMerge w:val="restart"/>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lastRenderedPageBreak/>
              <w:t>18.</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color w:val="000000"/>
                <w:lang w:eastAsia="uk-UA"/>
              </w:rPr>
            </w:pPr>
            <w:r w:rsidRPr="00812870">
              <w:rPr>
                <w:rFonts w:ascii="Times New Roman" w:eastAsia="Times New Roman" w:hAnsi="Times New Roman" w:cs="Times New Roman"/>
                <w:color w:val="000000"/>
                <w:lang w:eastAsia="uk-UA"/>
              </w:rPr>
              <w:t>Відшкодовування коштів за пільговий проїзд окремих категорій громадян, які перевозяться залізничним транспортом приміського сполучення</w:t>
            </w:r>
          </w:p>
        </w:tc>
        <w:tc>
          <w:tcPr>
            <w:tcW w:w="1139" w:type="dxa"/>
            <w:vMerge w:val="restart"/>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vMerge w:val="restart"/>
            <w:shd w:val="clear" w:color="auto" w:fill="auto"/>
            <w:tcMar>
              <w:top w:w="0" w:type="dxa"/>
              <w:left w:w="108" w:type="dxa"/>
              <w:bottom w:w="0" w:type="dxa"/>
              <w:right w:w="108" w:type="dxa"/>
            </w:tcMar>
          </w:tcPr>
          <w:p w:rsidR="00812870" w:rsidRPr="00812870" w:rsidRDefault="00812870" w:rsidP="00812870">
            <w:pPr>
              <w:spacing w:after="0" w:line="240" w:lineRule="auto"/>
              <w:ind w:left="1"/>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w:t>
            </w:r>
          </w:p>
          <w:p w:rsidR="00812870" w:rsidRPr="00812870" w:rsidRDefault="00812870" w:rsidP="00812870">
            <w:pPr>
              <w:spacing w:after="0" w:line="240" w:lineRule="auto"/>
              <w:ind w:left="1"/>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бюджет</w:t>
            </w:r>
          </w:p>
        </w:tc>
        <w:tc>
          <w:tcPr>
            <w:tcW w:w="3827" w:type="dxa"/>
            <w:vMerge w:val="restart"/>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Відділи соціального захисту населення та захисту прав дітей,</w:t>
            </w:r>
            <w:r w:rsidR="00B05EDC">
              <w:rPr>
                <w:rFonts w:ascii="Times New Roman" w:eastAsia="Calibri" w:hAnsi="Times New Roman" w:cs="Times New Roman"/>
                <w:lang w:eastAsia="uk-UA"/>
              </w:rPr>
              <w:t xml:space="preserve"> </w:t>
            </w:r>
            <w:bookmarkStart w:id="5" w:name="_GoBack"/>
            <w:bookmarkEnd w:id="5"/>
            <w:r w:rsidRPr="00812870">
              <w:rPr>
                <w:rFonts w:ascii="Times New Roman" w:eastAsia="Calibri" w:hAnsi="Times New Roman" w:cs="Times New Roman"/>
                <w:kern w:val="3"/>
                <w:lang w:eastAsia="uk-UA"/>
              </w:rPr>
              <w:t>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w:t>
            </w:r>
          </w:p>
        </w:tc>
        <w:tc>
          <w:tcPr>
            <w:tcW w:w="865" w:type="dxa"/>
            <w:gridSpan w:val="2"/>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w:t>
            </w:r>
          </w:p>
        </w:tc>
      </w:tr>
      <w:tr w:rsidR="00812870" w:rsidRPr="00812870" w:rsidTr="002C19E1">
        <w:trPr>
          <w:gridAfter w:val="1"/>
          <w:wAfter w:w="13" w:type="dxa"/>
          <w:cantSplit/>
          <w:trHeight w:val="638"/>
        </w:trPr>
        <w:tc>
          <w:tcPr>
            <w:tcW w:w="571"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color w:val="000000"/>
                <w:lang w:eastAsia="uk-UA"/>
              </w:rPr>
            </w:pPr>
            <w:r w:rsidRPr="00812870">
              <w:rPr>
                <w:rFonts w:ascii="Times New Roman" w:eastAsia="Times New Roman" w:hAnsi="Times New Roman" w:cs="Times New Roman"/>
                <w:color w:val="000000"/>
                <w:lang w:eastAsia="uk-UA"/>
              </w:rPr>
              <w:t>Відшкодовувати кошти за пільговий проїзд окремих категорій громадян, які перевозяться електротранспортом</w:t>
            </w:r>
          </w:p>
        </w:tc>
        <w:tc>
          <w:tcPr>
            <w:tcW w:w="1139"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1696"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p>
        </w:tc>
        <w:tc>
          <w:tcPr>
            <w:tcW w:w="3827" w:type="dxa"/>
            <w:vMerge/>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1000,0</w:t>
            </w:r>
          </w:p>
        </w:tc>
        <w:tc>
          <w:tcPr>
            <w:tcW w:w="865" w:type="dxa"/>
            <w:gridSpan w:val="2"/>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1000,0</w:t>
            </w:r>
          </w:p>
        </w:tc>
      </w:tr>
      <w:tr w:rsidR="00812870" w:rsidRPr="00812870" w:rsidTr="002C19E1">
        <w:trPr>
          <w:gridAfter w:val="1"/>
          <w:wAfter w:w="13" w:type="dxa"/>
          <w:cantSplit/>
          <w:trHeight w:val="638"/>
        </w:trPr>
        <w:tc>
          <w:tcPr>
            <w:tcW w:w="57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19.</w:t>
            </w:r>
          </w:p>
        </w:tc>
        <w:tc>
          <w:tcPr>
            <w:tcW w:w="609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Times New Roman" w:hAnsi="Times New Roman" w:cs="Times New Roman"/>
                <w:lang w:eastAsia="uk-UA"/>
              </w:rPr>
            </w:pPr>
            <w:r w:rsidRPr="00812870">
              <w:rPr>
                <w:rFonts w:ascii="Times New Roman" w:eastAsia="Times New Roman" w:hAnsi="Times New Roman" w:cs="Times New Roman"/>
                <w:lang w:eastAsia="uk-UA"/>
              </w:rPr>
              <w:t>Надання щомісячної допомоги на забезпечення специфічного лікування симптоматичної епілепсії</w:t>
            </w:r>
          </w:p>
        </w:tc>
        <w:tc>
          <w:tcPr>
            <w:tcW w:w="1139"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2024-2026</w:t>
            </w:r>
          </w:p>
        </w:tc>
        <w:tc>
          <w:tcPr>
            <w:tcW w:w="1696"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Місцевий бюджет</w:t>
            </w:r>
          </w:p>
        </w:tc>
        <w:tc>
          <w:tcPr>
            <w:tcW w:w="3827" w:type="dxa"/>
            <w:shd w:val="clear" w:color="auto" w:fill="auto"/>
            <w:tcMar>
              <w:top w:w="0" w:type="dxa"/>
              <w:left w:w="108" w:type="dxa"/>
              <w:bottom w:w="0" w:type="dxa"/>
              <w:right w:w="108" w:type="dxa"/>
            </w:tcMar>
          </w:tcPr>
          <w:p w:rsidR="00812870" w:rsidRPr="00812870" w:rsidRDefault="00812870" w:rsidP="00812870">
            <w:pPr>
              <w:spacing w:after="0" w:line="240" w:lineRule="auto"/>
              <w:jc w:val="both"/>
              <w:rPr>
                <w:rFonts w:ascii="Times New Roman" w:eastAsia="Calibri" w:hAnsi="Times New Roman" w:cs="Times New Roman"/>
                <w:lang w:eastAsia="uk-UA"/>
              </w:rPr>
            </w:pPr>
            <w:r w:rsidRPr="00812870">
              <w:rPr>
                <w:rFonts w:ascii="Times New Roman" w:eastAsia="Calibri" w:hAnsi="Times New Roman" w:cs="Times New Roman"/>
                <w:lang w:eastAsia="uk-UA"/>
              </w:rPr>
              <w:t>Виконавчий комітет,</w:t>
            </w:r>
            <w:r w:rsidRPr="00812870">
              <w:rPr>
                <w:rFonts w:ascii="Times New Roman" w:eastAsia="Calibri" w:hAnsi="Times New Roman" w:cs="Times New Roman"/>
                <w:kern w:val="3"/>
                <w:lang w:eastAsia="uk-UA"/>
              </w:rPr>
              <w:t xml:space="preserve"> відділ бухгалтерського обліку, звітності та економіки Городоцької сільської ради</w:t>
            </w:r>
          </w:p>
        </w:tc>
        <w:tc>
          <w:tcPr>
            <w:tcW w:w="992"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130,0</w:t>
            </w:r>
          </w:p>
        </w:tc>
        <w:tc>
          <w:tcPr>
            <w:tcW w:w="851" w:type="dxa"/>
            <w:shd w:val="clear" w:color="auto" w:fill="auto"/>
            <w:tcMar>
              <w:top w:w="0" w:type="dxa"/>
              <w:left w:w="108" w:type="dxa"/>
              <w:bottom w:w="0" w:type="dxa"/>
              <w:right w:w="108" w:type="dxa"/>
            </w:tcMar>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140,0</w:t>
            </w:r>
          </w:p>
        </w:tc>
        <w:tc>
          <w:tcPr>
            <w:tcW w:w="865" w:type="dxa"/>
            <w:gridSpan w:val="2"/>
            <w:shd w:val="clear" w:color="auto" w:fill="auto"/>
          </w:tcPr>
          <w:p w:rsidR="00812870" w:rsidRPr="00812870" w:rsidRDefault="00812870" w:rsidP="00812870">
            <w:pPr>
              <w:spacing w:after="0" w:line="240" w:lineRule="auto"/>
              <w:jc w:val="center"/>
              <w:rPr>
                <w:rFonts w:ascii="Times New Roman" w:eastAsia="Calibri" w:hAnsi="Times New Roman" w:cs="Times New Roman"/>
                <w:lang w:eastAsia="uk-UA"/>
              </w:rPr>
            </w:pPr>
            <w:r w:rsidRPr="00812870">
              <w:rPr>
                <w:rFonts w:ascii="Times New Roman" w:eastAsia="Calibri" w:hAnsi="Times New Roman" w:cs="Times New Roman"/>
                <w:lang w:eastAsia="uk-UA"/>
              </w:rPr>
              <w:t>140,0</w:t>
            </w:r>
          </w:p>
        </w:tc>
      </w:tr>
    </w:tbl>
    <w:p w:rsidR="00812870" w:rsidRPr="00812870" w:rsidRDefault="00812870" w:rsidP="00812870">
      <w:pPr>
        <w:spacing w:after="113" w:line="240" w:lineRule="auto"/>
        <w:outlineLvl w:val="8"/>
        <w:rPr>
          <w:rFonts w:ascii="Calibri" w:eastAsia="Calibri" w:hAnsi="Calibri" w:cs="Times New Roman"/>
          <w:lang w:eastAsia="uk-U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sectPr w:rsidR="00812870" w:rsidRPr="00812870" w:rsidSect="00A06488">
          <w:headerReference w:type="default" r:id="rId5"/>
          <w:pgSz w:w="16838" w:h="11906" w:orient="landscape"/>
          <w:pgMar w:top="1134" w:right="680" w:bottom="567" w:left="680" w:header="709" w:footer="709" w:gutter="0"/>
          <w:cols w:space="708"/>
          <w:docGrid w:linePitch="360"/>
        </w:sectPr>
      </w:pPr>
    </w:p>
    <w:p w:rsidR="00812870" w:rsidRPr="00812870" w:rsidRDefault="00812870" w:rsidP="00812870">
      <w:pPr>
        <w:suppressAutoHyphens/>
        <w:spacing w:after="120" w:line="240" w:lineRule="auto"/>
        <w:ind w:left="5664" w:firstLine="708"/>
        <w:jc w:val="both"/>
        <w:rPr>
          <w:rFonts w:ascii="Times New Roman" w:eastAsia="Times New Roman" w:hAnsi="Times New Roman" w:cs="Times New Roman"/>
          <w:bCs/>
          <w:color w:val="000000"/>
          <w:sz w:val="28"/>
          <w:szCs w:val="28"/>
          <w:lang w:eastAsia="ar-SA"/>
        </w:rPr>
      </w:pPr>
      <w:r w:rsidRPr="00812870">
        <w:rPr>
          <w:rFonts w:ascii="Times New Roman" w:eastAsia="Times New Roman" w:hAnsi="Times New Roman" w:cs="Times New Roman"/>
          <w:bCs/>
          <w:color w:val="000000"/>
          <w:sz w:val="28"/>
          <w:szCs w:val="28"/>
          <w:lang w:eastAsia="ar-SA"/>
        </w:rPr>
        <w:lastRenderedPageBreak/>
        <w:t xml:space="preserve">Додаток 2 до Програми </w:t>
      </w:r>
    </w:p>
    <w:p w:rsidR="00812870" w:rsidRPr="00812870" w:rsidRDefault="00812870" w:rsidP="00812870">
      <w:pPr>
        <w:suppressAutoHyphens/>
        <w:spacing w:after="0" w:line="240" w:lineRule="auto"/>
        <w:ind w:firstLine="567"/>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Порядок</w:t>
      </w:r>
    </w:p>
    <w:p w:rsidR="00812870" w:rsidRPr="00812870" w:rsidRDefault="00812870" w:rsidP="00812870">
      <w:pPr>
        <w:suppressAutoHyphens/>
        <w:spacing w:after="0" w:line="240" w:lineRule="auto"/>
        <w:ind w:firstLine="567"/>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 xml:space="preserve">надання </w:t>
      </w:r>
      <w:r w:rsidRPr="00812870">
        <w:rPr>
          <w:rFonts w:ascii="Times New Roman" w:eastAsia="Times New Roman" w:hAnsi="Times New Roman" w:cs="Times New Roman"/>
          <w:b/>
          <w:bCs/>
          <w:sz w:val="28"/>
          <w:szCs w:val="28"/>
          <w:lang w:eastAsia="uk-UA"/>
        </w:rPr>
        <w:t>одноразової</w:t>
      </w:r>
      <w:r w:rsidRPr="00812870">
        <w:rPr>
          <w:rFonts w:ascii="Times New Roman" w:eastAsia="Times New Roman" w:hAnsi="Times New Roman" w:cs="Times New Roman"/>
          <w:b/>
          <w:bCs/>
          <w:sz w:val="28"/>
          <w:szCs w:val="28"/>
          <w:lang w:eastAsia="ar-SA"/>
        </w:rPr>
        <w:t xml:space="preserve"> грошової допомоги найбільш незахищених верств населення Городоцької сільської ради</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Для отримання грошової допомоги особа, яка її потребує, подає письмову заяву про надання допомоги в Городоцьку сільську раду. Зазначена заява за резолюцією сільського голови скеровується для розгляду на засіданні виконавчого комітету сільської ради. Заява має містити інформацію про заявника (прізвище ім’я по батькові, місце проживання, номер засобу зв’язку), причини або підстави звернення за допомогою. Заява має бути підписана  заявником із зазначенням дати її складання.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У разі скрутної життєвої ситуації, із заявою вправі звернутися будь-який дієздатний член сім’ї або особа, яка перебуває в родинних відносинах. До членів сім’ї заявника відносяться особи, які спільно проживають, пов’язані спільним побутом, мають взаємні права та обов’язки. При цьому в заяві зазначається відомості про особу, яка потребує допомоги.</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Від імені малолітніх і неповнолітніх громадян, а також громадян, визнаних судом недієздатними чи обмежено дієздатними, заява подається їхніми законними представниками.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Надання допомоги громадянам, яким виповнилося 90 і більше років здійснюється без подання заяви – за поданням відділу соціального захисту населення та захисту прав дітей Городоцької сільської ради.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Для отримання грошової допомоги на лікування до заяви додаються: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та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про склад сім'ї у житловому приміщенні (будинку) на підставі відомості по-господарського обліку;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акт обстеження матеріально-побутових умов проживання заявника, складеного комісією у складі згідно з додатком до Порядку.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витяг з наказу військової частини про участь мобілізованого в антитерористичній операції (для учасників АТО/ООС);</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оригінал або засвідчена підписом заявника копія медичного документа з лікувальних закладів (із зазначенням медичної установи, яка призначає або призначала лікування, з підписом та печаткою), у тому числі з кабінетів медико-соціальної допомоги, рахунки або чеки (із зазначенням конкретного переліку найменування медичних інструментів, ліків, медичних послуг, </w:t>
      </w:r>
      <w:proofErr w:type="spellStart"/>
      <w:r w:rsidRPr="00812870">
        <w:rPr>
          <w:rFonts w:ascii="Times New Roman" w:eastAsia="Times New Roman" w:hAnsi="Times New Roman" w:cs="Times New Roman"/>
          <w:sz w:val="28"/>
          <w:szCs w:val="28"/>
          <w:lang w:eastAsia="ar-SA"/>
        </w:rPr>
        <w:t>імплантів</w:t>
      </w:r>
      <w:proofErr w:type="spellEnd"/>
      <w:r w:rsidRPr="00812870">
        <w:rPr>
          <w:rFonts w:ascii="Times New Roman" w:eastAsia="Times New Roman" w:hAnsi="Times New Roman" w:cs="Times New Roman"/>
          <w:sz w:val="28"/>
          <w:szCs w:val="28"/>
          <w:lang w:eastAsia="ar-SA"/>
        </w:rPr>
        <w:t xml:space="preserve"> тощо);</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з банку про особистий рахунок заявника, на який має бути зараховано допомогу;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про взяття на облік внутрішньо переміщеної особи (для осіб, які мають статус ВПО);</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lastRenderedPageBreak/>
        <w:t>Для отримання допомоги на подолання наслідків пожежі житлового будинку, інших негативних наслідків техногенного або природнього характеру для отримання допомоги до заяви додається: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та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про склад сім'ї у житловому приміщенні (будинку) на підставі відомості по - господарського обліку;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засвідчена підписом заявника копія </w:t>
      </w:r>
      <w:proofErr w:type="spellStart"/>
      <w:r w:rsidRPr="00812870">
        <w:rPr>
          <w:rFonts w:ascii="Times New Roman" w:eastAsia="Times New Roman" w:hAnsi="Times New Roman" w:cs="Times New Roman"/>
          <w:sz w:val="28"/>
          <w:szCs w:val="28"/>
          <w:lang w:eastAsia="ar-SA"/>
        </w:rPr>
        <w:t>акта</w:t>
      </w:r>
      <w:proofErr w:type="spellEnd"/>
      <w:r w:rsidRPr="00812870">
        <w:rPr>
          <w:rFonts w:ascii="Times New Roman" w:eastAsia="Times New Roman" w:hAnsi="Times New Roman" w:cs="Times New Roman"/>
          <w:sz w:val="28"/>
          <w:szCs w:val="28"/>
          <w:lang w:eastAsia="ar-SA"/>
        </w:rPr>
        <w:t xml:space="preserve"> про пожежу, складеного працівниками ДСНС або </w:t>
      </w:r>
      <w:r w:rsidRPr="00812870">
        <w:rPr>
          <w:rFonts w:ascii="Times New Roman" w:eastAsia="Times New Roman" w:hAnsi="Times New Roman" w:cs="Times New Roman"/>
          <w:sz w:val="28"/>
          <w:szCs w:val="28"/>
          <w:shd w:val="clear" w:color="auto" w:fill="FFFFFF"/>
          <w:lang w:eastAsia="ar-SA"/>
        </w:rPr>
        <w:t>місцевої пожежної охорони (МПО)</w:t>
      </w:r>
      <w:r w:rsidRPr="00812870">
        <w:rPr>
          <w:rFonts w:ascii="Times New Roman" w:eastAsia="Times New Roman" w:hAnsi="Times New Roman" w:cs="Times New Roman"/>
          <w:sz w:val="28"/>
          <w:szCs w:val="28"/>
          <w:lang w:eastAsia="ar-SA"/>
        </w:rPr>
        <w:t>;</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засвідчену підписом заявника копії видаткових накладних, товарних </w:t>
      </w:r>
      <w:proofErr w:type="spellStart"/>
      <w:r w:rsidRPr="00812870">
        <w:rPr>
          <w:rFonts w:ascii="Times New Roman" w:eastAsia="Times New Roman" w:hAnsi="Times New Roman" w:cs="Times New Roman"/>
          <w:sz w:val="28"/>
          <w:szCs w:val="28"/>
          <w:lang w:eastAsia="ar-SA"/>
        </w:rPr>
        <w:t>чеків</w:t>
      </w:r>
      <w:proofErr w:type="spellEnd"/>
      <w:r w:rsidRPr="00812870">
        <w:rPr>
          <w:rFonts w:ascii="Times New Roman" w:eastAsia="Times New Roman" w:hAnsi="Times New Roman" w:cs="Times New Roman"/>
          <w:sz w:val="28"/>
          <w:szCs w:val="28"/>
          <w:lang w:eastAsia="ar-SA"/>
        </w:rPr>
        <w:t xml:space="preserve"> чи інших рахунків, сплачених на відновлення матеріальної шкоди, завданої під час пожежі (в разі наявності);</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акт обстеження матеріально-побутових умов проживання заявника, складеного постійно комісією у складі згідно з додатком 1 до Порядку;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з банку про особистий рахунок заявника, на який має бути зараховано Допомога.</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Для отримання допомоги військовослужбовцям - учасникам АТО/ООС, до заяви додаються: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та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документ, що підтверджує безпосереднє участь в антитерористичній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посвідчення учасника бойових дій або інваліда війни;</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довідка з банку про особистий рахунок заявника, на який має бути зарахована допомога.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Для отримання допомоги членам загиблих (померлих) загиблих учасників АТО/ООС, членам військовослужбовців, бійців територіальної оборони, які загинули внаслідок військової агресії російської федерації проти України, або членів їх сімей</w:t>
      </w:r>
      <w:r w:rsidRPr="00812870">
        <w:rPr>
          <w:rFonts w:ascii="Times New Roman" w:eastAsia="Times New Roman" w:hAnsi="Times New Roman" w:cs="Times New Roman"/>
          <w:color w:val="00B050"/>
          <w:sz w:val="28"/>
          <w:szCs w:val="28"/>
          <w:lang w:eastAsia="ar-SA"/>
        </w:rPr>
        <w:t xml:space="preserve">, </w:t>
      </w:r>
      <w:r w:rsidRPr="00812870">
        <w:rPr>
          <w:rFonts w:ascii="Times New Roman" w:eastAsia="Times New Roman" w:hAnsi="Times New Roman" w:cs="Times New Roman"/>
          <w:sz w:val="28"/>
          <w:szCs w:val="28"/>
          <w:lang w:eastAsia="ar-SA"/>
        </w:rPr>
        <w:t>до заяви додається: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та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посвідчення (іншого документа) члена сім’ї загиблого (померлого) учасника бойових дій;</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свідоцтва про смерть;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з банку про особистий рахунок заявника, на який має бути зараховано допомога.</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lastRenderedPageBreak/>
        <w:t xml:space="preserve">Для отримання допомоги </w:t>
      </w:r>
      <w:r w:rsidRPr="00812870">
        <w:rPr>
          <w:rFonts w:ascii="Times New Roman" w:eastAsia="Times New Roman" w:hAnsi="Times New Roman" w:cs="Times New Roman"/>
          <w:sz w:val="28"/>
          <w:szCs w:val="28"/>
          <w:lang w:eastAsia="uk-UA" w:bidi="uk-UA"/>
        </w:rPr>
        <w:t>для компенсації коштів, витрачених на поховання померлих непрацездатних осіб не пенсійного віку до заяви додаються: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і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свідоцтва про смерть;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довідка про те, хто здійснив обряд поховання;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копія трудової книжки померлого;</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оригінал Витягу з Державного реєстру актів цивільного стану громадян про смерть для отримання допомоги на поховання або довідка про виплату одноразової допомоги на поховання;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з банку про особистий рахунок заявника, на який має бути зарахована допомога.</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Для отримання </w:t>
      </w:r>
      <w:r w:rsidRPr="00812870">
        <w:rPr>
          <w:rFonts w:ascii="Times New Roman" w:eastAsia="Times New Roman" w:hAnsi="Times New Roman" w:cs="Times New Roman"/>
          <w:sz w:val="28"/>
          <w:szCs w:val="28"/>
          <w:lang w:eastAsia="uk-UA" w:bidi="uk-UA"/>
        </w:rPr>
        <w:t xml:space="preserve">одноразової допомоги </w:t>
      </w:r>
      <w:r w:rsidRPr="00812870">
        <w:rPr>
          <w:rFonts w:ascii="Times New Roman" w:eastAsia="Times New Roman" w:hAnsi="Times New Roman" w:cs="Times New Roman"/>
          <w:sz w:val="28"/>
          <w:szCs w:val="28"/>
          <w:lang w:eastAsia="ar-SA"/>
        </w:rPr>
        <w:t>жителям громади, які приймали участь у ліквідації аварії на Чорнобильській АЕС, сім’ям загиблих  ліквідаторів  аварії на Чорнобильській АЕС для отримання допомоги до заяви додаються: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та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посвідчення учасника ліквідації аварії на Чорнобильській АЕС;</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засвідчена підписом заявника копія посвідчення (іншого документа) </w:t>
      </w:r>
      <w:proofErr w:type="spellStart"/>
      <w:r w:rsidRPr="00812870">
        <w:rPr>
          <w:rFonts w:ascii="Times New Roman" w:eastAsia="Times New Roman" w:hAnsi="Times New Roman" w:cs="Times New Roman"/>
          <w:sz w:val="28"/>
          <w:szCs w:val="28"/>
          <w:lang w:eastAsia="ar-SA"/>
        </w:rPr>
        <w:t>вдови</w:t>
      </w:r>
      <w:proofErr w:type="spellEnd"/>
      <w:r w:rsidRPr="00812870">
        <w:rPr>
          <w:rFonts w:ascii="Times New Roman" w:eastAsia="Times New Roman" w:hAnsi="Times New Roman" w:cs="Times New Roman"/>
          <w:sz w:val="28"/>
          <w:szCs w:val="28"/>
          <w:lang w:eastAsia="ar-SA"/>
        </w:rPr>
        <w:t>, свідоцтво про народження неповнолітньої дитини учасника ліквідатора аварії на Чорнобильській АЕС;</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довідка з банку про особистий рахунок заявника, на який має бути зарахована допомога.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Для отримання допомоги </w:t>
      </w:r>
      <w:r w:rsidRPr="00812870">
        <w:rPr>
          <w:rFonts w:ascii="Times New Roman" w:eastAsia="Times New Roman" w:hAnsi="Times New Roman" w:cs="Times New Roman"/>
          <w:sz w:val="28"/>
          <w:szCs w:val="28"/>
          <w:lang w:eastAsia="uk-UA" w:bidi="uk-UA"/>
        </w:rPr>
        <w:t xml:space="preserve">жителям </w:t>
      </w:r>
      <w:r w:rsidRPr="00812870">
        <w:rPr>
          <w:rFonts w:ascii="Times New Roman" w:eastAsia="Times New Roman" w:hAnsi="Times New Roman" w:cs="Times New Roman"/>
          <w:sz w:val="28"/>
          <w:szCs w:val="28"/>
          <w:lang w:eastAsia="ar-SA"/>
        </w:rPr>
        <w:t>громади, які потрапили в с</w:t>
      </w:r>
      <w:r w:rsidRPr="00812870">
        <w:rPr>
          <w:rFonts w:ascii="Times New Roman" w:eastAsia="Times New Roman" w:hAnsi="Times New Roman" w:cs="Times New Roman"/>
          <w:sz w:val="28"/>
          <w:szCs w:val="28"/>
          <w:lang w:eastAsia="uk-UA" w:bidi="uk-UA"/>
        </w:rPr>
        <w:t xml:space="preserve">кладні життєві обставини </w:t>
      </w:r>
      <w:r w:rsidRPr="00812870">
        <w:rPr>
          <w:rFonts w:ascii="Times New Roman" w:eastAsia="Times New Roman" w:hAnsi="Times New Roman" w:cs="Times New Roman"/>
          <w:sz w:val="28"/>
          <w:szCs w:val="28"/>
          <w:lang w:eastAsia="ar-SA"/>
        </w:rPr>
        <w:t>до заяви додається: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паспорта (сторінки 1 та 2, а також сторінка з відміткою про реєстрацію місця проживання);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про склад сім'ї у житловому приміщенні (будинку) на підставі відомості по - господарського обліку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акт обстеження матеріально-побутових умов проживання заявника, складеного постійно комісією у складі згідно з додатком 1 до Порядку.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довідка з банку про особистий рахунок заявника, на який має бути зараховано допомогу.</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Заявник може надати інші документи, що підтверджують складні життєві обставини та необхідність отримання грошової допомоги.</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lastRenderedPageBreak/>
        <w:t xml:space="preserve">Для надання допомоги жителям громади, яким виповнилося 90 і більше років відділом соціального захисту населення та захисту прав дітей Городоцької сільської ради готується подання на виконавчий комітет Городоцької сільської ради, в якому зазначається прізвище ім’я по батькові, дата та рік народження, місце проживання особи, якій виповнюється 90 і більше років.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Допомога надається один раз на рік, виходячи з обставин, що склалися. У разі зміни обставин та необхідності підтримки сім'ї, питання надання допомоги як виняток може бути розглянуто вдруге. Розмір допомоги визначається для кожного громадянина, кожної сім'ї, виходячи з ситуації, в якій перебуває громадянин, сім'я, з урахуванням матеріального стану.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Заява про надання допомоги розглядається протягом місяця з дня надання повного пакету документів на засіданні виконавчого комітету Городоцької сільської  ради. За результатами розгляду приймається рішення про надання допомоги чи про відмову у наданні. У період між засіданнями виконавчого комітету заява може бути розглянута відділом соціального захисту населення та захисту прав дітей Городоцької сільської ради. За результатами розгляду готується проект розпорядження сільського голови, яке є підставою для виплати грошової допомоги. Розпорядження сільського голови про надання грошової допомоги в подальшому затверджується на сесії сільської ради.</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Розмір допомоги може бути в межах від 500 до 20 000 гривень.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Допомога надається у таких розмірах: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громадянам на проведення медичних операцій, довготривалого лікування, особам, які потерпіли внаслідок пожежі, стихійного лиха - від 500 до 10 000 гривень в залежності від важкості захворювання, терміну лікування, ступеня руйнування житла;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громадянам, які потребують </w:t>
      </w:r>
      <w:proofErr w:type="spellStart"/>
      <w:r w:rsidRPr="00812870">
        <w:rPr>
          <w:rFonts w:ascii="Times New Roman" w:eastAsia="Times New Roman" w:hAnsi="Times New Roman" w:cs="Times New Roman"/>
          <w:sz w:val="28"/>
          <w:szCs w:val="28"/>
          <w:lang w:eastAsia="ar-SA"/>
        </w:rPr>
        <w:t>дороговартісного</w:t>
      </w:r>
      <w:proofErr w:type="spellEnd"/>
      <w:r w:rsidRPr="00812870">
        <w:rPr>
          <w:rFonts w:ascii="Times New Roman" w:eastAsia="Times New Roman" w:hAnsi="Times New Roman" w:cs="Times New Roman"/>
          <w:sz w:val="28"/>
          <w:szCs w:val="28"/>
          <w:lang w:eastAsia="ar-SA"/>
        </w:rPr>
        <w:t xml:space="preserve"> лікування, проведення складних медичних операцій особам, які внаслідок пожежі або стихійного лиха втратили житло - від 3 000 до 20 000 гривень;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громадянам, які мають захворювання «Хвороба Паркінсона» - від 500 до                  1 000 гривень;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батькам дітей-інвалідів (або особам, які їх заміняють, у якій діти мають діагноз дитячий церебральний параліч (ДЦП), які зареєстровані у Городоцькій сільській раді та які не досягли 18-річчя - до 10 000 гривень;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особам похилого віку не здатним до самообслуговування - від 500 до                 1 000 гривень;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громадянам, яким виповнилося 90 і більше років - від 1 000 до 5 000 гривень;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допомога на поховання військовослужбовців, бійців територіальної оборони, які загинули (померли від поранень) внаслідок військової агресії російської федерації проти України – 10 000 гривень;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допомога на поховання одиноких громадян, осіб без певного місця проживання, осіб, від поховання яких відмовилися рідні, найдених невпізнаних трупів виплачуються кошти в розмірі 5 000 гривень на одне поховання;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lastRenderedPageBreak/>
        <w:t>іншим категоріям громадян, що опинились в скрутній життєвій ситуації, надається відповідно до складності ситуації, рівня забезпеченості сім’ї та становить від 500 гривень до 5 000 гривень;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uk-UA" w:bidi="uk-UA"/>
        </w:rPr>
        <w:t xml:space="preserve">допомога </w:t>
      </w:r>
      <w:bookmarkStart w:id="6" w:name="_Hlk62467713"/>
      <w:r w:rsidRPr="00812870">
        <w:rPr>
          <w:rFonts w:ascii="Times New Roman" w:eastAsia="Times New Roman" w:hAnsi="Times New Roman" w:cs="Times New Roman"/>
          <w:sz w:val="28"/>
          <w:szCs w:val="28"/>
          <w:lang w:eastAsia="uk-UA" w:bidi="uk-UA"/>
        </w:rPr>
        <w:t>на компенсацію коштів, витрачених на поховання померлих непрацездатних осіб не пенсійного віку</w:t>
      </w:r>
      <w:bookmarkEnd w:id="6"/>
      <w:r w:rsidRPr="00812870">
        <w:rPr>
          <w:rFonts w:ascii="Times New Roman" w:eastAsia="Times New Roman" w:hAnsi="Times New Roman" w:cs="Times New Roman"/>
          <w:sz w:val="28"/>
          <w:szCs w:val="28"/>
          <w:lang w:eastAsia="ar-SA"/>
        </w:rPr>
        <w:t>- 3 000 гривень;</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Грошова допомога на лікування пацієнтів у приватних медичних та санаторно-курортних закладах не надається.</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812870">
        <w:rPr>
          <w:rFonts w:ascii="Times New Roman" w:eastAsia="Times New Roman" w:hAnsi="Times New Roman" w:cs="Times New Roman"/>
          <w:sz w:val="28"/>
          <w:szCs w:val="28"/>
          <w:lang w:eastAsia="ar-SA"/>
        </w:rPr>
        <w:t xml:space="preserve">Виплата одноразової грошової допомоги здійснюється на підставі рішення виконавчого комітету Городоцької сільської ради або розпорядження сільського голови Городоцької сільської ради. Відділ бухгалтерського обліку, звітності та економіки Городоцької сільської ради перераховує кошти допомоги на карткові рахунки відкриті в установах банків.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У наданні допомоги може бути відмовлено в разі:</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подання заявником у заяві недостовірної або неповної інформації щодо себе, членів своєї сім'ї або осіб, які зареєстровані і фактично проживають разом з ним;</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подання заявником не повного пакета документів;</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у разі повторного звернення за допомогою протягом календарного року, якщо попереднє звернення розглянуто позитивно;</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смерть заявника;</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за відсутності документів, які підтверджують обставини для набуття права на отримання грошової допомоги; </w:t>
      </w:r>
    </w:p>
    <w:p w:rsidR="00812870" w:rsidRPr="00812870" w:rsidRDefault="00812870" w:rsidP="00812870">
      <w:pPr>
        <w:suppressAutoHyphens/>
        <w:spacing w:after="0" w:line="240" w:lineRule="auto"/>
        <w:ind w:firstLine="567"/>
        <w:jc w:val="both"/>
        <w:rPr>
          <w:rFonts w:ascii="Times New Roman" w:eastAsia="Times New Roman" w:hAnsi="Times New Roman" w:cs="Times New Roman"/>
          <w:sz w:val="28"/>
          <w:szCs w:val="28"/>
          <w:lang w:eastAsia="ar-SA"/>
        </w:rPr>
      </w:pPr>
      <w:r w:rsidRPr="00812870">
        <w:rPr>
          <w:rFonts w:ascii="Times New Roman" w:eastAsia="Times New Roman" w:hAnsi="Times New Roman" w:cs="Times New Roman"/>
          <w:sz w:val="28"/>
          <w:szCs w:val="28"/>
          <w:lang w:eastAsia="ar-SA"/>
        </w:rPr>
        <w:t xml:space="preserve">відсутність коштів в бюджеті на виплату грошової допомоги. </w:t>
      </w:r>
    </w:p>
    <w:p w:rsidR="00812870" w:rsidRPr="00812870" w:rsidRDefault="00812870" w:rsidP="00812870">
      <w:pPr>
        <w:rPr>
          <w:rFonts w:ascii="Calibri" w:eastAsia="Times New Roman" w:hAnsi="Calibri" w:cs="Times New Roman"/>
          <w:lang w:eastAsia="uk-UA"/>
        </w:rPr>
      </w:pPr>
    </w:p>
    <w:p w:rsidR="00812870" w:rsidRPr="00812870" w:rsidRDefault="00812870" w:rsidP="00812870">
      <w:pPr>
        <w:rPr>
          <w:rFonts w:ascii="Calibri" w:eastAsia="Times New Roman" w:hAnsi="Calibri" w:cs="Times New Roman"/>
          <w:lang w:eastAsia="uk-UA"/>
        </w:rPr>
      </w:pPr>
    </w:p>
    <w:p w:rsidR="00812870" w:rsidRPr="00812870" w:rsidRDefault="00812870" w:rsidP="00812870">
      <w:pPr>
        <w:rPr>
          <w:rFonts w:ascii="Calibri" w:eastAsia="Times New Roman" w:hAnsi="Calibri" w:cs="Times New Roman"/>
          <w:lang w:eastAsia="uk-UA"/>
        </w:rPr>
      </w:pPr>
    </w:p>
    <w:p w:rsidR="00812870" w:rsidRPr="00812870" w:rsidRDefault="00812870" w:rsidP="00812870">
      <w:pPr>
        <w:suppressAutoHyphens/>
        <w:spacing w:after="120" w:line="240" w:lineRule="auto"/>
        <w:jc w:val="right"/>
        <w:rPr>
          <w:rFonts w:ascii="Times New Roman" w:eastAsia="Calibri" w:hAnsi="Times New Roman" w:cs="Times New Roman"/>
          <w:sz w:val="28"/>
          <w:szCs w:val="28"/>
          <w:lang w:eastAsia="ar-SA"/>
        </w:rPr>
      </w:pPr>
      <w:r w:rsidRPr="00812870">
        <w:rPr>
          <w:rFonts w:ascii="Times New Roman" w:eastAsia="Times New Roman" w:hAnsi="Times New Roman" w:cs="Times New Roman"/>
          <w:sz w:val="28"/>
          <w:szCs w:val="28"/>
          <w:lang w:eastAsia="ar-SA"/>
        </w:rPr>
        <w:t>Додаток до Порядку</w:t>
      </w:r>
    </w:p>
    <w:p w:rsidR="00812870" w:rsidRPr="00812870" w:rsidRDefault="00812870" w:rsidP="00812870">
      <w:pPr>
        <w:suppressAutoHyphens/>
        <w:spacing w:after="0" w:line="240" w:lineRule="auto"/>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Склад комісії</w:t>
      </w:r>
    </w:p>
    <w:p w:rsidR="00812870" w:rsidRPr="00812870" w:rsidRDefault="00812870" w:rsidP="00812870">
      <w:pPr>
        <w:suppressAutoHyphens/>
        <w:spacing w:after="0" w:line="240" w:lineRule="auto"/>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з обстеження матеріально-побутових умов проживання заявника</w:t>
      </w:r>
    </w:p>
    <w:p w:rsidR="00812870" w:rsidRPr="00812870" w:rsidRDefault="00812870" w:rsidP="00812870">
      <w:pPr>
        <w:suppressAutoHyphens/>
        <w:spacing w:after="0" w:line="240" w:lineRule="auto"/>
        <w:jc w:val="center"/>
        <w:rPr>
          <w:rFonts w:ascii="Times New Roman" w:eastAsia="Times New Roman" w:hAnsi="Times New Roman" w:cs="Times New Roman"/>
          <w:lang w:eastAsia="ar-SA"/>
        </w:rPr>
      </w:pPr>
    </w:p>
    <w:p w:rsidR="00812870" w:rsidRPr="00812870" w:rsidRDefault="00812870" w:rsidP="00812870">
      <w:pPr>
        <w:suppressAutoHyphens/>
        <w:spacing w:after="0" w:line="240" w:lineRule="auto"/>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 xml:space="preserve">Села Городок, </w:t>
      </w:r>
      <w:proofErr w:type="spellStart"/>
      <w:r w:rsidRPr="00812870">
        <w:rPr>
          <w:rFonts w:ascii="Times New Roman" w:eastAsia="Times New Roman" w:hAnsi="Times New Roman" w:cs="Times New Roman"/>
          <w:b/>
          <w:bCs/>
          <w:sz w:val="28"/>
          <w:szCs w:val="28"/>
          <w:lang w:eastAsia="ar-SA"/>
        </w:rPr>
        <w:t>Карпилівка</w:t>
      </w:r>
      <w:proofErr w:type="spellEnd"/>
      <w:r w:rsidRPr="00812870">
        <w:rPr>
          <w:rFonts w:ascii="Times New Roman" w:eastAsia="Times New Roman" w:hAnsi="Times New Roman" w:cs="Times New Roman"/>
          <w:b/>
          <w:bCs/>
          <w:sz w:val="28"/>
          <w:szCs w:val="28"/>
          <w:lang w:eastAsia="ar-SA"/>
        </w:rPr>
        <w:t xml:space="preserve">, </w:t>
      </w:r>
      <w:proofErr w:type="spellStart"/>
      <w:r w:rsidRPr="00812870">
        <w:rPr>
          <w:rFonts w:ascii="Times New Roman" w:eastAsia="Times New Roman" w:hAnsi="Times New Roman" w:cs="Times New Roman"/>
          <w:b/>
          <w:bCs/>
          <w:sz w:val="28"/>
          <w:szCs w:val="28"/>
          <w:lang w:eastAsia="ar-SA"/>
        </w:rPr>
        <w:t>Понебель</w:t>
      </w:r>
      <w:proofErr w:type="spellEnd"/>
      <w:r w:rsidRPr="00812870">
        <w:rPr>
          <w:rFonts w:ascii="Times New Roman" w:eastAsia="Times New Roman" w:hAnsi="Times New Roman" w:cs="Times New Roman"/>
          <w:b/>
          <w:bCs/>
          <w:sz w:val="28"/>
          <w:szCs w:val="28"/>
          <w:lang w:eastAsia="ar-SA"/>
        </w:rPr>
        <w:t xml:space="preserve">, </w:t>
      </w:r>
      <w:proofErr w:type="spellStart"/>
      <w:r w:rsidRPr="00812870">
        <w:rPr>
          <w:rFonts w:ascii="Times New Roman" w:eastAsia="Times New Roman" w:hAnsi="Times New Roman" w:cs="Times New Roman"/>
          <w:b/>
          <w:bCs/>
          <w:sz w:val="28"/>
          <w:szCs w:val="28"/>
          <w:lang w:eastAsia="ar-SA"/>
        </w:rPr>
        <w:t>Караєвичі</w:t>
      </w:r>
      <w:proofErr w:type="spellEnd"/>
      <w:r w:rsidRPr="00812870">
        <w:rPr>
          <w:rFonts w:ascii="Times New Roman" w:eastAsia="Times New Roman" w:hAnsi="Times New Roman" w:cs="Times New Roman"/>
          <w:b/>
          <w:bCs/>
          <w:sz w:val="28"/>
          <w:szCs w:val="28"/>
          <w:lang w:eastAsia="ar-SA"/>
        </w:rPr>
        <w:t xml:space="preserve">, </w:t>
      </w:r>
      <w:proofErr w:type="spellStart"/>
      <w:r w:rsidRPr="00812870">
        <w:rPr>
          <w:rFonts w:ascii="Times New Roman" w:eastAsia="Times New Roman" w:hAnsi="Times New Roman" w:cs="Times New Roman"/>
          <w:b/>
          <w:bCs/>
          <w:sz w:val="28"/>
          <w:szCs w:val="28"/>
          <w:lang w:eastAsia="ar-SA"/>
        </w:rPr>
        <w:t>Рубче</w:t>
      </w:r>
      <w:proofErr w:type="spellEnd"/>
      <w:r w:rsidRPr="00812870">
        <w:rPr>
          <w:rFonts w:ascii="Times New Roman" w:eastAsia="Times New Roman" w:hAnsi="Times New Roman" w:cs="Times New Roman"/>
          <w:b/>
          <w:bCs/>
          <w:sz w:val="28"/>
          <w:szCs w:val="28"/>
          <w:lang w:eastAsia="ar-SA"/>
        </w:rPr>
        <w:t xml:space="preserve">, </w:t>
      </w:r>
      <w:proofErr w:type="spellStart"/>
      <w:r w:rsidRPr="00812870">
        <w:rPr>
          <w:rFonts w:ascii="Times New Roman" w:eastAsia="Times New Roman" w:hAnsi="Times New Roman" w:cs="Times New Roman"/>
          <w:b/>
          <w:bCs/>
          <w:sz w:val="28"/>
          <w:szCs w:val="28"/>
          <w:lang w:eastAsia="ar-SA"/>
        </w:rPr>
        <w:t>Метків</w:t>
      </w:r>
      <w:proofErr w:type="spellEnd"/>
      <w:r w:rsidRPr="00812870">
        <w:rPr>
          <w:rFonts w:ascii="Times New Roman" w:eastAsia="Times New Roman" w:hAnsi="Times New Roman" w:cs="Times New Roman"/>
          <w:b/>
          <w:bCs/>
          <w:sz w:val="28"/>
          <w:szCs w:val="28"/>
          <w:lang w:eastAsia="ar-SA"/>
        </w:rPr>
        <w:t>, Михайлівка</w:t>
      </w:r>
    </w:p>
    <w:p w:rsidR="00812870" w:rsidRPr="00812870" w:rsidRDefault="00812870" w:rsidP="00812870">
      <w:pPr>
        <w:suppressAutoHyphens/>
        <w:spacing w:after="0" w:line="240" w:lineRule="auto"/>
        <w:jc w:val="center"/>
        <w:rPr>
          <w:rFonts w:ascii="Times New Roman" w:eastAsia="Times New Roman" w:hAnsi="Times New Roman" w:cs="Times New Roman"/>
          <w:b/>
          <w:bCs/>
          <w:sz w:val="20"/>
          <w:szCs w:val="20"/>
          <w:lang w:eastAsia="ar-SA"/>
        </w:rPr>
      </w:pPr>
    </w:p>
    <w:tbl>
      <w:tblPr>
        <w:tblW w:w="9634" w:type="dxa"/>
        <w:tblLook w:val="04A0" w:firstRow="1" w:lastRow="0" w:firstColumn="1" w:lastColumn="0" w:noHBand="0" w:noVBand="1"/>
      </w:tblPr>
      <w:tblGrid>
        <w:gridCol w:w="2972"/>
        <w:gridCol w:w="709"/>
        <w:gridCol w:w="5953"/>
      </w:tblGrid>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ЧУБОК Олег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староста сільської ради, голова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ДУДІНА Жанна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провідний спеціаліст відділу соціального захисту населення та захисту прав дітей сільської ради, заступник голови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0"/>
                <w:szCs w:val="20"/>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ПИЛИПАКА Галина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діловод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секретар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0"/>
                <w:szCs w:val="20"/>
                <w:lang w:eastAsia="uk-UA"/>
              </w:rPr>
            </w:pPr>
          </w:p>
        </w:tc>
      </w:tr>
      <w:tr w:rsidR="00812870" w:rsidRPr="00812870" w:rsidTr="002C19E1">
        <w:trPr>
          <w:trHeight w:val="399"/>
        </w:trPr>
        <w:tc>
          <w:tcPr>
            <w:tcW w:w="9634" w:type="dxa"/>
            <w:gridSpan w:val="3"/>
          </w:tcPr>
          <w:p w:rsidR="00812870" w:rsidRPr="00812870" w:rsidRDefault="00812870" w:rsidP="00812870">
            <w:pPr>
              <w:suppressAutoHyphens/>
              <w:spacing w:after="0" w:line="240" w:lineRule="auto"/>
              <w:ind w:right="237"/>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lastRenderedPageBreak/>
              <w:t>Члени комісії</w:t>
            </w:r>
          </w:p>
          <w:p w:rsidR="00812870" w:rsidRPr="00812870" w:rsidRDefault="00812870" w:rsidP="00812870">
            <w:pPr>
              <w:suppressAutoHyphens/>
              <w:spacing w:after="0" w:line="240" w:lineRule="auto"/>
              <w:ind w:right="237"/>
              <w:jc w:val="center"/>
              <w:rPr>
                <w:rFonts w:ascii="Times New Roman" w:eastAsia="Times New Roman" w:hAnsi="Times New Roman" w:cs="Times New Roman"/>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ЧЕШУК Тамара </w:t>
            </w:r>
          </w:p>
        </w:tc>
        <w:tc>
          <w:tcPr>
            <w:tcW w:w="709" w:type="dxa"/>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архіваріус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0"/>
                <w:szCs w:val="20"/>
                <w:lang w:eastAsia="uk-UA"/>
              </w:rPr>
            </w:pPr>
          </w:p>
        </w:tc>
      </w:tr>
      <w:tr w:rsidR="00812870" w:rsidRPr="00812870" w:rsidTr="002C19E1">
        <w:trPr>
          <w:trHeight w:val="1250"/>
        </w:trPr>
        <w:tc>
          <w:tcPr>
            <w:tcW w:w="2972" w:type="dxa"/>
            <w:hideMark/>
          </w:tcPr>
          <w:p w:rsidR="00812870" w:rsidRPr="00812870" w:rsidRDefault="00812870" w:rsidP="00812870">
            <w:pPr>
              <w:suppressAutoHyphens/>
              <w:spacing w:after="0" w:line="240" w:lineRule="auto"/>
              <w:ind w:right="30"/>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Депутат Городоцької сільської ради (за згодою)</w:t>
            </w:r>
          </w:p>
        </w:tc>
        <w:tc>
          <w:tcPr>
            <w:tcW w:w="709" w:type="dxa"/>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за територіальною ознакою, член комісії</w:t>
            </w:r>
          </w:p>
        </w:tc>
      </w:tr>
    </w:tbl>
    <w:p w:rsidR="00812870" w:rsidRPr="00812870" w:rsidRDefault="00812870" w:rsidP="00812870">
      <w:pPr>
        <w:suppressAutoHyphens/>
        <w:spacing w:after="0" w:line="240" w:lineRule="auto"/>
        <w:ind w:right="237"/>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 xml:space="preserve">Села </w:t>
      </w:r>
      <w:proofErr w:type="spellStart"/>
      <w:r w:rsidRPr="00812870">
        <w:rPr>
          <w:rFonts w:ascii="Times New Roman" w:eastAsia="Times New Roman" w:hAnsi="Times New Roman" w:cs="Times New Roman"/>
          <w:b/>
          <w:bCs/>
          <w:sz w:val="28"/>
          <w:szCs w:val="28"/>
          <w:lang w:eastAsia="ar-SA"/>
        </w:rPr>
        <w:t>Обарів</w:t>
      </w:r>
      <w:proofErr w:type="spellEnd"/>
      <w:r w:rsidRPr="00812870">
        <w:rPr>
          <w:rFonts w:ascii="Times New Roman" w:eastAsia="Times New Roman" w:hAnsi="Times New Roman" w:cs="Times New Roman"/>
          <w:b/>
          <w:bCs/>
          <w:sz w:val="28"/>
          <w:szCs w:val="28"/>
          <w:lang w:eastAsia="ar-SA"/>
        </w:rPr>
        <w:t>, Ставки</w:t>
      </w:r>
    </w:p>
    <w:p w:rsidR="00812870" w:rsidRPr="00812870" w:rsidRDefault="00812870" w:rsidP="00812870">
      <w:pPr>
        <w:suppressAutoHyphens/>
        <w:spacing w:after="0" w:line="240" w:lineRule="auto"/>
        <w:ind w:right="237"/>
        <w:jc w:val="center"/>
        <w:rPr>
          <w:rFonts w:ascii="Times New Roman" w:eastAsia="Times New Roman" w:hAnsi="Times New Roman" w:cs="Times New Roman"/>
          <w:b/>
          <w:bCs/>
          <w:lang w:eastAsia="ar-SA"/>
        </w:rPr>
      </w:pPr>
    </w:p>
    <w:tbl>
      <w:tblPr>
        <w:tblW w:w="9634" w:type="dxa"/>
        <w:tblLook w:val="04A0" w:firstRow="1" w:lastRow="0" w:firstColumn="1" w:lastColumn="0" w:noHBand="0" w:noVBand="1"/>
      </w:tblPr>
      <w:tblGrid>
        <w:gridCol w:w="2972"/>
        <w:gridCol w:w="709"/>
        <w:gridCol w:w="5953"/>
      </w:tblGrid>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БОРИСЮК Світлана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староста сільської ради, голова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ШЕВЧУК Марія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провідний спеціаліст відділу соціального захисту населення та захисту прав дітей сільської ради, заступник голови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0"/>
                <w:szCs w:val="20"/>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ДОВМАТ Тетяна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інспектор військового обліку відділу з питань цивільного захисту, мобілізаційної і оборонної роботи</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rPr>
          <w:trHeight w:val="399"/>
        </w:trPr>
        <w:tc>
          <w:tcPr>
            <w:tcW w:w="9634" w:type="dxa"/>
            <w:gridSpan w:val="3"/>
          </w:tcPr>
          <w:p w:rsidR="00812870" w:rsidRPr="00812870" w:rsidRDefault="00812870" w:rsidP="00812870">
            <w:pPr>
              <w:suppressAutoHyphens/>
              <w:spacing w:after="0" w:line="240" w:lineRule="auto"/>
              <w:ind w:right="237"/>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Члени комісії</w:t>
            </w:r>
          </w:p>
          <w:p w:rsidR="00812870" w:rsidRPr="00812870" w:rsidRDefault="00812870" w:rsidP="00812870">
            <w:pPr>
              <w:suppressAutoHyphens/>
              <w:spacing w:after="0" w:line="240" w:lineRule="auto"/>
              <w:ind w:right="237"/>
              <w:jc w:val="center"/>
              <w:rPr>
                <w:rFonts w:ascii="Times New Roman" w:eastAsia="Times New Roman" w:hAnsi="Times New Roman" w:cs="Times New Roman"/>
                <w:sz w:val="28"/>
                <w:szCs w:val="28"/>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САВЕНЮК Галина </w:t>
            </w:r>
          </w:p>
        </w:tc>
        <w:tc>
          <w:tcPr>
            <w:tcW w:w="709" w:type="dxa"/>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архіваріус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rPr>
          <w:trHeight w:val="1250"/>
        </w:trPr>
        <w:tc>
          <w:tcPr>
            <w:tcW w:w="2972" w:type="dxa"/>
            <w:hideMark/>
          </w:tcPr>
          <w:p w:rsidR="00812870" w:rsidRPr="00812870" w:rsidRDefault="00812870" w:rsidP="00812870">
            <w:pPr>
              <w:suppressAutoHyphens/>
              <w:spacing w:after="0" w:line="240" w:lineRule="auto"/>
              <w:ind w:right="30"/>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Депутат Городоцької сільської ради (за згодою)</w:t>
            </w:r>
          </w:p>
        </w:tc>
        <w:tc>
          <w:tcPr>
            <w:tcW w:w="709" w:type="dxa"/>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за територіальною ознакою, член комісії</w:t>
            </w:r>
          </w:p>
        </w:tc>
      </w:tr>
    </w:tbl>
    <w:p w:rsidR="00812870" w:rsidRPr="00812870" w:rsidRDefault="00812870" w:rsidP="00812870">
      <w:pPr>
        <w:suppressAutoHyphens/>
        <w:spacing w:after="0" w:line="240" w:lineRule="auto"/>
        <w:ind w:right="237"/>
        <w:jc w:val="center"/>
        <w:rPr>
          <w:rFonts w:ascii="Times New Roman" w:eastAsia="Times New Roman" w:hAnsi="Times New Roman" w:cs="Times New Roman"/>
          <w:b/>
          <w:bCs/>
          <w:sz w:val="28"/>
          <w:szCs w:val="28"/>
          <w:lang w:eastAsia="ar-SA"/>
        </w:rPr>
      </w:pPr>
    </w:p>
    <w:p w:rsidR="00812870" w:rsidRPr="00812870" w:rsidRDefault="00812870" w:rsidP="00812870">
      <w:pPr>
        <w:suppressAutoHyphens/>
        <w:spacing w:after="0" w:line="240" w:lineRule="auto"/>
        <w:ind w:right="237"/>
        <w:jc w:val="center"/>
        <w:rPr>
          <w:rFonts w:ascii="Times New Roman" w:eastAsia="Times New Roman" w:hAnsi="Times New Roman" w:cs="Times New Roman"/>
          <w:b/>
          <w:bCs/>
          <w:sz w:val="28"/>
          <w:szCs w:val="28"/>
          <w:lang w:eastAsia="ar-SA"/>
        </w:rPr>
      </w:pPr>
      <w:r w:rsidRPr="00812870">
        <w:rPr>
          <w:rFonts w:ascii="Times New Roman" w:eastAsia="Times New Roman" w:hAnsi="Times New Roman" w:cs="Times New Roman"/>
          <w:b/>
          <w:bCs/>
          <w:sz w:val="28"/>
          <w:szCs w:val="28"/>
          <w:lang w:eastAsia="ar-SA"/>
        </w:rPr>
        <w:t xml:space="preserve">Села </w:t>
      </w:r>
      <w:proofErr w:type="spellStart"/>
      <w:r w:rsidRPr="00812870">
        <w:rPr>
          <w:rFonts w:ascii="Times New Roman" w:eastAsia="Times New Roman" w:hAnsi="Times New Roman" w:cs="Times New Roman"/>
          <w:b/>
          <w:bCs/>
          <w:sz w:val="28"/>
          <w:szCs w:val="28"/>
          <w:lang w:eastAsia="ar-SA"/>
        </w:rPr>
        <w:t>Бронники</w:t>
      </w:r>
      <w:proofErr w:type="spellEnd"/>
      <w:r w:rsidRPr="00812870">
        <w:rPr>
          <w:rFonts w:ascii="Times New Roman" w:eastAsia="Times New Roman" w:hAnsi="Times New Roman" w:cs="Times New Roman"/>
          <w:b/>
          <w:bCs/>
          <w:sz w:val="28"/>
          <w:szCs w:val="28"/>
          <w:lang w:eastAsia="ar-SA"/>
        </w:rPr>
        <w:t xml:space="preserve">, Рогачів, </w:t>
      </w:r>
      <w:proofErr w:type="spellStart"/>
      <w:r w:rsidRPr="00812870">
        <w:rPr>
          <w:rFonts w:ascii="Times New Roman" w:eastAsia="Times New Roman" w:hAnsi="Times New Roman" w:cs="Times New Roman"/>
          <w:b/>
          <w:bCs/>
          <w:sz w:val="28"/>
          <w:szCs w:val="28"/>
          <w:lang w:eastAsia="ar-SA"/>
        </w:rPr>
        <w:t>Білівські</w:t>
      </w:r>
      <w:proofErr w:type="spellEnd"/>
      <w:r w:rsidRPr="00812870">
        <w:rPr>
          <w:rFonts w:ascii="Times New Roman" w:eastAsia="Times New Roman" w:hAnsi="Times New Roman" w:cs="Times New Roman"/>
          <w:b/>
          <w:bCs/>
          <w:sz w:val="28"/>
          <w:szCs w:val="28"/>
          <w:lang w:eastAsia="ar-SA"/>
        </w:rPr>
        <w:t xml:space="preserve"> Хутори</w:t>
      </w:r>
    </w:p>
    <w:p w:rsidR="00812870" w:rsidRPr="00812870" w:rsidRDefault="00812870" w:rsidP="00812870">
      <w:pPr>
        <w:suppressAutoHyphens/>
        <w:spacing w:after="0" w:line="240" w:lineRule="auto"/>
        <w:ind w:right="237"/>
        <w:jc w:val="center"/>
        <w:rPr>
          <w:rFonts w:ascii="Times New Roman" w:eastAsia="Times New Roman" w:hAnsi="Times New Roman" w:cs="Times New Roman"/>
          <w:b/>
          <w:bCs/>
          <w:sz w:val="28"/>
          <w:szCs w:val="28"/>
          <w:lang w:eastAsia="ar-SA"/>
        </w:rPr>
      </w:pPr>
    </w:p>
    <w:tbl>
      <w:tblPr>
        <w:tblW w:w="9634" w:type="dxa"/>
        <w:tblLook w:val="04A0" w:firstRow="1" w:lastRow="0" w:firstColumn="1" w:lastColumn="0" w:noHBand="0" w:noVBand="1"/>
      </w:tblPr>
      <w:tblGrid>
        <w:gridCol w:w="2972"/>
        <w:gridCol w:w="709"/>
        <w:gridCol w:w="5953"/>
      </w:tblGrid>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БІЛЕЦЬКИЙ Олександр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староста сільської ради, голова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ВОВЧУК Ніла</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головний спеціаліст відділу соціального захисту населення та захисту прав дітей сільської ради, заступник голови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lastRenderedPageBreak/>
              <w:t xml:space="preserve">КОПНЯК Валентина </w:t>
            </w:r>
          </w:p>
        </w:tc>
        <w:tc>
          <w:tcPr>
            <w:tcW w:w="709" w:type="dxa"/>
          </w:tcPr>
          <w:p w:rsidR="00812870" w:rsidRPr="00812870" w:rsidRDefault="00812870" w:rsidP="00812870">
            <w:pPr>
              <w:suppressAutoHyphens/>
              <w:spacing w:after="0" w:line="240" w:lineRule="auto"/>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діловод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секретар комісії</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rPr>
          <w:trHeight w:val="399"/>
        </w:trPr>
        <w:tc>
          <w:tcPr>
            <w:tcW w:w="9634" w:type="dxa"/>
            <w:gridSpan w:val="3"/>
          </w:tcPr>
          <w:p w:rsidR="00812870" w:rsidRPr="00812870" w:rsidRDefault="00812870" w:rsidP="00812870">
            <w:pPr>
              <w:suppressAutoHyphens/>
              <w:spacing w:after="0" w:line="240" w:lineRule="auto"/>
              <w:ind w:right="237"/>
              <w:jc w:val="center"/>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Члени комісії</w:t>
            </w:r>
          </w:p>
          <w:p w:rsidR="00812870" w:rsidRPr="00812870" w:rsidRDefault="00812870" w:rsidP="00812870">
            <w:pPr>
              <w:suppressAutoHyphens/>
              <w:spacing w:after="0" w:line="240" w:lineRule="auto"/>
              <w:ind w:right="237"/>
              <w:jc w:val="center"/>
              <w:rPr>
                <w:rFonts w:ascii="Times New Roman" w:eastAsia="Times New Roman" w:hAnsi="Times New Roman" w:cs="Times New Roman"/>
                <w:sz w:val="28"/>
                <w:szCs w:val="28"/>
                <w:lang w:eastAsia="uk-UA"/>
              </w:rPr>
            </w:pPr>
          </w:p>
        </w:tc>
      </w:tr>
      <w:tr w:rsidR="00812870" w:rsidRPr="00812870" w:rsidTr="002C19E1">
        <w:tc>
          <w:tcPr>
            <w:tcW w:w="2972"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ПОПЛАВСЬКА Марія </w:t>
            </w:r>
          </w:p>
        </w:tc>
        <w:tc>
          <w:tcPr>
            <w:tcW w:w="709" w:type="dxa"/>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головний спеціаліст-землевпорядник відділу архітектури, земельних відносин та житлово-комунального господарства</w:t>
            </w:r>
          </w:p>
          <w:p w:rsidR="00812870" w:rsidRPr="00812870" w:rsidRDefault="00812870" w:rsidP="00812870">
            <w:pPr>
              <w:suppressAutoHyphens/>
              <w:spacing w:after="0" w:line="240" w:lineRule="auto"/>
              <w:ind w:right="237"/>
              <w:jc w:val="both"/>
              <w:rPr>
                <w:rFonts w:ascii="Times New Roman" w:eastAsia="Times New Roman" w:hAnsi="Times New Roman" w:cs="Times New Roman"/>
                <w:sz w:val="28"/>
                <w:szCs w:val="28"/>
                <w:lang w:eastAsia="uk-UA"/>
              </w:rPr>
            </w:pPr>
          </w:p>
        </w:tc>
      </w:tr>
      <w:tr w:rsidR="00812870" w:rsidRPr="00812870" w:rsidTr="002C19E1">
        <w:trPr>
          <w:trHeight w:val="1250"/>
        </w:trPr>
        <w:tc>
          <w:tcPr>
            <w:tcW w:w="2972" w:type="dxa"/>
            <w:hideMark/>
          </w:tcPr>
          <w:p w:rsidR="00812870" w:rsidRPr="00812870" w:rsidRDefault="00812870" w:rsidP="00812870">
            <w:pPr>
              <w:suppressAutoHyphens/>
              <w:spacing w:after="0" w:line="240" w:lineRule="auto"/>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Депутат Городоцької сільської ради (за згодою)</w:t>
            </w:r>
          </w:p>
        </w:tc>
        <w:tc>
          <w:tcPr>
            <w:tcW w:w="709" w:type="dxa"/>
          </w:tcPr>
          <w:p w:rsidR="00812870" w:rsidRPr="00812870" w:rsidRDefault="00812870" w:rsidP="00812870">
            <w:pPr>
              <w:suppressAutoHyphens/>
              <w:spacing w:after="0" w:line="240" w:lineRule="auto"/>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w:t>
            </w:r>
          </w:p>
        </w:tc>
        <w:tc>
          <w:tcPr>
            <w:tcW w:w="5953" w:type="dxa"/>
            <w:hideMark/>
          </w:tcPr>
          <w:p w:rsidR="00812870" w:rsidRPr="00812870" w:rsidRDefault="00812870" w:rsidP="00812870">
            <w:pPr>
              <w:suppressAutoHyphens/>
              <w:spacing w:after="0" w:line="240" w:lineRule="auto"/>
              <w:ind w:right="237"/>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за територіальною ознакою, член комісії</w:t>
            </w:r>
          </w:p>
        </w:tc>
      </w:tr>
    </w:tbl>
    <w:p w:rsidR="00812870" w:rsidRPr="00812870" w:rsidRDefault="00812870" w:rsidP="00812870">
      <w:pPr>
        <w:suppressAutoHyphens/>
        <w:spacing w:after="0" w:line="240" w:lineRule="auto"/>
        <w:ind w:right="237"/>
        <w:jc w:val="center"/>
        <w:rPr>
          <w:rFonts w:ascii="Times New Roman" w:eastAsia="Times New Roman" w:hAnsi="Times New Roman" w:cs="Times New Roman"/>
          <w:b/>
          <w:bCs/>
          <w:sz w:val="28"/>
          <w:szCs w:val="28"/>
          <w:lang w:eastAsia="ar-SA"/>
        </w:rPr>
      </w:pPr>
    </w:p>
    <w:bookmarkEnd w:id="0"/>
    <w:p w:rsidR="00812870" w:rsidRPr="00812870" w:rsidRDefault="00812870" w:rsidP="00812870">
      <w:pPr>
        <w:widowControl w:val="0"/>
        <w:spacing w:after="0" w:line="240" w:lineRule="auto"/>
        <w:ind w:left="6804"/>
        <w:jc w:val="both"/>
        <w:rPr>
          <w:rFonts w:ascii="Times New Roman" w:eastAsia="Courier New" w:hAnsi="Times New Roman" w:cs="Times New Roman"/>
          <w:color w:val="000000"/>
          <w:sz w:val="28"/>
          <w:szCs w:val="28"/>
          <w:lang w:val="ru-RU" w:eastAsia="uk-UA" w:bidi="uk-UA"/>
        </w:rPr>
      </w:pPr>
      <w:proofErr w:type="spellStart"/>
      <w:r w:rsidRPr="00812870">
        <w:rPr>
          <w:rFonts w:ascii="Times New Roman" w:eastAsia="Courier New" w:hAnsi="Times New Roman" w:cs="Times New Roman"/>
          <w:color w:val="000000"/>
          <w:sz w:val="28"/>
          <w:szCs w:val="28"/>
          <w:lang w:val="ru-RU" w:eastAsia="uk-UA" w:bidi="uk-UA"/>
        </w:rPr>
        <w:t>Додаток</w:t>
      </w:r>
      <w:proofErr w:type="spellEnd"/>
      <w:r w:rsidRPr="00812870">
        <w:rPr>
          <w:rFonts w:ascii="Times New Roman" w:eastAsia="Courier New" w:hAnsi="Times New Roman" w:cs="Times New Roman"/>
          <w:color w:val="000000"/>
          <w:sz w:val="28"/>
          <w:szCs w:val="28"/>
          <w:lang w:val="ru-RU" w:eastAsia="uk-UA" w:bidi="uk-UA"/>
        </w:rPr>
        <w:t xml:space="preserve"> 3 до </w:t>
      </w:r>
      <w:proofErr w:type="spellStart"/>
      <w:r w:rsidRPr="00812870">
        <w:rPr>
          <w:rFonts w:ascii="Times New Roman" w:eastAsia="Courier New" w:hAnsi="Times New Roman" w:cs="Times New Roman"/>
          <w:color w:val="000000"/>
          <w:sz w:val="28"/>
          <w:szCs w:val="28"/>
          <w:lang w:val="ru-RU" w:eastAsia="uk-UA" w:bidi="uk-UA"/>
        </w:rPr>
        <w:t>Програми</w:t>
      </w:r>
      <w:proofErr w:type="spellEnd"/>
    </w:p>
    <w:p w:rsidR="00812870" w:rsidRPr="00812870" w:rsidRDefault="00812870" w:rsidP="00812870">
      <w:pPr>
        <w:widowControl w:val="0"/>
        <w:spacing w:after="0" w:line="240" w:lineRule="auto"/>
        <w:jc w:val="both"/>
        <w:rPr>
          <w:rFonts w:ascii="Times New Roman" w:eastAsia="Courier New" w:hAnsi="Times New Roman" w:cs="Times New Roman"/>
          <w:color w:val="000000"/>
          <w:sz w:val="28"/>
          <w:szCs w:val="28"/>
          <w:lang w:val="ru-RU" w:eastAsia="uk-UA" w:bidi="uk-UA"/>
        </w:rPr>
      </w:pPr>
    </w:p>
    <w:p w:rsidR="00812870" w:rsidRPr="00812870" w:rsidRDefault="00812870" w:rsidP="00812870">
      <w:pPr>
        <w:widowControl w:val="0"/>
        <w:spacing w:after="0" w:line="240" w:lineRule="auto"/>
        <w:jc w:val="center"/>
        <w:rPr>
          <w:rFonts w:ascii="Times New Roman" w:eastAsia="Courier New" w:hAnsi="Times New Roman" w:cs="Times New Roman"/>
          <w:b/>
          <w:color w:val="000000"/>
          <w:sz w:val="28"/>
          <w:szCs w:val="28"/>
          <w:lang w:eastAsia="uk-UA" w:bidi="uk-UA"/>
        </w:rPr>
      </w:pPr>
      <w:r w:rsidRPr="00812870">
        <w:rPr>
          <w:rFonts w:ascii="Times New Roman" w:eastAsia="Courier New" w:hAnsi="Times New Roman" w:cs="Times New Roman"/>
          <w:b/>
          <w:color w:val="000000"/>
          <w:sz w:val="28"/>
          <w:szCs w:val="28"/>
          <w:lang w:eastAsia="uk-UA" w:bidi="uk-UA"/>
        </w:rPr>
        <w:t>ПОРЯДОК</w:t>
      </w:r>
    </w:p>
    <w:p w:rsidR="00812870" w:rsidRPr="00812870" w:rsidRDefault="00812870" w:rsidP="00812870">
      <w:pPr>
        <w:widowControl w:val="0"/>
        <w:spacing w:after="0" w:line="240" w:lineRule="auto"/>
        <w:jc w:val="center"/>
        <w:rPr>
          <w:rFonts w:ascii="Times New Roman" w:eastAsia="Courier New" w:hAnsi="Times New Roman" w:cs="Times New Roman"/>
          <w:b/>
          <w:color w:val="000000"/>
          <w:sz w:val="28"/>
          <w:szCs w:val="28"/>
          <w:lang w:eastAsia="uk-UA" w:bidi="uk-UA"/>
        </w:rPr>
      </w:pPr>
      <w:r w:rsidRPr="00812870">
        <w:rPr>
          <w:rFonts w:ascii="Times New Roman" w:eastAsia="Courier New" w:hAnsi="Times New Roman" w:cs="Times New Roman"/>
          <w:b/>
          <w:color w:val="000000"/>
          <w:sz w:val="28"/>
          <w:szCs w:val="28"/>
          <w:lang w:eastAsia="uk-UA" w:bidi="uk-UA"/>
        </w:rPr>
        <w:t>виплати щомісячної допомоги на забезпечення специфічного лікування</w:t>
      </w:r>
      <w:r w:rsidRPr="00812870">
        <w:rPr>
          <w:rFonts w:ascii="Times New Roman" w:eastAsia="Courier New" w:hAnsi="Times New Roman" w:cs="Times New Roman"/>
          <w:b/>
          <w:color w:val="000000"/>
          <w:sz w:val="28"/>
          <w:szCs w:val="28"/>
          <w:lang w:eastAsia="uk-UA" w:bidi="uk-UA"/>
        </w:rPr>
        <w:br/>
        <w:t>симптоматичної епілепсії жителів Городоцької сільської ради</w:t>
      </w:r>
    </w:p>
    <w:p w:rsidR="00812870" w:rsidRPr="00812870" w:rsidRDefault="00812870" w:rsidP="00812870">
      <w:pPr>
        <w:widowControl w:val="0"/>
        <w:spacing w:after="0" w:line="240" w:lineRule="auto"/>
        <w:jc w:val="both"/>
        <w:rPr>
          <w:rFonts w:ascii="Times New Roman" w:eastAsia="Courier New" w:hAnsi="Times New Roman" w:cs="Times New Roman"/>
          <w:b/>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eastAsia="uk-UA" w:bidi="uk-UA"/>
        </w:rPr>
        <w:t>1. Цей Порядок визначає механізм надання щомісячної адресної допомоги на забезпечення специфічного лікування симптоматичної епілепсії жителів Городоцької сільської ради (далі - грошова допомога).</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2.</w:t>
      </w:r>
      <w:r w:rsidRPr="00812870">
        <w:rPr>
          <w:rFonts w:ascii="Times New Roman" w:eastAsia="Courier New" w:hAnsi="Times New Roman" w:cs="Times New Roman"/>
          <w:color w:val="000000"/>
          <w:sz w:val="28"/>
          <w:szCs w:val="28"/>
          <w:lang w:eastAsia="uk-UA" w:bidi="uk-UA"/>
        </w:rPr>
        <w:t xml:space="preserve"> Грошова допомога надається особі яка має захворювання на симптоматичну епілепсію</w:t>
      </w:r>
      <w:r w:rsidRPr="00812870">
        <w:rPr>
          <w:rFonts w:ascii="Times New Roman" w:eastAsia="Courier New" w:hAnsi="Times New Roman" w:cs="Times New Roman"/>
          <w:color w:val="000000"/>
          <w:sz w:val="28"/>
          <w:szCs w:val="28"/>
          <w:lang w:val="ru-RU" w:eastAsia="uk-UA" w:bidi="uk-UA"/>
        </w:rPr>
        <w:t xml:space="preserve"> та</w:t>
      </w:r>
      <w:r w:rsidRPr="00812870">
        <w:rPr>
          <w:rFonts w:ascii="Times New Roman" w:eastAsia="Courier New" w:hAnsi="Times New Roman" w:cs="Times New Roman"/>
          <w:color w:val="000000"/>
          <w:sz w:val="28"/>
          <w:szCs w:val="28"/>
          <w:lang w:eastAsia="uk-UA" w:bidi="uk-UA"/>
        </w:rPr>
        <w:t xml:space="preserve"> зареєстрована на території Городоцької сільської ради.</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3.</w:t>
      </w:r>
      <w:r w:rsidRPr="00812870">
        <w:rPr>
          <w:rFonts w:ascii="Times New Roman" w:eastAsia="Courier New" w:hAnsi="Times New Roman" w:cs="Times New Roman"/>
          <w:color w:val="000000"/>
          <w:sz w:val="28"/>
          <w:szCs w:val="28"/>
          <w:lang w:eastAsia="uk-UA" w:bidi="uk-UA"/>
        </w:rPr>
        <w:t xml:space="preserve"> Від імені малолітніх і неповнолітніх громадян, а також громадян, визнаних судом недієздатними чи обмежено дієздатними, заява подається їхніми законними представниками.</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4.</w:t>
      </w:r>
      <w:r w:rsidRPr="00812870">
        <w:rPr>
          <w:rFonts w:ascii="Times New Roman" w:eastAsia="Courier New" w:hAnsi="Times New Roman" w:cs="Times New Roman"/>
          <w:color w:val="000000"/>
          <w:sz w:val="28"/>
          <w:szCs w:val="28"/>
          <w:lang w:eastAsia="uk-UA" w:bidi="uk-UA"/>
        </w:rPr>
        <w:t xml:space="preserve"> Для отримання грошової допомоги особа, яка її потребує, подає письмову заяву про надання допомоги в Городоцьку сільську раду. Зазначена заява за резолюцією сільського голови скеровується для розгляду на засіданні виконавчого комітету сільської ради. Заява має містити інформацію про заявника (прізвище ім’я по батькові, місце проживання, номер засобу зв’язку), діагноз хвороби. Заява має бути підписана заявником із зазначенням дати її складання.</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sz w:val="28"/>
          <w:szCs w:val="28"/>
          <w:lang w:eastAsia="uk-UA" w:bidi="uk-UA"/>
        </w:rPr>
      </w:pPr>
      <w:r w:rsidRPr="00812870">
        <w:rPr>
          <w:rFonts w:ascii="Times New Roman" w:eastAsia="Courier New" w:hAnsi="Times New Roman" w:cs="Times New Roman"/>
          <w:color w:val="000000"/>
          <w:sz w:val="28"/>
          <w:szCs w:val="28"/>
          <w:lang w:eastAsia="uk-UA" w:bidi="uk-UA"/>
        </w:rPr>
        <w:t>Для отримання грошової допомоги до заяви додаються:</w:t>
      </w:r>
    </w:p>
    <w:p w:rsidR="00812870" w:rsidRPr="00812870" w:rsidRDefault="00812870" w:rsidP="00812870">
      <w:pPr>
        <w:widowControl w:val="0"/>
        <w:spacing w:after="0" w:line="240" w:lineRule="auto"/>
        <w:ind w:firstLine="708"/>
        <w:jc w:val="both"/>
        <w:rPr>
          <w:rFonts w:ascii="Times New Roman" w:eastAsia="Courier New" w:hAnsi="Times New Roman" w:cs="Times New Roman"/>
          <w:sz w:val="28"/>
          <w:szCs w:val="28"/>
          <w:lang w:eastAsia="uk-UA" w:bidi="uk-UA"/>
        </w:rPr>
      </w:pPr>
      <w:r w:rsidRPr="00812870">
        <w:rPr>
          <w:rFonts w:ascii="Times New Roman" w:eastAsia="Courier New" w:hAnsi="Times New Roman" w:cs="Times New Roman"/>
          <w:color w:val="000000"/>
          <w:sz w:val="28"/>
          <w:szCs w:val="28"/>
          <w:lang w:eastAsia="uk-UA" w:bidi="uk-UA"/>
        </w:rPr>
        <w:t xml:space="preserve">1) засвідчена підписом заявника копія паспорта (сторінки 1 та 2, а також </w:t>
      </w:r>
      <w:r w:rsidRPr="00812870">
        <w:rPr>
          <w:rFonts w:ascii="Times New Roman" w:eastAsia="Courier New" w:hAnsi="Times New Roman" w:cs="Times New Roman"/>
          <w:color w:val="000000"/>
          <w:sz w:val="28"/>
          <w:szCs w:val="28"/>
          <w:lang w:eastAsia="uk-UA" w:bidi="uk-UA"/>
        </w:rPr>
        <w:lastRenderedPageBreak/>
        <w:t>сторінка з відміткою про реєстрацію місця проживання);</w:t>
      </w:r>
    </w:p>
    <w:p w:rsidR="00812870" w:rsidRPr="00812870" w:rsidRDefault="00812870" w:rsidP="00812870">
      <w:pPr>
        <w:widowControl w:val="0"/>
        <w:spacing w:after="0" w:line="240" w:lineRule="auto"/>
        <w:ind w:firstLine="708"/>
        <w:jc w:val="both"/>
        <w:rPr>
          <w:rFonts w:ascii="Times New Roman" w:eastAsia="Courier New" w:hAnsi="Times New Roman" w:cs="Times New Roman"/>
          <w:sz w:val="28"/>
          <w:szCs w:val="28"/>
          <w:lang w:eastAsia="uk-UA" w:bidi="uk-UA"/>
        </w:rPr>
      </w:pPr>
      <w:r w:rsidRPr="00812870">
        <w:rPr>
          <w:rFonts w:ascii="Times New Roman" w:eastAsia="Courier New" w:hAnsi="Times New Roman" w:cs="Times New Roman"/>
          <w:color w:val="000000"/>
          <w:sz w:val="28"/>
          <w:szCs w:val="28"/>
          <w:lang w:eastAsia="uk-UA" w:bidi="uk-UA"/>
        </w:rPr>
        <w:t>2) довідка про склад сім'ї у житловому приміщенні (будинку) на підставі відомості по-господарського обліку;</w:t>
      </w:r>
    </w:p>
    <w:p w:rsidR="00812870" w:rsidRPr="00812870" w:rsidRDefault="00812870" w:rsidP="00812870">
      <w:pPr>
        <w:widowControl w:val="0"/>
        <w:spacing w:after="0" w:line="240" w:lineRule="auto"/>
        <w:ind w:firstLine="708"/>
        <w:jc w:val="both"/>
        <w:rPr>
          <w:rFonts w:ascii="Times New Roman" w:eastAsia="Courier New" w:hAnsi="Times New Roman" w:cs="Times New Roman"/>
          <w:sz w:val="28"/>
          <w:szCs w:val="28"/>
          <w:lang w:eastAsia="uk-UA" w:bidi="uk-UA"/>
        </w:rPr>
      </w:pPr>
      <w:r w:rsidRPr="00812870">
        <w:rPr>
          <w:rFonts w:ascii="Times New Roman" w:eastAsia="Courier New" w:hAnsi="Times New Roman" w:cs="Times New Roman"/>
          <w:color w:val="000000"/>
          <w:sz w:val="28"/>
          <w:szCs w:val="28"/>
          <w:lang w:eastAsia="uk-UA" w:bidi="uk-UA"/>
        </w:rPr>
        <w:t>3) засвідчена підписом заявника копія довідки про присвоєння реєстраційного номера облікової картки платника податків;</w:t>
      </w:r>
    </w:p>
    <w:p w:rsidR="00812870" w:rsidRPr="00812870" w:rsidRDefault="00812870" w:rsidP="00812870">
      <w:pPr>
        <w:widowControl w:val="0"/>
        <w:spacing w:after="0" w:line="240" w:lineRule="auto"/>
        <w:ind w:firstLine="708"/>
        <w:jc w:val="both"/>
        <w:rPr>
          <w:rFonts w:ascii="Times New Roman" w:eastAsia="Courier New" w:hAnsi="Times New Roman" w:cs="Times New Roman"/>
          <w:sz w:val="28"/>
          <w:szCs w:val="28"/>
          <w:lang w:eastAsia="uk-UA" w:bidi="uk-UA"/>
        </w:rPr>
      </w:pPr>
      <w:r w:rsidRPr="00812870">
        <w:rPr>
          <w:rFonts w:ascii="Times New Roman" w:eastAsia="Courier New" w:hAnsi="Times New Roman" w:cs="Times New Roman"/>
          <w:color w:val="000000"/>
          <w:sz w:val="28"/>
          <w:szCs w:val="28"/>
          <w:lang w:eastAsia="uk-UA" w:bidi="uk-UA"/>
        </w:rPr>
        <w:t>4) оригінал або засвідчена підписом заявника копія медичного документа, що підтверджує діагноз;</w:t>
      </w:r>
    </w:p>
    <w:p w:rsidR="00812870" w:rsidRPr="00812870" w:rsidRDefault="00812870" w:rsidP="00812870">
      <w:pPr>
        <w:widowControl w:val="0"/>
        <w:spacing w:after="0" w:line="240" w:lineRule="auto"/>
        <w:ind w:firstLine="708"/>
        <w:jc w:val="both"/>
        <w:rPr>
          <w:rFonts w:ascii="Times New Roman" w:eastAsia="Courier New" w:hAnsi="Times New Roman" w:cs="Times New Roman"/>
          <w:sz w:val="28"/>
          <w:szCs w:val="28"/>
          <w:lang w:eastAsia="uk-UA" w:bidi="uk-UA"/>
        </w:rPr>
      </w:pPr>
      <w:r w:rsidRPr="00812870">
        <w:rPr>
          <w:rFonts w:ascii="Times New Roman" w:eastAsia="Courier New" w:hAnsi="Times New Roman" w:cs="Times New Roman"/>
          <w:color w:val="000000"/>
          <w:sz w:val="28"/>
          <w:szCs w:val="28"/>
          <w:lang w:eastAsia="uk-UA" w:bidi="uk-UA"/>
        </w:rPr>
        <w:t>5)перелік необхідних ліків та розрахунок коштів для забезпечення лікування хворого на симптоматичну епілепсію, виданий медичним закладом, що обслуговує сільську раду (подається щомісячно).</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eastAsia="uk-UA" w:bidi="uk-UA"/>
        </w:rPr>
        <w:t>6)довідка з банку про особистий рахунок заявника, на який має бути зараховано Допомогу.</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eastAsia="uk-UA" w:bidi="uk-UA"/>
        </w:rPr>
        <w:t>5. Виплата грошової допомоги здійснюється на підставі рішення виконавчого комітету Городоцької сільської ради. Відділ бухгалтерського обліку, звітності та економіки Городоцької сільської ради щомісячно перераховує кошти допомоги на картковий рахунок, відкритий в установі банку. Виплата грошової допомоги здійснюється помісячно з наступного після дня звернення особи місяця по місяць припинення лікування включно.</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6.</w:t>
      </w:r>
      <w:r w:rsidRPr="00812870">
        <w:rPr>
          <w:rFonts w:ascii="Times New Roman" w:eastAsia="Courier New" w:hAnsi="Times New Roman" w:cs="Times New Roman"/>
          <w:color w:val="000000"/>
          <w:sz w:val="28"/>
          <w:szCs w:val="28"/>
          <w:lang w:eastAsia="uk-UA" w:bidi="uk-UA"/>
        </w:rPr>
        <w:t xml:space="preserve"> У наданні допомоги може бути відмовлено в разі:</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1)</w:t>
      </w:r>
      <w:r w:rsidRPr="00812870">
        <w:rPr>
          <w:rFonts w:ascii="Times New Roman" w:eastAsia="Courier New" w:hAnsi="Times New Roman" w:cs="Times New Roman"/>
          <w:color w:val="000000"/>
          <w:sz w:val="28"/>
          <w:szCs w:val="28"/>
          <w:lang w:eastAsia="uk-UA" w:bidi="uk-UA"/>
        </w:rPr>
        <w:t xml:space="preserve"> подання заявником у заяві недостовірної або неповної інформації щодо себе чи діагнозу хвороби;</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2)</w:t>
      </w:r>
      <w:r w:rsidRPr="00812870">
        <w:rPr>
          <w:rFonts w:ascii="Times New Roman" w:eastAsia="Courier New" w:hAnsi="Times New Roman" w:cs="Times New Roman"/>
          <w:color w:val="000000"/>
          <w:sz w:val="28"/>
          <w:szCs w:val="28"/>
          <w:lang w:eastAsia="uk-UA" w:bidi="uk-UA"/>
        </w:rPr>
        <w:t xml:space="preserve"> подання заявником не повного пакета документів;</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3)</w:t>
      </w:r>
      <w:r w:rsidRPr="00812870">
        <w:rPr>
          <w:rFonts w:ascii="Times New Roman" w:eastAsia="Courier New" w:hAnsi="Times New Roman" w:cs="Times New Roman"/>
          <w:color w:val="000000"/>
          <w:sz w:val="28"/>
          <w:szCs w:val="28"/>
          <w:lang w:eastAsia="uk-UA" w:bidi="uk-UA"/>
        </w:rPr>
        <w:t xml:space="preserve"> смерть заявника;</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4)</w:t>
      </w:r>
      <w:r w:rsidRPr="00812870">
        <w:rPr>
          <w:rFonts w:ascii="Times New Roman" w:eastAsia="Courier New" w:hAnsi="Times New Roman" w:cs="Times New Roman"/>
          <w:color w:val="000000"/>
          <w:sz w:val="28"/>
          <w:szCs w:val="28"/>
          <w:lang w:eastAsia="uk-UA" w:bidi="uk-UA"/>
        </w:rPr>
        <w:t xml:space="preserve"> не подання щомісячного Переліку необхідних ліків та розрахунку коштів для забезпечення лікування хворого на симптоматичну епілепсію, виданого медичним закладом, що обслуговує сільську раду;</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812870">
        <w:rPr>
          <w:rFonts w:ascii="Times New Roman" w:eastAsia="Courier New" w:hAnsi="Times New Roman" w:cs="Times New Roman"/>
          <w:color w:val="000000"/>
          <w:sz w:val="28"/>
          <w:szCs w:val="28"/>
          <w:lang w:val="ru-RU" w:eastAsia="uk-UA" w:bidi="uk-UA"/>
        </w:rPr>
        <w:t>5)</w:t>
      </w:r>
      <w:r w:rsidRPr="00812870">
        <w:rPr>
          <w:rFonts w:ascii="Times New Roman" w:eastAsia="Courier New" w:hAnsi="Times New Roman" w:cs="Times New Roman"/>
          <w:color w:val="000000"/>
          <w:sz w:val="28"/>
          <w:szCs w:val="28"/>
          <w:lang w:eastAsia="uk-UA" w:bidi="uk-UA"/>
        </w:rPr>
        <w:t xml:space="preserve"> відсутність коштів в бюджеті на виплату грошової допомоги.</w:t>
      </w: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widowControl w:val="0"/>
        <w:spacing w:after="0" w:line="240" w:lineRule="auto"/>
        <w:ind w:firstLine="708"/>
        <w:jc w:val="both"/>
        <w:rPr>
          <w:rFonts w:ascii="Times New Roman" w:eastAsia="Courier New" w:hAnsi="Times New Roman" w:cs="Times New Roman"/>
          <w:color w:val="000000"/>
          <w:sz w:val="28"/>
          <w:szCs w:val="28"/>
          <w:lang w:eastAsia="uk-UA" w:bidi="uk-UA"/>
        </w:rPr>
      </w:pPr>
    </w:p>
    <w:p w:rsidR="00812870" w:rsidRPr="00812870" w:rsidRDefault="00812870" w:rsidP="00812870">
      <w:pPr>
        <w:spacing w:after="0" w:line="240" w:lineRule="auto"/>
        <w:ind w:left="6237" w:firstLine="135"/>
        <w:jc w:val="both"/>
        <w:rPr>
          <w:rFonts w:ascii="Times New Roman" w:eastAsia="Calibri" w:hAnsi="Times New Roman" w:cs="Times New Roman"/>
          <w:sz w:val="28"/>
          <w:szCs w:val="28"/>
        </w:rPr>
      </w:pPr>
      <w:r w:rsidRPr="00812870">
        <w:rPr>
          <w:rFonts w:ascii="Times New Roman" w:eastAsia="Calibri" w:hAnsi="Times New Roman" w:cs="Times New Roman"/>
          <w:sz w:val="28"/>
          <w:szCs w:val="28"/>
        </w:rPr>
        <w:t>Додаток 4 до Програми</w:t>
      </w:r>
    </w:p>
    <w:p w:rsidR="00812870" w:rsidRPr="00812870" w:rsidRDefault="00812870" w:rsidP="00812870">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812870">
        <w:rPr>
          <w:rFonts w:ascii="Times New Roman" w:eastAsia="Times New Roman" w:hAnsi="Times New Roman" w:cs="Times New Roman"/>
          <w:color w:val="333333"/>
          <w:sz w:val="28"/>
          <w:szCs w:val="28"/>
          <w:bdr w:val="none" w:sz="0" w:space="0" w:color="auto" w:frame="1"/>
          <w:shd w:val="clear" w:color="auto" w:fill="FFFFFF"/>
          <w:lang w:eastAsia="ru-RU"/>
        </w:rPr>
        <w:t> </w:t>
      </w:r>
    </w:p>
    <w:p w:rsidR="00812870" w:rsidRPr="00812870" w:rsidRDefault="00812870" w:rsidP="00812870">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812870">
        <w:rPr>
          <w:rFonts w:ascii="Times New Roman" w:eastAsia="Times New Roman" w:hAnsi="Times New Roman" w:cs="Times New Roman"/>
          <w:b/>
          <w:color w:val="333333"/>
          <w:sz w:val="28"/>
          <w:szCs w:val="28"/>
          <w:bdr w:val="none" w:sz="0" w:space="0" w:color="auto" w:frame="1"/>
          <w:shd w:val="clear" w:color="auto" w:fill="FFFFFF"/>
          <w:lang w:eastAsia="ru-RU"/>
        </w:rPr>
        <w:t>Порядок організації</w:t>
      </w:r>
    </w:p>
    <w:p w:rsidR="00812870" w:rsidRPr="00812870" w:rsidRDefault="00812870" w:rsidP="00812870">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812870">
        <w:rPr>
          <w:rFonts w:ascii="Times New Roman" w:eastAsia="Times New Roman" w:hAnsi="Times New Roman" w:cs="Times New Roman"/>
          <w:b/>
          <w:bCs/>
          <w:color w:val="333333"/>
          <w:sz w:val="28"/>
          <w:szCs w:val="28"/>
          <w:bdr w:val="none" w:sz="0" w:space="0" w:color="auto" w:frame="1"/>
          <w:shd w:val="clear" w:color="auto" w:fill="FFFFFF"/>
          <w:lang w:eastAsia="ru-RU"/>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rsidR="00812870" w:rsidRPr="00812870" w:rsidRDefault="00812870" w:rsidP="00812870">
      <w:pPr>
        <w:shd w:val="clear" w:color="auto" w:fill="FFFFFF"/>
        <w:spacing w:after="0" w:line="240" w:lineRule="auto"/>
        <w:ind w:firstLine="567"/>
        <w:rPr>
          <w:rFonts w:ascii="Times New Roman" w:eastAsia="Times New Roman" w:hAnsi="Times New Roman" w:cs="Times New Roman"/>
          <w:color w:val="333333"/>
          <w:sz w:val="28"/>
          <w:szCs w:val="28"/>
          <w:lang w:eastAsia="ru-RU"/>
        </w:rPr>
      </w:pP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1. Порядок </w:t>
      </w:r>
      <w:r w:rsidRPr="00812870">
        <w:rPr>
          <w:rFonts w:ascii="Times New Roman" w:eastAsia="Times New Roman" w:hAnsi="Times New Roman" w:cs="Times New Roman"/>
          <w:bCs/>
          <w:color w:val="000000"/>
          <w:sz w:val="28"/>
          <w:szCs w:val="28"/>
          <w:bdr w:val="none" w:sz="0" w:space="0" w:color="auto" w:frame="1"/>
          <w:shd w:val="clear" w:color="auto" w:fill="FFFFFF"/>
          <w:lang w:eastAsia="ru-RU"/>
        </w:rPr>
        <w:t xml:space="preserve">поховання померлих одиноких громадян, осіб без певного місця проживання, громадян, від поховання яких відмовилися рідні, знайдених невпізнаних трупів (далі – Порядок) </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розроблений з метою врегулювання процедури поховання:</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1) померлих одиноких громадян;</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2) осіб без певного місця проживання;</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lastRenderedPageBreak/>
        <w:t>3) громадян, від поховання яких відмовилися рідні;</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4) знайдених невпізнаних трупів та для забезпечення їх права на захоронення їхнього тіла та запобігання випадкам не поховання тіл померлих осіб.</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2. У цьому Порядку терміни вживаються у значенні, наведеному у законах України «Про поховання та похоронну справу», «Про державну соціальну допомогу особам, які не мають права на пенсію, та інвалідам», «Про основи соціального захисту бездомних осіб і безпритульних дітей»:</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1) поховання померлого – комплекс заходів і обрядових дій, які здійснюються з моменту до смерті людини до поміщення труни з тілом або урни з прахом в могилу відповідно до звичаю та традицій, що не суперечать законодавству;</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2) предмети ритуальної належності – вироби, що є атрибутами поховання та облаштування могили;</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3) ритуальні послуги – послуги, пов’язані з організацією поховання та облаштуванням місця поховання.</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lang w:eastAsia="ru-RU"/>
        </w:rPr>
        <w:t> </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3. Дія Порядку розповсюджується на випадки смерті одиноких громадян, осіб без певного місця проживання, громадян, від поховання яких відмовилися рідні, у разі її настання на території Городоцької сільської територіальної громади, а також виявлення невпізнаних трупів на зазначеній території.</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shd w:val="clear" w:color="auto" w:fill="FFFFFF"/>
          <w:lang w:eastAsia="ru-RU"/>
        </w:rPr>
      </w:pP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sz w:val="28"/>
          <w:szCs w:val="28"/>
          <w:shd w:val="clear" w:color="auto" w:fill="FFFFFF"/>
          <w:lang w:eastAsia="uk-UA"/>
        </w:rPr>
        <w:t xml:space="preserve">4. Механізм взаємодії між органами та підрозділами Національної поліції України, закладами охорони здоров’я та органами прокуратури України під час перевірки обставин смерті людини, а саме </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дії працівників закладів охорони здоров’я,  уповноважених працівників органів та підрозділів Національної поліції, органів прокуратури) визначені </w:t>
      </w:r>
      <w:r w:rsidRPr="00812870">
        <w:rPr>
          <w:rFonts w:ascii="Times New Roman" w:eastAsia="Times New Roman" w:hAnsi="Times New Roman" w:cs="Times New Roman"/>
          <w:color w:val="000000"/>
          <w:sz w:val="28"/>
          <w:szCs w:val="28"/>
          <w:lang w:eastAsia="uk-UA"/>
        </w:rPr>
        <w:t xml:space="preserve">Порядком взаємодії між органами та підрозділами національної поліції, закладами охорони здоров’я та органами прокуратури України при встановленні факту смерті людини </w:t>
      </w:r>
      <w:r w:rsidRPr="00812870">
        <w:rPr>
          <w:rFonts w:ascii="Times New Roman" w:eastAsia="Times New Roman" w:hAnsi="Times New Roman" w:cs="Times New Roman"/>
          <w:bCs/>
          <w:color w:val="000000"/>
          <w:sz w:val="28"/>
          <w:szCs w:val="28"/>
          <w:shd w:val="clear" w:color="auto" w:fill="FFFFFF"/>
          <w:lang w:eastAsia="uk-UA"/>
        </w:rPr>
        <w:t>під час воєнного стану на території України</w:t>
      </w:r>
      <w:r w:rsidRPr="00812870">
        <w:rPr>
          <w:rFonts w:ascii="Times New Roman" w:eastAsia="Times New Roman" w:hAnsi="Times New Roman" w:cs="Times New Roman"/>
          <w:color w:val="000000"/>
          <w:sz w:val="28"/>
          <w:szCs w:val="28"/>
          <w:lang w:eastAsia="uk-UA"/>
        </w:rPr>
        <w:t>,</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 затвердженим наказом Міністерства внутрішніх справ України, Міністерства охорони здоров’я України, Офісу Генерального Прокурора від </w:t>
      </w:r>
      <w:r w:rsidRPr="00812870">
        <w:rPr>
          <w:rFonts w:ascii="Times New Roman" w:eastAsia="Times New Roman" w:hAnsi="Times New Roman" w:cs="Times New Roman"/>
          <w:bCs/>
          <w:color w:val="000000"/>
          <w:sz w:val="28"/>
          <w:szCs w:val="28"/>
          <w:shd w:val="clear" w:color="auto" w:fill="FFFFFF"/>
          <w:lang w:eastAsia="uk-UA"/>
        </w:rPr>
        <w:t xml:space="preserve">09 березня 2022 року  № 177/450/46, яким на час воєнного стану </w:t>
      </w:r>
      <w:proofErr w:type="spellStart"/>
      <w:r w:rsidRPr="00812870">
        <w:rPr>
          <w:rFonts w:ascii="Times New Roman" w:eastAsia="Times New Roman" w:hAnsi="Times New Roman" w:cs="Times New Roman"/>
          <w:bCs/>
          <w:color w:val="000000"/>
          <w:sz w:val="28"/>
          <w:szCs w:val="28"/>
          <w:shd w:val="clear" w:color="auto" w:fill="FFFFFF"/>
          <w:lang w:eastAsia="uk-UA"/>
        </w:rPr>
        <w:t>зупинено</w:t>
      </w:r>
      <w:proofErr w:type="spellEnd"/>
      <w:r w:rsidRPr="00812870">
        <w:rPr>
          <w:rFonts w:ascii="Times New Roman" w:eastAsia="Times New Roman" w:hAnsi="Times New Roman" w:cs="Times New Roman"/>
          <w:bCs/>
          <w:color w:val="000000"/>
          <w:sz w:val="28"/>
          <w:szCs w:val="28"/>
          <w:shd w:val="clear" w:color="auto" w:fill="FFFFFF"/>
          <w:lang w:eastAsia="uk-UA"/>
        </w:rPr>
        <w:t xml:space="preserve"> дію </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Порядку взаємодії між органами та підрозділами Національної поліції, закладами охорони здоров’я та органами прокуратури України при встановленні факту смерті людини, затвердженим наказом Міністерства внутрішніх справ </w:t>
      </w:r>
      <w:proofErr w:type="spellStart"/>
      <w:r w:rsidRPr="00812870">
        <w:rPr>
          <w:rFonts w:ascii="Times New Roman" w:eastAsia="Times New Roman" w:hAnsi="Times New Roman" w:cs="Times New Roman"/>
          <w:color w:val="000000"/>
          <w:sz w:val="28"/>
          <w:szCs w:val="28"/>
          <w:bdr w:val="none" w:sz="0" w:space="0" w:color="auto" w:frame="1"/>
          <w:shd w:val="clear" w:color="auto" w:fill="FFFFFF"/>
          <w:lang w:eastAsia="ru-RU"/>
        </w:rPr>
        <w:t>України,Міністерства</w:t>
      </w:r>
      <w:proofErr w:type="spellEnd"/>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 охорони здоров’я України, Генеральної прокуратури України від 29 вересня 2017 року № 807/1193/279. </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color w:val="333333"/>
          <w:sz w:val="28"/>
          <w:szCs w:val="28"/>
          <w:bdr w:val="none" w:sz="0" w:space="0" w:color="auto" w:frame="1"/>
          <w:shd w:val="clear" w:color="auto" w:fill="FFFFFF"/>
          <w:lang w:eastAsia="ru-RU"/>
        </w:rPr>
        <w:t>Д</w:t>
      </w:r>
      <w:r w:rsidRPr="00812870">
        <w:rPr>
          <w:rFonts w:ascii="Times New Roman" w:eastAsia="Times New Roman" w:hAnsi="Times New Roman" w:cs="Times New Roman"/>
          <w:sz w:val="28"/>
          <w:szCs w:val="28"/>
          <w:lang w:eastAsia="uk-UA"/>
        </w:rPr>
        <w:t>ля здійснення судмедекспертизи, у визначених випадках, доставка тіл одиноких громадян, осіб без певного місця проживання, громадян, від поховання яких відмовилися рідні, що проживали на території Городоцької громади та знайдених на території Городоцької сільської ради невпізнаних трупів, смерть яких настала в межах територіальної громади Городоцької  сільської ради, може забезпечуватись Городоцькою сільською радою на підставі звернення (повідомлення) органів національної поліції.</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5. Поховання осіб, зазначених у пункті 1 Порядку здійснюється після реєстрації їх смерті у відповідності до Закону України «Про державну реєстрацію актів цивільного стану», Правил державної реєстрації актів громадянського стану в Україні, затверджених наказом Міністерства юстиції України від 18 жовтня 2000 року № 52/5, зареєстрованим в Міністерстві юстиції України 18 жовтня 2000 року за № 719/4940 на підставі виданого закладом охорони здоров’я лікарського свідоцтва про смерть </w:t>
      </w:r>
      <w:r w:rsidRPr="00812870">
        <w:rPr>
          <w:rFonts w:ascii="Times New Roman" w:eastAsia="Times New Roman" w:hAnsi="Times New Roman" w:cs="Times New Roman"/>
          <w:color w:val="000000"/>
          <w:sz w:val="28"/>
          <w:szCs w:val="28"/>
          <w:shd w:val="clear" w:color="auto" w:fill="FFFFFF"/>
          <w:lang w:eastAsia="uk-UA"/>
        </w:rPr>
        <w:t>за встановленою формою.</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lang w:eastAsia="ru-RU"/>
        </w:rPr>
        <w:t> </w:t>
      </w:r>
    </w:p>
    <w:p w:rsidR="00812870" w:rsidRPr="00812870" w:rsidRDefault="00812870" w:rsidP="00812870">
      <w:pPr>
        <w:ind w:firstLine="708"/>
        <w:jc w:val="both"/>
        <w:rPr>
          <w:rFonts w:ascii="Calibri" w:eastAsia="Times New Roman" w:hAnsi="Calibri" w:cs="Times New Roman"/>
          <w:sz w:val="28"/>
          <w:szCs w:val="28"/>
          <w:lang w:eastAsia="uk-UA"/>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6. Поховання здійснюється за рахунок коштів бюджету Городоцької сільської територіальної громади відповідно до статті 16 Закону України «Про поховання та похоронну справу».</w:t>
      </w:r>
    </w:p>
    <w:p w:rsidR="00812870" w:rsidRPr="00812870" w:rsidRDefault="00812870" w:rsidP="00812870">
      <w:pPr>
        <w:ind w:firstLine="708"/>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7. Для проведення поховання Городоцька </w:t>
      </w:r>
      <w:r w:rsidRPr="00812870">
        <w:rPr>
          <w:rFonts w:ascii="Times New Roman" w:eastAsia="Times New Roman" w:hAnsi="Times New Roman" w:cs="Times New Roman"/>
          <w:sz w:val="28"/>
          <w:szCs w:val="28"/>
          <w:bdr w:val="none" w:sz="0" w:space="0" w:color="auto" w:frame="1"/>
          <w:shd w:val="clear" w:color="auto" w:fill="FFFFFF"/>
          <w:lang w:eastAsia="ru-RU"/>
        </w:rPr>
        <w:t>сільська рада</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 може укладати договір з підприємством, установою організацією, яке здійснює організацію поховання померлих та надає ритуальні послуги, або з підприємством установою, організацією, яке надає ритуальні послуги, на відповідній території.</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Ритуальні послуги надаються згідно до Необхідного мінімального переліку окремих видів ритуальних послуг, затвердженого наказом Державного комітету з питань житлово-комунального господарства від 19 листопада 2003 року № 193, який зареєстровано в Міністерстві юстиції України 08 вересня 2004 року за № 1112/9711, за цінами на момент надання послуг.</w:t>
      </w:r>
    </w:p>
    <w:p w:rsidR="00812870" w:rsidRPr="00812870" w:rsidRDefault="00812870" w:rsidP="00812870">
      <w:pPr>
        <w:shd w:val="clear" w:color="auto" w:fill="FFFFFF"/>
        <w:spacing w:after="0" w:line="240" w:lineRule="auto"/>
        <w:ind w:firstLine="567"/>
        <w:jc w:val="both"/>
        <w:rPr>
          <w:rFonts w:ascii="Times New Roman" w:eastAsia="Calibri" w:hAnsi="Times New Roman" w:cs="Times New Roman"/>
          <w:sz w:val="28"/>
          <w:szCs w:val="28"/>
          <w:lang w:eastAsia="uk-UA"/>
        </w:rPr>
      </w:pPr>
      <w:r w:rsidRPr="00812870">
        <w:rPr>
          <w:rFonts w:ascii="Times New Roman" w:eastAsia="Calibri" w:hAnsi="Times New Roman" w:cs="Times New Roman"/>
          <w:sz w:val="28"/>
          <w:szCs w:val="28"/>
          <w:lang w:eastAsia="uk-UA"/>
        </w:rPr>
        <w:t xml:space="preserve">Витрати на поховання здійснюються на підставі документів: копії свідоцтва про смерть; копії документа, підтверджуючого ідентифікацію померлої особи; договорів-замовлень про організацію та проведення поховання, квитанцій, </w:t>
      </w:r>
      <w:proofErr w:type="spellStart"/>
      <w:r w:rsidRPr="00812870">
        <w:rPr>
          <w:rFonts w:ascii="Times New Roman" w:eastAsia="Calibri" w:hAnsi="Times New Roman" w:cs="Times New Roman"/>
          <w:sz w:val="28"/>
          <w:szCs w:val="28"/>
          <w:lang w:eastAsia="uk-UA"/>
        </w:rPr>
        <w:t>чеків</w:t>
      </w:r>
      <w:proofErr w:type="spellEnd"/>
      <w:r w:rsidRPr="00812870">
        <w:rPr>
          <w:rFonts w:ascii="Times New Roman" w:eastAsia="Calibri" w:hAnsi="Times New Roman" w:cs="Times New Roman"/>
          <w:sz w:val="28"/>
          <w:szCs w:val="28"/>
          <w:lang w:eastAsia="uk-UA"/>
        </w:rPr>
        <w:t>, накладних, а також інших документів, що підтверджують вартість наданих  ритуальних послуг.</w:t>
      </w:r>
    </w:p>
    <w:p w:rsidR="00812870" w:rsidRPr="00812870" w:rsidRDefault="00812870" w:rsidP="00812870">
      <w:pPr>
        <w:spacing w:after="0" w:line="240" w:lineRule="auto"/>
        <w:ind w:firstLine="567"/>
        <w:jc w:val="both"/>
        <w:rPr>
          <w:rFonts w:ascii="Times New Roman" w:eastAsia="Calibri" w:hAnsi="Times New Roman" w:cs="Times New Roman"/>
          <w:sz w:val="28"/>
          <w:szCs w:val="28"/>
          <w:lang w:eastAsia="uk-UA"/>
        </w:rPr>
      </w:pP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8. Для поховання надається земельна ділянка під одинарне поховання.</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Поховання здійснюється з дотриманням вимог санітарно-епідеміологічного законодавства. </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812870">
        <w:rPr>
          <w:rFonts w:ascii="Times New Roman" w:eastAsia="Times New Roman" w:hAnsi="Times New Roman" w:cs="Times New Roman"/>
          <w:color w:val="000000"/>
          <w:sz w:val="28"/>
          <w:szCs w:val="28"/>
          <w:bdr w:val="none" w:sz="0" w:space="0" w:color="auto" w:frame="1"/>
          <w:shd w:val="clear" w:color="auto" w:fill="FFFFFF"/>
          <w:lang w:eastAsia="ru-RU"/>
        </w:rPr>
        <w:t>Поховання та транспортування осіб, які померли внаслідок зараження особливо небезпечною інфекцією, здійснюється згідно із санітарним законодавством України.</w:t>
      </w: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12870" w:rsidRPr="00812870" w:rsidRDefault="00812870" w:rsidP="00812870">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812870">
        <w:rPr>
          <w:rFonts w:ascii="Times New Roman" w:eastAsia="Times New Roman" w:hAnsi="Times New Roman" w:cs="Times New Roman"/>
          <w:color w:val="000000"/>
          <w:sz w:val="28"/>
          <w:szCs w:val="28"/>
          <w:lang w:eastAsia="ru-RU"/>
        </w:rPr>
        <w:t>9</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Утримання могил осіб</w:t>
      </w:r>
      <w:r w:rsidRPr="00812870">
        <w:rPr>
          <w:rFonts w:ascii="Times New Roman" w:eastAsia="Times New Roman" w:hAnsi="Times New Roman" w:cs="Times New Roman"/>
          <w:color w:val="000000"/>
          <w:sz w:val="28"/>
          <w:szCs w:val="28"/>
          <w:bdr w:val="none" w:sz="0" w:space="0" w:color="auto" w:frame="1"/>
          <w:shd w:val="clear" w:color="auto" w:fill="FFFFFF"/>
          <w:lang w:eastAsia="uk-UA"/>
        </w:rPr>
        <w:t>,</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 зазначених у пункті 1 Порядку</w:t>
      </w:r>
      <w:r w:rsidRPr="0081287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812870">
        <w:rPr>
          <w:rFonts w:ascii="Times New Roman" w:eastAsia="Times New Roman" w:hAnsi="Times New Roman" w:cs="Times New Roman"/>
          <w:color w:val="000000"/>
          <w:sz w:val="28"/>
          <w:szCs w:val="28"/>
          <w:bdr w:val="none" w:sz="0" w:space="0" w:color="auto" w:frame="1"/>
          <w:shd w:val="clear" w:color="auto" w:fill="FFFFFF"/>
          <w:lang w:eastAsia="ru-RU"/>
        </w:rPr>
        <w:t xml:space="preserve">забезпечується Городоцькою сільською радою за рахунок коштів бюджету територіальної громади та здійснюється у відповідності до Порядку утримання кладовищ та інших місць поховань, </w:t>
      </w:r>
      <w:r w:rsidRPr="00812870">
        <w:rPr>
          <w:rFonts w:ascii="Times New Roman" w:eastAsia="Times New Roman" w:hAnsi="Times New Roman" w:cs="Times New Roman"/>
          <w:color w:val="000000"/>
          <w:sz w:val="28"/>
          <w:szCs w:val="28"/>
          <w:bdr w:val="none" w:sz="0" w:space="0" w:color="auto" w:frame="1"/>
          <w:shd w:val="clear" w:color="auto" w:fill="FFFFFF"/>
          <w:lang w:eastAsia="uk-UA"/>
        </w:rPr>
        <w:t xml:space="preserve">затвердженого наказом </w:t>
      </w:r>
      <w:r w:rsidRPr="00812870">
        <w:rPr>
          <w:rFonts w:ascii="Times New Roman" w:eastAsia="Times New Roman" w:hAnsi="Times New Roman" w:cs="Times New Roman"/>
          <w:bCs/>
          <w:color w:val="000000"/>
          <w:sz w:val="28"/>
          <w:szCs w:val="28"/>
          <w:lang w:eastAsia="uk-UA"/>
        </w:rPr>
        <w:t>Державного комітету житлово-комунального господарства України від 19 листопада 2003 року № 193, який зареєстровано в Міністерстві юстиції України 08 вересня 2004 року за №1113/9712.</w:t>
      </w:r>
    </w:p>
    <w:p w:rsidR="00812870" w:rsidRPr="00812870" w:rsidRDefault="00812870" w:rsidP="00812870">
      <w:pPr>
        <w:rPr>
          <w:rFonts w:ascii="Calibri" w:eastAsia="Times New Roman" w:hAnsi="Calibri" w:cs="Times New Roman"/>
          <w:sz w:val="28"/>
          <w:szCs w:val="28"/>
          <w:lang w:eastAsia="uk-UA"/>
        </w:rPr>
      </w:pPr>
    </w:p>
    <w:p w:rsidR="00812870" w:rsidRPr="00812870" w:rsidRDefault="00812870" w:rsidP="00812870">
      <w:pPr>
        <w:ind w:left="5670"/>
        <w:jc w:val="both"/>
        <w:rPr>
          <w:rFonts w:ascii="Times New Roman" w:eastAsia="Times New Roman" w:hAnsi="Times New Roman" w:cs="Times New Roman"/>
          <w:sz w:val="28"/>
          <w:szCs w:val="28"/>
          <w:lang w:eastAsia="uk-UA"/>
        </w:rPr>
      </w:pPr>
      <w:r w:rsidRPr="00812870">
        <w:rPr>
          <w:rFonts w:ascii="Calibri" w:eastAsia="Times New Roman" w:hAnsi="Calibri" w:cs="Times New Roman"/>
          <w:sz w:val="28"/>
          <w:szCs w:val="28"/>
          <w:lang w:eastAsia="uk-UA"/>
        </w:rPr>
        <w:lastRenderedPageBreak/>
        <w:tab/>
      </w:r>
      <w:r w:rsidRPr="00812870">
        <w:rPr>
          <w:rFonts w:ascii="Times New Roman" w:eastAsia="Times New Roman" w:hAnsi="Times New Roman" w:cs="Times New Roman"/>
          <w:sz w:val="28"/>
          <w:szCs w:val="28"/>
          <w:lang w:eastAsia="uk-UA"/>
        </w:rPr>
        <w:t>Додаток 5 до Програми</w:t>
      </w:r>
    </w:p>
    <w:p w:rsidR="00812870" w:rsidRPr="00812870" w:rsidRDefault="00812870" w:rsidP="00812870">
      <w:pPr>
        <w:ind w:firstLine="709"/>
        <w:jc w:val="center"/>
        <w:rPr>
          <w:rFonts w:ascii="Times New Roman" w:eastAsia="Times New Roman" w:hAnsi="Times New Roman" w:cs="Times New Roman"/>
          <w:b/>
          <w:sz w:val="28"/>
          <w:szCs w:val="28"/>
          <w:lang w:eastAsia="uk-UA"/>
        </w:rPr>
      </w:pPr>
      <w:r w:rsidRPr="00812870">
        <w:rPr>
          <w:rFonts w:ascii="Times New Roman" w:eastAsia="Times New Roman" w:hAnsi="Times New Roman" w:cs="Times New Roman"/>
          <w:b/>
          <w:sz w:val="28"/>
          <w:szCs w:val="28"/>
          <w:lang w:eastAsia="uk-UA"/>
        </w:rPr>
        <w:t>Порядок</w:t>
      </w:r>
    </w:p>
    <w:p w:rsidR="00812870" w:rsidRPr="00812870" w:rsidRDefault="00812870" w:rsidP="00812870">
      <w:pPr>
        <w:jc w:val="center"/>
        <w:rPr>
          <w:rFonts w:ascii="Times New Roman" w:eastAsia="Times New Roman" w:hAnsi="Times New Roman" w:cs="Times New Roman"/>
          <w:b/>
          <w:sz w:val="28"/>
          <w:szCs w:val="28"/>
          <w:lang w:eastAsia="uk-UA"/>
        </w:rPr>
      </w:pPr>
      <w:r w:rsidRPr="00812870">
        <w:rPr>
          <w:rFonts w:ascii="Times New Roman" w:eastAsia="Times New Roman" w:hAnsi="Times New Roman" w:cs="Times New Roman"/>
          <w:b/>
          <w:color w:val="000000"/>
          <w:spacing w:val="2"/>
          <w:sz w:val="28"/>
          <w:szCs w:val="28"/>
          <w:lang w:eastAsia="uk-UA"/>
        </w:rPr>
        <w:t>поховання військовослужбовців, бійців територіальної оборони, які загинули (померли від поранень) внаслідок військової агресії російської федерації проти України</w:t>
      </w:r>
    </w:p>
    <w:p w:rsidR="00812870" w:rsidRPr="00812870" w:rsidRDefault="00812870" w:rsidP="00812870">
      <w:pPr>
        <w:ind w:firstLine="567"/>
        <w:jc w:val="both"/>
        <w:rPr>
          <w:rFonts w:ascii="Times New Roman" w:eastAsia="Times New Roman" w:hAnsi="Times New Roman" w:cs="Times New Roman"/>
          <w:color w:val="000000"/>
          <w:spacing w:val="2"/>
          <w:sz w:val="28"/>
          <w:szCs w:val="28"/>
          <w:lang w:eastAsia="uk-UA"/>
        </w:rPr>
      </w:pPr>
      <w:r w:rsidRPr="00812870">
        <w:rPr>
          <w:rFonts w:ascii="Times New Roman" w:eastAsia="Times New Roman" w:hAnsi="Times New Roman" w:cs="Times New Roman"/>
          <w:sz w:val="28"/>
          <w:szCs w:val="28"/>
          <w:lang w:eastAsia="uk-UA"/>
        </w:rPr>
        <w:t xml:space="preserve">1. Порядок </w:t>
      </w:r>
      <w:r w:rsidRPr="00812870">
        <w:rPr>
          <w:rFonts w:ascii="Times New Roman" w:eastAsia="Times New Roman" w:hAnsi="Times New Roman" w:cs="Times New Roman"/>
          <w:color w:val="000000"/>
          <w:spacing w:val="2"/>
          <w:sz w:val="28"/>
          <w:szCs w:val="28"/>
          <w:lang w:eastAsia="uk-UA"/>
        </w:rPr>
        <w:t xml:space="preserve">поховання військовослужбовців, бійців територіальної оборони, які загинули (померли від поранень) внаслідок військової агресії російської федерації проти України </w:t>
      </w:r>
      <w:r w:rsidRPr="00812870">
        <w:rPr>
          <w:rFonts w:ascii="Times New Roman" w:eastAsia="Times New Roman" w:hAnsi="Times New Roman" w:cs="Times New Roman"/>
          <w:sz w:val="28"/>
          <w:szCs w:val="28"/>
          <w:lang w:eastAsia="uk-UA"/>
        </w:rPr>
        <w:t xml:space="preserve">(далі – Порядок) розроблено для врегулювання механізму здійснення фінансування витрат на поховання </w:t>
      </w:r>
      <w:r w:rsidRPr="00812870">
        <w:rPr>
          <w:rFonts w:ascii="Times New Roman" w:eastAsia="Times New Roman" w:hAnsi="Times New Roman" w:cs="Times New Roman"/>
          <w:color w:val="000000"/>
          <w:spacing w:val="2"/>
          <w:sz w:val="28"/>
          <w:szCs w:val="28"/>
          <w:lang w:eastAsia="uk-UA"/>
        </w:rPr>
        <w:t xml:space="preserve">військовослужбовців, бійців територіальної оборони, які загинули (померли від поранень) внаслідок військової агресії російської федерації проти України, </w:t>
      </w:r>
      <w:r w:rsidRPr="00812870">
        <w:rPr>
          <w:rFonts w:ascii="Times New Roman" w:eastAsia="Times New Roman" w:hAnsi="Times New Roman" w:cs="Times New Roman"/>
          <w:sz w:val="28"/>
          <w:szCs w:val="28"/>
          <w:lang w:eastAsia="uk-UA"/>
        </w:rPr>
        <w:t xml:space="preserve">а також з метою організації безоплатного поховання таких </w:t>
      </w:r>
      <w:r w:rsidRPr="00812870">
        <w:rPr>
          <w:rFonts w:ascii="Times New Roman" w:eastAsia="Times New Roman" w:hAnsi="Times New Roman" w:cs="Times New Roman"/>
          <w:color w:val="000000"/>
          <w:spacing w:val="2"/>
          <w:sz w:val="28"/>
          <w:szCs w:val="28"/>
          <w:lang w:eastAsia="uk-UA"/>
        </w:rPr>
        <w:t>осіб (далі – загиблі (померлі від поранень) особи внаслідок військової агресії російської федерації проти України ).</w:t>
      </w:r>
    </w:p>
    <w:p w:rsidR="00812870" w:rsidRPr="00812870" w:rsidRDefault="00812870" w:rsidP="00812870">
      <w:pPr>
        <w:ind w:firstLine="567"/>
        <w:jc w:val="both"/>
        <w:rPr>
          <w:rFonts w:ascii="Times New Roman" w:eastAsia="Times New Roman" w:hAnsi="Times New Roman" w:cs="Times New Roman"/>
          <w:color w:val="000000"/>
          <w:spacing w:val="2"/>
          <w:sz w:val="28"/>
          <w:szCs w:val="28"/>
          <w:lang w:eastAsia="uk-UA"/>
        </w:rPr>
      </w:pPr>
      <w:r w:rsidRPr="00812870">
        <w:rPr>
          <w:rFonts w:ascii="Times New Roman" w:eastAsia="Times New Roman" w:hAnsi="Times New Roman" w:cs="Times New Roman"/>
          <w:color w:val="000000"/>
          <w:spacing w:val="2"/>
          <w:sz w:val="28"/>
          <w:szCs w:val="28"/>
          <w:lang w:eastAsia="uk-UA"/>
        </w:rPr>
        <w:t xml:space="preserve">2. </w:t>
      </w:r>
      <w:r w:rsidRPr="00812870">
        <w:rPr>
          <w:rFonts w:ascii="Times New Roman" w:eastAsia="Times New Roman" w:hAnsi="Times New Roman" w:cs="Times New Roman"/>
          <w:sz w:val="28"/>
          <w:szCs w:val="28"/>
          <w:lang w:eastAsia="uk-UA"/>
        </w:rPr>
        <w:t>Порядок регламентує умови та механізм здійснення витрат на поховання загиблих</w:t>
      </w:r>
      <w:r w:rsidRPr="00812870">
        <w:rPr>
          <w:rFonts w:ascii="Times New Roman" w:eastAsia="Times New Roman" w:hAnsi="Times New Roman" w:cs="Times New Roman"/>
          <w:color w:val="000000"/>
          <w:spacing w:val="2"/>
          <w:sz w:val="28"/>
          <w:szCs w:val="28"/>
          <w:lang w:eastAsia="uk-UA"/>
        </w:rPr>
        <w:t>(померлих від поранень)</w:t>
      </w:r>
      <w:r w:rsidRPr="00812870">
        <w:rPr>
          <w:rFonts w:ascii="Times New Roman" w:eastAsia="Times New Roman" w:hAnsi="Times New Roman" w:cs="Times New Roman"/>
          <w:sz w:val="28"/>
          <w:szCs w:val="28"/>
          <w:lang w:eastAsia="uk-UA"/>
        </w:rPr>
        <w:t xml:space="preserve"> осіб </w:t>
      </w:r>
      <w:r w:rsidRPr="00812870">
        <w:rPr>
          <w:rFonts w:ascii="Times New Roman" w:eastAsia="Times New Roman" w:hAnsi="Times New Roman" w:cs="Times New Roman"/>
          <w:color w:val="000000"/>
          <w:spacing w:val="2"/>
          <w:sz w:val="28"/>
          <w:szCs w:val="28"/>
          <w:lang w:eastAsia="uk-UA"/>
        </w:rPr>
        <w:t xml:space="preserve">внаслідок військової агресії російської федерації проти України, які </w:t>
      </w:r>
      <w:proofErr w:type="spellStart"/>
      <w:r w:rsidRPr="00812870">
        <w:rPr>
          <w:rFonts w:ascii="Times New Roman" w:eastAsia="Times New Roman" w:hAnsi="Times New Roman" w:cs="Times New Roman"/>
          <w:color w:val="000000"/>
          <w:spacing w:val="2"/>
          <w:sz w:val="28"/>
          <w:szCs w:val="28"/>
          <w:lang w:eastAsia="uk-UA"/>
        </w:rPr>
        <w:t>захоронюються</w:t>
      </w:r>
      <w:proofErr w:type="spellEnd"/>
      <w:r w:rsidRPr="00812870">
        <w:rPr>
          <w:rFonts w:ascii="Times New Roman" w:eastAsia="Times New Roman" w:hAnsi="Times New Roman" w:cs="Times New Roman"/>
          <w:color w:val="000000"/>
          <w:spacing w:val="2"/>
          <w:sz w:val="28"/>
          <w:szCs w:val="28"/>
          <w:lang w:eastAsia="uk-UA"/>
        </w:rPr>
        <w:t xml:space="preserve"> на території Городоцької сільської територіальної громади.</w:t>
      </w:r>
    </w:p>
    <w:p w:rsidR="00812870" w:rsidRPr="00812870" w:rsidRDefault="00812870" w:rsidP="00812870">
      <w:pPr>
        <w:ind w:firstLine="56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3. Фінансування витрат на поховання загиблих </w:t>
      </w:r>
      <w:r w:rsidRPr="00812870">
        <w:rPr>
          <w:rFonts w:ascii="Times New Roman" w:eastAsia="Times New Roman" w:hAnsi="Times New Roman" w:cs="Times New Roman"/>
          <w:color w:val="000000"/>
          <w:spacing w:val="2"/>
          <w:sz w:val="28"/>
          <w:szCs w:val="28"/>
          <w:lang w:eastAsia="uk-UA"/>
        </w:rPr>
        <w:t>(померлих від поранень)</w:t>
      </w:r>
      <w:r w:rsidRPr="00812870">
        <w:rPr>
          <w:rFonts w:ascii="Times New Roman" w:eastAsia="Times New Roman" w:hAnsi="Times New Roman" w:cs="Times New Roman"/>
          <w:sz w:val="28"/>
          <w:szCs w:val="28"/>
          <w:lang w:eastAsia="uk-UA"/>
        </w:rPr>
        <w:t xml:space="preserve"> осіб </w:t>
      </w:r>
      <w:r w:rsidRPr="00812870">
        <w:rPr>
          <w:rFonts w:ascii="Times New Roman" w:eastAsia="Times New Roman" w:hAnsi="Times New Roman" w:cs="Times New Roman"/>
          <w:color w:val="000000"/>
          <w:spacing w:val="2"/>
          <w:sz w:val="28"/>
          <w:szCs w:val="28"/>
          <w:lang w:eastAsia="uk-UA"/>
        </w:rPr>
        <w:t>внаслідок військової агресії російської федерації проти України</w:t>
      </w:r>
      <w:r w:rsidRPr="00812870">
        <w:rPr>
          <w:rFonts w:ascii="Times New Roman" w:eastAsia="Times New Roman" w:hAnsi="Times New Roman" w:cs="Times New Roman"/>
          <w:sz w:val="28"/>
          <w:szCs w:val="28"/>
          <w:lang w:eastAsia="uk-UA"/>
        </w:rPr>
        <w:t xml:space="preserve"> проводиться за рахунок коштів бюджету Городоцької сільської територіальної громади, що передбачені в заходах витрат щодо виконання Програми матеріальної підтримки найбільш незахищених верств населення Городоцької сільської ради на 2024-2026 роки.</w:t>
      </w:r>
    </w:p>
    <w:p w:rsidR="00812870" w:rsidRPr="00812870" w:rsidRDefault="00812870" w:rsidP="00812870">
      <w:pPr>
        <w:ind w:firstLine="56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4. Розпорядником даних коштів є Городоцька сільська рада.</w:t>
      </w:r>
    </w:p>
    <w:p w:rsidR="00812870" w:rsidRPr="00812870" w:rsidRDefault="00812870" w:rsidP="00812870">
      <w:pPr>
        <w:ind w:firstLine="56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5. До витрат на поховання загиблої </w:t>
      </w:r>
      <w:r w:rsidRPr="00812870">
        <w:rPr>
          <w:rFonts w:ascii="Times New Roman" w:eastAsia="Times New Roman" w:hAnsi="Times New Roman" w:cs="Times New Roman"/>
          <w:color w:val="000000"/>
          <w:spacing w:val="2"/>
          <w:sz w:val="28"/>
          <w:szCs w:val="28"/>
          <w:lang w:eastAsia="uk-UA"/>
        </w:rPr>
        <w:t>(померлої від поранень)</w:t>
      </w:r>
      <w:r w:rsidRPr="00812870">
        <w:rPr>
          <w:rFonts w:ascii="Times New Roman" w:eastAsia="Times New Roman" w:hAnsi="Times New Roman" w:cs="Times New Roman"/>
          <w:sz w:val="28"/>
          <w:szCs w:val="28"/>
          <w:lang w:eastAsia="uk-UA"/>
        </w:rPr>
        <w:t xml:space="preserve"> особи внаслідок військової </w:t>
      </w:r>
      <w:r w:rsidRPr="00812870">
        <w:rPr>
          <w:rFonts w:ascii="Times New Roman" w:eastAsia="Times New Roman" w:hAnsi="Times New Roman" w:cs="Times New Roman"/>
          <w:color w:val="000000"/>
          <w:spacing w:val="2"/>
          <w:sz w:val="28"/>
          <w:szCs w:val="28"/>
          <w:lang w:eastAsia="uk-UA"/>
        </w:rPr>
        <w:t>агресії російської федерації проти України</w:t>
      </w:r>
      <w:r w:rsidRPr="00812870">
        <w:rPr>
          <w:rFonts w:ascii="Times New Roman" w:eastAsia="Times New Roman" w:hAnsi="Times New Roman" w:cs="Times New Roman"/>
          <w:sz w:val="28"/>
          <w:szCs w:val="28"/>
          <w:lang w:eastAsia="uk-UA"/>
        </w:rPr>
        <w:t xml:space="preserve"> включаються витрати на придбання квітів, оплату ритуальних товарів, ритуальних та транспортних послуг, на копання могили.</w:t>
      </w:r>
    </w:p>
    <w:p w:rsidR="00812870" w:rsidRPr="00812870" w:rsidRDefault="00812870" w:rsidP="00812870">
      <w:pPr>
        <w:ind w:firstLine="56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Оплата цих витрат здійснюється підприємствам, установам, організаціям, які вчинили дії, пов’язані з похованням загиблих осіб</w:t>
      </w:r>
      <w:r w:rsidRPr="00812870">
        <w:rPr>
          <w:rFonts w:ascii="Times New Roman" w:eastAsia="Times New Roman" w:hAnsi="Times New Roman" w:cs="Times New Roman"/>
          <w:color w:val="000000"/>
          <w:spacing w:val="2"/>
          <w:sz w:val="28"/>
          <w:szCs w:val="28"/>
          <w:lang w:eastAsia="uk-UA"/>
        </w:rPr>
        <w:t xml:space="preserve"> внаслідок військової  агресії російської федерації проти України</w:t>
      </w:r>
      <w:r w:rsidRPr="00812870">
        <w:rPr>
          <w:rFonts w:ascii="Times New Roman" w:eastAsia="Times New Roman" w:hAnsi="Times New Roman" w:cs="Times New Roman"/>
          <w:sz w:val="28"/>
          <w:szCs w:val="28"/>
          <w:lang w:eastAsia="uk-UA"/>
        </w:rPr>
        <w:t>.</w:t>
      </w:r>
    </w:p>
    <w:p w:rsidR="00812870" w:rsidRPr="00812870" w:rsidRDefault="00812870" w:rsidP="00812870">
      <w:pPr>
        <w:widowControl w:val="0"/>
        <w:spacing w:after="0" w:line="312" w:lineRule="exact"/>
        <w:ind w:firstLine="567"/>
        <w:jc w:val="both"/>
        <w:rPr>
          <w:rFonts w:ascii="Times New Roman" w:eastAsia="Times New Roman" w:hAnsi="Times New Roman" w:cs="Times New Roman"/>
          <w:i/>
          <w:iCs/>
          <w:color w:val="000000"/>
          <w:sz w:val="28"/>
          <w:szCs w:val="28"/>
          <w:lang w:eastAsia="uk-UA"/>
        </w:rPr>
      </w:pPr>
      <w:r w:rsidRPr="00812870">
        <w:rPr>
          <w:rFonts w:ascii="Times New Roman" w:eastAsia="Times New Roman" w:hAnsi="Times New Roman" w:cs="Times New Roman"/>
          <w:sz w:val="28"/>
          <w:szCs w:val="28"/>
          <w:lang w:eastAsia="uk-UA"/>
        </w:rPr>
        <w:t xml:space="preserve">6. </w:t>
      </w:r>
      <w:r w:rsidRPr="00812870">
        <w:rPr>
          <w:rFonts w:ascii="Times New Roman" w:eastAsia="Times New Roman" w:hAnsi="Times New Roman" w:cs="Times New Roman"/>
          <w:color w:val="000000"/>
          <w:sz w:val="28"/>
          <w:szCs w:val="28"/>
          <w:lang w:eastAsia="uk-UA"/>
        </w:rPr>
        <w:t>О</w:t>
      </w:r>
      <w:r w:rsidRPr="00812870">
        <w:rPr>
          <w:rFonts w:ascii="Times New Roman" w:eastAsia="Times New Roman" w:hAnsi="Times New Roman" w:cs="Times New Roman"/>
          <w:color w:val="000000"/>
          <w:sz w:val="28"/>
          <w:szCs w:val="28"/>
          <w:lang w:eastAsia="ru-RU"/>
        </w:rPr>
        <w:t xml:space="preserve">плата витрат на поховання загиблих </w:t>
      </w:r>
      <w:r w:rsidRPr="00812870">
        <w:rPr>
          <w:rFonts w:ascii="Times New Roman" w:eastAsia="Times New Roman" w:hAnsi="Times New Roman" w:cs="Times New Roman"/>
          <w:color w:val="000000"/>
          <w:spacing w:val="2"/>
          <w:sz w:val="28"/>
          <w:szCs w:val="28"/>
          <w:lang w:eastAsia="uk-UA"/>
        </w:rPr>
        <w:t>(померлих від поранень)</w:t>
      </w:r>
      <w:r w:rsidRPr="00812870">
        <w:rPr>
          <w:rFonts w:ascii="Times New Roman" w:eastAsia="Times New Roman" w:hAnsi="Times New Roman" w:cs="Times New Roman"/>
          <w:color w:val="000000"/>
          <w:sz w:val="28"/>
          <w:szCs w:val="28"/>
          <w:lang w:eastAsia="ru-RU"/>
        </w:rPr>
        <w:t xml:space="preserve"> осіб внаслідок військової агресії російської федерації проти України не може </w:t>
      </w:r>
      <w:r w:rsidRPr="00812870">
        <w:rPr>
          <w:rFonts w:ascii="Times New Roman" w:eastAsia="Times New Roman" w:hAnsi="Times New Roman" w:cs="Times New Roman"/>
          <w:color w:val="000000"/>
          <w:sz w:val="28"/>
          <w:szCs w:val="28"/>
          <w:lang w:eastAsia="ru-RU"/>
        </w:rPr>
        <w:lastRenderedPageBreak/>
        <w:t>перевищувати вартості  переліку послуг та ритуальної атрибутики, що склалася в Городоцькій сільській територіальній громаді або в м. Рівне на час поховання.</w:t>
      </w:r>
    </w:p>
    <w:p w:rsidR="00812870" w:rsidRPr="00812870" w:rsidRDefault="00812870" w:rsidP="00812870">
      <w:pPr>
        <w:widowControl w:val="0"/>
        <w:tabs>
          <w:tab w:val="left" w:pos="851"/>
        </w:tabs>
        <w:spacing w:after="0" w:line="322" w:lineRule="exact"/>
        <w:ind w:firstLine="567"/>
        <w:jc w:val="both"/>
        <w:rPr>
          <w:rFonts w:ascii="Times New Roman" w:eastAsia="Times New Roman" w:hAnsi="Times New Roman" w:cs="Times New Roman"/>
          <w:color w:val="000000"/>
          <w:sz w:val="28"/>
          <w:szCs w:val="28"/>
          <w:lang w:eastAsia="ru-RU"/>
        </w:rPr>
      </w:pPr>
    </w:p>
    <w:p w:rsidR="00812870" w:rsidRPr="00812870" w:rsidRDefault="00812870" w:rsidP="00812870">
      <w:pPr>
        <w:ind w:firstLine="567"/>
        <w:jc w:val="both"/>
        <w:rPr>
          <w:rFonts w:ascii="Times New Roman" w:eastAsia="Times New Roman" w:hAnsi="Times New Roman" w:cs="Times New Roman"/>
          <w:sz w:val="28"/>
          <w:szCs w:val="28"/>
          <w:lang w:eastAsia="uk-UA"/>
        </w:rPr>
      </w:pPr>
      <w:r w:rsidRPr="00812870">
        <w:rPr>
          <w:rFonts w:ascii="Times New Roman" w:eastAsia="Times New Roman" w:hAnsi="Times New Roman" w:cs="Times New Roman"/>
          <w:sz w:val="28"/>
          <w:szCs w:val="28"/>
          <w:lang w:eastAsia="uk-UA"/>
        </w:rPr>
        <w:t xml:space="preserve">7. Витрати на поховання здійснюються на підставі наступних документів: копії свідоцтва про смерть; копії документа, підтверджуючого ідентифікацію померлої особи; договорів-замовлень про організацію та проведення поховання, квитанцій, </w:t>
      </w:r>
      <w:proofErr w:type="spellStart"/>
      <w:r w:rsidRPr="00812870">
        <w:rPr>
          <w:rFonts w:ascii="Times New Roman" w:eastAsia="Times New Roman" w:hAnsi="Times New Roman" w:cs="Times New Roman"/>
          <w:sz w:val="28"/>
          <w:szCs w:val="28"/>
          <w:lang w:eastAsia="uk-UA"/>
        </w:rPr>
        <w:t>чеків</w:t>
      </w:r>
      <w:proofErr w:type="spellEnd"/>
      <w:r w:rsidRPr="00812870">
        <w:rPr>
          <w:rFonts w:ascii="Times New Roman" w:eastAsia="Times New Roman" w:hAnsi="Times New Roman" w:cs="Times New Roman"/>
          <w:sz w:val="28"/>
          <w:szCs w:val="28"/>
          <w:lang w:eastAsia="uk-UA"/>
        </w:rPr>
        <w:t>, накладних, а також інших документів, що підтверджують вартість наданих ритуальних послуг.</w:t>
      </w:r>
    </w:p>
    <w:p w:rsidR="00812870" w:rsidRPr="00812870" w:rsidRDefault="00812870" w:rsidP="00812870">
      <w:pPr>
        <w:ind w:firstLine="567"/>
        <w:jc w:val="both"/>
        <w:rPr>
          <w:rFonts w:ascii="Calibri" w:eastAsia="Times New Roman" w:hAnsi="Calibri" w:cs="Times New Roman"/>
          <w:sz w:val="28"/>
          <w:szCs w:val="28"/>
          <w:lang w:eastAsia="uk-UA"/>
        </w:rPr>
      </w:pPr>
    </w:p>
    <w:p w:rsidR="00812870" w:rsidRPr="00812870" w:rsidRDefault="00812870" w:rsidP="00812870">
      <w:pPr>
        <w:ind w:firstLine="709"/>
        <w:jc w:val="both"/>
        <w:rPr>
          <w:rFonts w:ascii="Calibri" w:eastAsia="Times New Roman" w:hAnsi="Calibri" w:cs="Times New Roman"/>
          <w:sz w:val="28"/>
          <w:szCs w:val="28"/>
          <w:lang w:eastAsia="uk-UA"/>
        </w:rPr>
      </w:pPr>
    </w:p>
    <w:p w:rsidR="00812870" w:rsidRPr="00812870" w:rsidRDefault="00812870" w:rsidP="00812870">
      <w:pPr>
        <w:rPr>
          <w:rFonts w:ascii="Calibri" w:eastAsia="Times New Roman" w:hAnsi="Calibri" w:cs="Times New Roman"/>
          <w:lang w:eastAsia="uk-UA"/>
        </w:rPr>
      </w:pPr>
    </w:p>
    <w:p w:rsidR="00287371" w:rsidRDefault="00287371"/>
    <w:sectPr w:rsidR="00287371" w:rsidSect="000221C7">
      <w:headerReference w:type="firs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244615"/>
      <w:docPartObj>
        <w:docPartGallery w:val="Page Numbers (Top of Page)"/>
        <w:docPartUnique/>
      </w:docPartObj>
    </w:sdtPr>
    <w:sdtEndPr/>
    <w:sdtContent>
      <w:p w:rsidR="0049789A" w:rsidRDefault="00B05EDC">
        <w:pPr>
          <w:pStyle w:val="1"/>
          <w:jc w:val="center"/>
        </w:pPr>
        <w:r>
          <w:fldChar w:fldCharType="begin"/>
        </w:r>
        <w:r>
          <w:instrText xml:space="preserve"> PAGE   \* MERGEFORMAT </w:instrText>
        </w:r>
        <w:r>
          <w:fldChar w:fldCharType="separate"/>
        </w:r>
        <w:r>
          <w:rPr>
            <w:noProof/>
          </w:rPr>
          <w:t>2</w:t>
        </w:r>
        <w:r>
          <w:rPr>
            <w:noProof/>
          </w:rPr>
          <w:fldChar w:fldCharType="end"/>
        </w:r>
      </w:p>
    </w:sdtContent>
  </w:sdt>
  <w:p w:rsidR="0049789A" w:rsidRPr="00B14794" w:rsidRDefault="00B05EDC" w:rsidP="00B14794">
    <w:pPr>
      <w:pStyle w:val="1"/>
      <w:jc w:val="right"/>
      <w:rPr>
        <w:rFonts w:ascii="Times New Roman" w:hAnsi="Times New Roman" w:cs="Times New Roman"/>
        <w:sz w:val="28"/>
        <w:szCs w:val="28"/>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9A" w:rsidRPr="00690892" w:rsidRDefault="00B05EDC" w:rsidP="000221C7">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70"/>
    <w:rsid w:val="001F15C3"/>
    <w:rsid w:val="00287371"/>
    <w:rsid w:val="00353EDC"/>
    <w:rsid w:val="00812870"/>
    <w:rsid w:val="009235BB"/>
    <w:rsid w:val="00984E23"/>
    <w:rsid w:val="00AB348D"/>
    <w:rsid w:val="00B05E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CFFE"/>
  <w15:chartTrackingRefBased/>
  <w15:docId w15:val="{14E5E3EB-895D-4354-A35F-EFF0FA3D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812870"/>
    <w:pPr>
      <w:tabs>
        <w:tab w:val="center" w:pos="4819"/>
        <w:tab w:val="right" w:pos="9639"/>
      </w:tabs>
      <w:spacing w:after="0" w:line="240" w:lineRule="auto"/>
    </w:pPr>
    <w:rPr>
      <w:rFonts w:eastAsia="Calibri"/>
      <w:lang w:val="ru-RU"/>
    </w:rPr>
  </w:style>
  <w:style w:type="character" w:customStyle="1" w:styleId="a4">
    <w:name w:val="Верхний колонтитул Знак"/>
    <w:basedOn w:val="a0"/>
    <w:link w:val="1"/>
    <w:uiPriority w:val="99"/>
    <w:rsid w:val="00812870"/>
    <w:rPr>
      <w:rFonts w:eastAsia="Calibri"/>
      <w:lang w:val="ru-RU" w:eastAsia="en-US"/>
    </w:rPr>
  </w:style>
  <w:style w:type="paragraph" w:styleId="a3">
    <w:name w:val="header"/>
    <w:basedOn w:val="a"/>
    <w:link w:val="10"/>
    <w:uiPriority w:val="99"/>
    <w:semiHidden/>
    <w:unhideWhenUsed/>
    <w:rsid w:val="00812870"/>
    <w:pPr>
      <w:tabs>
        <w:tab w:val="center" w:pos="4819"/>
        <w:tab w:val="right" w:pos="9639"/>
      </w:tabs>
      <w:spacing w:after="0" w:line="240" w:lineRule="auto"/>
    </w:pPr>
  </w:style>
  <w:style w:type="character" w:customStyle="1" w:styleId="10">
    <w:name w:val="Верхний колонтитул Знак1"/>
    <w:basedOn w:val="a0"/>
    <w:link w:val="a3"/>
    <w:uiPriority w:val="99"/>
    <w:semiHidden/>
    <w:rsid w:val="0081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s://zakon.rada.gov.ua/laws/show/1161-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22683</Words>
  <Characters>12930</Characters>
  <Application>Microsoft Office Word</Application>
  <DocSecurity>0</DocSecurity>
  <Lines>107</Lines>
  <Paragraphs>71</Paragraphs>
  <ScaleCrop>false</ScaleCrop>
  <Company>SPecialiST RePack</Company>
  <LinksUpToDate>false</LinksUpToDate>
  <CharactersWithSpaces>35542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2023-11-27T14:49:00Z</dcterms:created>
  <dcterms:modified xsi:type="dcterms:W3CDTF">2023-11-27T14:50:00Z</dcterms:modified>
</cp:coreProperties>
</file>