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6" w:rsidRPr="007C44E7" w:rsidRDefault="00CE6DC6" w:rsidP="00CE6DC6">
      <w:pPr>
        <w:pStyle w:val="a3"/>
        <w:ind w:left="104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</w:t>
      </w:r>
    </w:p>
    <w:p w:rsidR="00CE6DC6" w:rsidRDefault="00CE6DC6" w:rsidP="00CE6DC6">
      <w:pPr>
        <w:pStyle w:val="a3"/>
        <w:ind w:left="104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>до рішення Городоцької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</w:p>
    <w:p w:rsidR="00CE6DC6" w:rsidRPr="00CE6DC6" w:rsidRDefault="00CE6DC6" w:rsidP="00CE6DC6">
      <w:pPr>
        <w:pStyle w:val="a3"/>
        <w:ind w:left="104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CE6DC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26 березня 2021 року № 161</w:t>
      </w:r>
    </w:p>
    <w:p w:rsidR="00CE6DC6" w:rsidRPr="007C44E7" w:rsidRDefault="00CE6DC6" w:rsidP="00CE6DC6">
      <w:pPr>
        <w:pStyle w:val="a3"/>
        <w:ind w:left="104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>(у редакції рішення сільської ради</w:t>
      </w:r>
    </w:p>
    <w:p w:rsidR="00CE6DC6" w:rsidRPr="007C44E7" w:rsidRDefault="00736DD8" w:rsidP="00CE6DC6">
      <w:pPr>
        <w:pStyle w:val="a3"/>
        <w:ind w:left="104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червня 2023 року </w:t>
      </w:r>
      <w:r w:rsidR="00CE6DC6"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1275</w:t>
      </w:r>
    </w:p>
    <w:p w:rsidR="006850C5" w:rsidRPr="006850C5" w:rsidRDefault="009145B8" w:rsidP="006850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D0B6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Зміни до Програми </w:t>
      </w:r>
      <w:r w:rsidR="006850C5" w:rsidRPr="006850C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забезпечення поінформованості населення</w:t>
      </w:r>
    </w:p>
    <w:p w:rsidR="006850C5" w:rsidRPr="006850C5" w:rsidRDefault="006850C5" w:rsidP="0068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850C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та сприяння розвитку інформаційного простору Городоцької сільської ради на 2021-2023 роки</w:t>
      </w:r>
    </w:p>
    <w:p w:rsidR="006850C5" w:rsidRPr="00090EBB" w:rsidRDefault="006850C5" w:rsidP="006850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145B8" w:rsidRPr="004D0B61" w:rsidRDefault="009145B8" w:rsidP="00C34D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0B6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9F41F2">
        <w:rPr>
          <w:rFonts w:ascii="Times New Roman" w:hAnsi="Times New Roman" w:cs="Times New Roman"/>
          <w:sz w:val="28"/>
          <w:szCs w:val="28"/>
          <w:lang w:eastAsia="uk-UA"/>
        </w:rPr>
        <w:t xml:space="preserve">Додаток 1 </w:t>
      </w:r>
      <w:r w:rsidR="00C34DF3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="009F41F2" w:rsidRPr="006850C5">
        <w:rPr>
          <w:rFonts w:ascii="Times New Roman" w:eastAsia="Calibri" w:hAnsi="Times New Roman" w:cs="Times New Roman"/>
          <w:sz w:val="28"/>
          <w:szCs w:val="28"/>
          <w:lang w:eastAsia="uk-UA"/>
        </w:rPr>
        <w:t>Завдання і заходи</w:t>
      </w:r>
      <w:r w:rsidR="009F41F2" w:rsidRPr="00C34D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9F41F2" w:rsidRPr="006850C5">
        <w:rPr>
          <w:rFonts w:ascii="Times New Roman" w:eastAsia="Calibri" w:hAnsi="Times New Roman" w:cs="Times New Roman"/>
          <w:sz w:val="28"/>
          <w:szCs w:val="28"/>
          <w:lang w:eastAsia="uk-UA"/>
        </w:rPr>
        <w:t>з виконання Програми забезпечення поінформованості населення</w:t>
      </w:r>
      <w:r w:rsidR="009F41F2" w:rsidRPr="00C34D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9F41F2" w:rsidRPr="006850C5">
        <w:rPr>
          <w:rFonts w:ascii="Times New Roman" w:eastAsia="Calibri" w:hAnsi="Times New Roman" w:cs="Times New Roman"/>
          <w:sz w:val="28"/>
          <w:szCs w:val="28"/>
          <w:lang w:eastAsia="uk-UA"/>
        </w:rPr>
        <w:t>та сприяння розвитку інформаційного простору Городоцької сільської ради на 2021-2023 роки</w:t>
      </w:r>
      <w:r w:rsidR="00C34D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до </w:t>
      </w:r>
      <w:r w:rsidR="009F41F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D0B61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r w:rsidRPr="004D0B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D0B61">
        <w:rPr>
          <w:rFonts w:ascii="Times New Roman" w:hAnsi="Times New Roman" w:cs="Times New Roman"/>
          <w:sz w:val="28"/>
          <w:szCs w:val="28"/>
          <w:lang w:eastAsia="uk-UA"/>
        </w:rPr>
        <w:t>викласти у такій редакції:</w:t>
      </w:r>
    </w:p>
    <w:p w:rsidR="009145B8" w:rsidRPr="008D7668" w:rsidRDefault="009145B8" w:rsidP="009145B8">
      <w:pPr>
        <w:pStyle w:val="a3"/>
        <w:rPr>
          <w:rFonts w:ascii="Times New Roman" w:hAnsi="Times New Roman" w:cs="Times New Roman"/>
          <w:bCs/>
          <w:lang w:eastAsia="ru-RU"/>
        </w:rPr>
      </w:pPr>
    </w:p>
    <w:p w:rsidR="00C34DF3" w:rsidRPr="00607D89" w:rsidRDefault="009145B8" w:rsidP="00C34DF3">
      <w:pPr>
        <w:pStyle w:val="a3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4D0B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34DF3" w:rsidRPr="00607D89">
        <w:rPr>
          <w:rFonts w:ascii="Times New Roman" w:hAnsi="Times New Roman"/>
          <w:b/>
          <w:sz w:val="28"/>
          <w:szCs w:val="28"/>
          <w:lang w:eastAsia="uk-UA"/>
        </w:rPr>
        <w:t>Завдання і заходи</w:t>
      </w:r>
      <w:r w:rsidR="00C34DF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34DF3"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з виконання </w:t>
      </w:r>
      <w:r w:rsidR="00C34DF3">
        <w:rPr>
          <w:rFonts w:ascii="Times New Roman" w:hAnsi="Times New Roman"/>
          <w:b/>
          <w:sz w:val="28"/>
          <w:szCs w:val="28"/>
          <w:lang w:eastAsia="uk-UA"/>
        </w:rPr>
        <w:t>П</w:t>
      </w:r>
      <w:r w:rsidR="00C34DF3" w:rsidRPr="00607D89">
        <w:rPr>
          <w:rFonts w:ascii="Times New Roman" w:hAnsi="Times New Roman"/>
          <w:b/>
          <w:sz w:val="28"/>
          <w:szCs w:val="28"/>
          <w:lang w:eastAsia="uk-UA"/>
        </w:rPr>
        <w:t>рограми забезпечення поінформованості населення</w:t>
      </w:r>
    </w:p>
    <w:p w:rsidR="00C34DF3" w:rsidRDefault="00C34DF3" w:rsidP="00C34DF3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та сприяння розвитку інформаційного простору </w:t>
      </w:r>
      <w:r>
        <w:rPr>
          <w:rFonts w:ascii="Times New Roman" w:hAnsi="Times New Roman"/>
          <w:b/>
          <w:sz w:val="28"/>
          <w:szCs w:val="28"/>
          <w:lang w:eastAsia="uk-UA"/>
        </w:rPr>
        <w:t>Городоцької сільської ради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 на 20</w:t>
      </w:r>
      <w:r>
        <w:rPr>
          <w:rFonts w:ascii="Times New Roman" w:hAnsi="Times New Roman"/>
          <w:b/>
          <w:sz w:val="28"/>
          <w:szCs w:val="28"/>
          <w:lang w:eastAsia="uk-UA"/>
        </w:rPr>
        <w:t>21-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>202</w:t>
      </w: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  <w:r>
        <w:rPr>
          <w:rFonts w:ascii="Times New Roman" w:hAnsi="Times New Roman"/>
          <w:b/>
          <w:sz w:val="28"/>
          <w:szCs w:val="28"/>
          <w:lang w:eastAsia="uk-UA"/>
        </w:rPr>
        <w:t>:</w:t>
      </w:r>
    </w:p>
    <w:p w:rsidR="00C34DF3" w:rsidRPr="00E63EDA" w:rsidRDefault="00C34DF3" w:rsidP="00C34DF3">
      <w:pPr>
        <w:pStyle w:val="a3"/>
        <w:rPr>
          <w:rFonts w:ascii="Times New Roman" w:hAnsi="Times New Roman"/>
          <w:sz w:val="16"/>
          <w:szCs w:val="16"/>
          <w:lang w:eastAsia="uk-UA"/>
        </w:rPr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433"/>
        <w:gridCol w:w="3230"/>
        <w:gridCol w:w="2976"/>
        <w:gridCol w:w="1397"/>
        <w:gridCol w:w="1580"/>
        <w:gridCol w:w="859"/>
        <w:gridCol w:w="709"/>
        <w:gridCol w:w="841"/>
      </w:tblGrid>
      <w:tr w:rsidR="00C34DF3" w:rsidRPr="00A8717F" w:rsidTr="00090EBB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</w:p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Найменування завдання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заходів</w:t>
            </w:r>
          </w:p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Відповідальні за виконання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Джерела фінансу-вання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Прогнозний обсяг фінансових ресурсів для виконання завдань,</w:t>
            </w:r>
          </w:p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гривень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 тому числі за роками, тис.грн.</w:t>
            </w:r>
          </w:p>
        </w:tc>
      </w:tr>
      <w:tr w:rsidR="00C34DF3" w:rsidRPr="00A8717F" w:rsidTr="00090EBB">
        <w:trPr>
          <w:trHeight w:val="1575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23</w:t>
            </w:r>
          </w:p>
        </w:tc>
      </w:tr>
      <w:tr w:rsidR="00C34DF3" w:rsidRPr="00551A26" w:rsidTr="00090EBB">
        <w:trPr>
          <w:trHeight w:val="8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F3" w:rsidRPr="00551A26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A26">
              <w:rPr>
                <w:rFonts w:ascii="Times New Roman" w:hAnsi="Times New Roman"/>
                <w:sz w:val="24"/>
                <w:szCs w:val="24"/>
              </w:rPr>
              <w:t xml:space="preserve">Інформування громадян </w:t>
            </w:r>
            <w:r>
              <w:rPr>
                <w:rFonts w:hAnsi="Times New Roman"/>
              </w:rPr>
              <w:t>сільської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ради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про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діяльність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органів</w:t>
            </w:r>
            <w:r w:rsidRPr="00A4403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місцевого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самоврядування</w:t>
            </w:r>
            <w:r w:rsidRPr="00A44039">
              <w:rPr>
                <w:rFonts w:hAnsi="Times New Roman"/>
              </w:rPr>
              <w:t xml:space="preserve"> </w:t>
            </w:r>
            <w:r w:rsidRPr="00551A26">
              <w:rPr>
                <w:rFonts w:ascii="Times New Roman" w:hAnsi="Times New Roman"/>
                <w:sz w:val="24"/>
                <w:szCs w:val="24"/>
              </w:rPr>
              <w:t>щодо актуальних питань соціально-економічного та суспільно-політичного життя країни та регіону</w:t>
            </w:r>
          </w:p>
          <w:p w:rsidR="00C34DF3" w:rsidRPr="00551A26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551A26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Проведення прес-конференцій, брифінгів, зустрічей, Інтернет-конференцій, інших заходів за участю керівництва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9A6AFE" w:rsidRDefault="00C34DF3" w:rsidP="00A05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FE">
              <w:rPr>
                <w:rFonts w:ascii="Times New Roman" w:hAnsi="Times New Roman"/>
              </w:rPr>
              <w:t>Виконком сільської ради, в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ідділ організаційного забезпечення, документообігу, інформаційної діяльності, комунікацій з громадськістю та доступу до публічної інформації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</w:tr>
      <w:tr w:rsidR="00C34DF3" w:rsidRPr="00A8717F" w:rsidTr="00090EBB">
        <w:trPr>
          <w:trHeight w:val="256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3" w:rsidRPr="00A8717F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Популяризація основних пріоритетів державної та регіональної політики через соціальну рекламу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C34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A6AFE">
              <w:rPr>
                <w:rFonts w:ascii="Times New Roman" w:hAnsi="Times New Roman"/>
              </w:rPr>
              <w:t>Виконком сільської ради, в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4DF3" w:rsidRPr="00A8717F" w:rsidTr="00090EBB">
        <w:trPr>
          <w:trHeight w:val="141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DF3" w:rsidRPr="00A8717F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Створення та розміщення 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інформаційного теле- і радіопродукту щодо діяльності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сільської ради 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B68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55B">
              <w:rPr>
                <w:rFonts w:ascii="Times New Roman" w:hAnsi="Times New Roman"/>
                <w:sz w:val="24"/>
                <w:szCs w:val="24"/>
              </w:rPr>
              <w:t>Виконком сільської ради, в</w:t>
            </w: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ідділ організаційного забезпечення, документообігу, інформаційної 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</w:p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C34DF3" w:rsidRPr="00FD0A89" w:rsidRDefault="00C34DF3" w:rsidP="00785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A05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05CBC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AB0667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15</w:t>
            </w:r>
            <w:r w:rsidR="007B6852" w:rsidRPr="00793E8E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0</w:t>
            </w:r>
            <w:r w:rsidR="009F1BCB" w:rsidRPr="00793E8E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,0</w:t>
            </w:r>
          </w:p>
        </w:tc>
      </w:tr>
      <w:tr w:rsidR="00C34DF3" w:rsidRPr="00A8717F" w:rsidTr="00090EBB">
        <w:trPr>
          <w:trHeight w:val="23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DF3" w:rsidRPr="00A8717F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Створення та розміщення інформаційних матеріалів у засобах масової інформації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F7755B" w:rsidRDefault="00C34DF3" w:rsidP="00847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55B">
              <w:rPr>
                <w:rFonts w:ascii="Times New Roman" w:hAnsi="Times New Roman"/>
                <w:sz w:val="24"/>
                <w:szCs w:val="24"/>
              </w:rPr>
              <w:t>Виконком сільської ради, в</w:t>
            </w: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C34DF3" w:rsidRPr="00FD0A89" w:rsidRDefault="00C34DF3" w:rsidP="00785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джерела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A05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A05CBC"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37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37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9F1BCB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3E8E">
              <w:rPr>
                <w:rFonts w:ascii="Times New Roman" w:hAnsi="Times New Roman"/>
                <w:color w:val="FF0000"/>
                <w:sz w:val="24"/>
                <w:szCs w:val="24"/>
                <w:lang w:val="ru-RU" w:eastAsia="uk-UA"/>
              </w:rPr>
              <w:t>50</w:t>
            </w:r>
            <w:r w:rsidR="00C34DF3" w:rsidRPr="00793E8E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,0</w:t>
            </w:r>
          </w:p>
        </w:tc>
      </w:tr>
      <w:tr w:rsidR="00C34DF3" w:rsidRPr="00A8717F" w:rsidTr="00090EBB">
        <w:trPr>
          <w:trHeight w:val="70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3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Створення та розміщення інформаційних матеріалів у електронних засобах масової інформації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Default="00C34DF3" w:rsidP="009F1B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FE">
              <w:rPr>
                <w:rFonts w:ascii="Times New Roman" w:hAnsi="Times New Roman"/>
              </w:rPr>
              <w:t>Виконком сільської ради, в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C34DF3" w:rsidRPr="00A44039" w:rsidRDefault="00C34DF3" w:rsidP="0078501A">
            <w:pPr>
              <w:jc w:val="center"/>
              <w:rPr>
                <w:rFonts w:hAnsi="Times New Roman"/>
              </w:rPr>
            </w:pPr>
          </w:p>
          <w:p w:rsidR="00C34DF3" w:rsidRPr="00FD0A89" w:rsidRDefault="00C34DF3" w:rsidP="00785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джерела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</w:tr>
      <w:tr w:rsidR="00C34DF3" w:rsidRPr="00A8717F" w:rsidTr="00090EBB">
        <w:trPr>
          <w:trHeight w:val="1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F3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Моніторинг інформаційного простору району та області щодо висвітлення пріоритетних питань державної та регіональної політики.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Передплата (придбання) періодичних видань та послуг із їх оформлення.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9F1B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t>Відділ організаційного забезпечення, документообігу, інформаційної діяльності, комунікацій з громадськістю та доступу до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публічної інформації</w:t>
            </w:r>
            <w:r w:rsidRPr="00A8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551A26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C34DF3" w:rsidRPr="00A44039" w:rsidRDefault="00C34DF3" w:rsidP="0078501A">
            <w:pPr>
              <w:jc w:val="center"/>
              <w:rPr>
                <w:rFonts w:hAnsi="Times New Roman"/>
              </w:rPr>
            </w:pPr>
          </w:p>
          <w:p w:rsidR="00C34DF3" w:rsidRPr="00FD0A89" w:rsidRDefault="00C34DF3" w:rsidP="00785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  <w:tr w:rsidR="00C34DF3" w:rsidRPr="00A8717F" w:rsidTr="00090EBB">
        <w:trPr>
          <w:trHeight w:val="638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D10EB6" w:rsidP="007850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30</w:t>
            </w:r>
            <w:r w:rsidR="004C523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  <w:r w:rsidR="00C34DF3"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50</w:t>
            </w: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C34DF3" w:rsidP="007850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50</w:t>
            </w: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DF3" w:rsidRPr="00A8717F" w:rsidRDefault="00771201" w:rsidP="007850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20</w:t>
            </w:r>
            <w:r w:rsidR="004C5238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8</w:t>
            </w:r>
            <w:r w:rsidR="00C34DF3"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</w:tr>
    </w:tbl>
    <w:p w:rsidR="00C34DF3" w:rsidRPr="009155AD" w:rsidRDefault="009155AD" w:rsidP="009155AD">
      <w:pPr>
        <w:ind w:right="-2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55AD">
        <w:rPr>
          <w:rFonts w:ascii="Times New Roman" w:hAnsi="Times New Roman" w:cs="Times New Roman"/>
          <w:sz w:val="28"/>
          <w:szCs w:val="28"/>
        </w:rPr>
        <w:t>».</w:t>
      </w:r>
    </w:p>
    <w:p w:rsidR="009145B8" w:rsidRDefault="009145B8"/>
    <w:p w:rsidR="009145B8" w:rsidRDefault="009145B8">
      <w:pPr>
        <w:sectPr w:rsidR="009145B8" w:rsidSect="00090EBB">
          <w:headerReference w:type="default" r:id="rId6"/>
          <w:pgSz w:w="16838" w:h="11906" w:orient="landscape"/>
          <w:pgMar w:top="1588" w:right="737" w:bottom="567" w:left="737" w:header="709" w:footer="709" w:gutter="0"/>
          <w:cols w:space="708"/>
          <w:titlePg/>
          <w:docGrid w:linePitch="360"/>
        </w:sectPr>
      </w:pPr>
    </w:p>
    <w:p w:rsidR="00A31727" w:rsidRPr="00074E46" w:rsidRDefault="009145B8" w:rsidP="00A317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4E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A31727" w:rsidRPr="00074E46">
        <w:rPr>
          <w:rFonts w:ascii="Times New Roman" w:hAnsi="Times New Roman" w:cs="Times New Roman"/>
          <w:sz w:val="28"/>
          <w:szCs w:val="28"/>
          <w:lang w:eastAsia="uk-UA"/>
        </w:rPr>
        <w:t>Додаток 2 «</w:t>
      </w:r>
      <w:r w:rsidR="00A31727" w:rsidRPr="00074E46">
        <w:rPr>
          <w:rFonts w:ascii="Times New Roman" w:eastAsia="Calibri" w:hAnsi="Times New Roman" w:cs="Times New Roman"/>
          <w:sz w:val="28"/>
          <w:szCs w:val="28"/>
          <w:lang w:eastAsia="uk-UA"/>
        </w:rPr>
        <w:t>Паспорт</w:t>
      </w:r>
      <w:r w:rsidR="00A31727" w:rsidRPr="006850C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Програми забезпечення поінформованості населення</w:t>
      </w:r>
      <w:r w:rsidR="00A31727" w:rsidRPr="00074E4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A31727" w:rsidRPr="006850C5">
        <w:rPr>
          <w:rFonts w:ascii="Times New Roman" w:eastAsia="Calibri" w:hAnsi="Times New Roman" w:cs="Times New Roman"/>
          <w:sz w:val="28"/>
          <w:szCs w:val="28"/>
          <w:lang w:eastAsia="uk-UA"/>
        </w:rPr>
        <w:t>та сприяння розвитку інформаційного простору Городоцької сільської ради на 2021-2023 роки</w:t>
      </w:r>
      <w:r w:rsidR="00A31727" w:rsidRPr="00074E4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до </w:t>
      </w:r>
      <w:r w:rsidR="00A31727" w:rsidRPr="00074E46">
        <w:rPr>
          <w:rFonts w:ascii="Times New Roman" w:hAnsi="Times New Roman" w:cs="Times New Roman"/>
          <w:sz w:val="28"/>
          <w:szCs w:val="28"/>
          <w:lang w:eastAsia="uk-UA"/>
        </w:rPr>
        <w:t xml:space="preserve"> Програми</w:t>
      </w:r>
      <w:r w:rsidR="00A31727" w:rsidRPr="00074E4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31727" w:rsidRPr="00074E46">
        <w:rPr>
          <w:rFonts w:ascii="Times New Roman" w:hAnsi="Times New Roman" w:cs="Times New Roman"/>
          <w:sz w:val="28"/>
          <w:szCs w:val="28"/>
          <w:lang w:eastAsia="uk-UA"/>
        </w:rPr>
        <w:t>викласти у такій редакції:</w:t>
      </w:r>
    </w:p>
    <w:p w:rsidR="00A31727" w:rsidRPr="008D7668" w:rsidRDefault="00A31727" w:rsidP="00A31727">
      <w:pPr>
        <w:pStyle w:val="a3"/>
        <w:rPr>
          <w:rFonts w:ascii="Times New Roman" w:hAnsi="Times New Roman" w:cs="Times New Roman"/>
          <w:bCs/>
          <w:lang w:eastAsia="ru-RU"/>
        </w:rPr>
      </w:pPr>
    </w:p>
    <w:p w:rsidR="009145B8" w:rsidRPr="009145B8" w:rsidRDefault="00074E46" w:rsidP="0091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145B8" w:rsidRPr="0091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145B8" w:rsidRPr="009145B8" w:rsidRDefault="009145B8" w:rsidP="0091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 забезпечення поінформованості населення та</w:t>
      </w:r>
    </w:p>
    <w:p w:rsidR="009145B8" w:rsidRPr="009145B8" w:rsidRDefault="009145B8" w:rsidP="0091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сприяння розвитку інформаційного простору Городоцької сільської ради </w:t>
      </w:r>
    </w:p>
    <w:p w:rsidR="009145B8" w:rsidRPr="009145B8" w:rsidRDefault="009145B8" w:rsidP="0091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роки</w:t>
      </w:r>
    </w:p>
    <w:p w:rsidR="009145B8" w:rsidRPr="009145B8" w:rsidRDefault="009145B8" w:rsidP="009145B8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5135"/>
      </w:tblGrid>
      <w:tr w:rsidR="009145B8" w:rsidRPr="009145B8" w:rsidTr="00074E46">
        <w:trPr>
          <w:trHeight w:val="1423"/>
        </w:trPr>
        <w:tc>
          <w:tcPr>
            <w:tcW w:w="4363" w:type="dxa"/>
          </w:tcPr>
          <w:p w:rsidR="009145B8" w:rsidRPr="009145B8" w:rsidRDefault="009145B8" w:rsidP="0091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Ініціатор розроблення Програми</w:t>
            </w:r>
          </w:p>
        </w:tc>
        <w:tc>
          <w:tcPr>
            <w:tcW w:w="5135" w:type="dxa"/>
          </w:tcPr>
          <w:p w:rsidR="009145B8" w:rsidRPr="009145B8" w:rsidRDefault="009145B8" w:rsidP="0074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</w:t>
            </w:r>
            <w:r w:rsidR="006731E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</w:tr>
      <w:tr w:rsidR="009145B8" w:rsidRPr="009145B8" w:rsidTr="00074E46">
        <w:trPr>
          <w:trHeight w:val="707"/>
        </w:trPr>
        <w:tc>
          <w:tcPr>
            <w:tcW w:w="4363" w:type="dxa"/>
          </w:tcPr>
          <w:p w:rsidR="009145B8" w:rsidRPr="009145B8" w:rsidRDefault="009145B8" w:rsidP="0054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401E6" w:rsidRPr="005401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</w:t>
            </w:r>
            <w:r w:rsidRPr="005401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амовник</w:t>
            </w: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</w:t>
            </w:r>
          </w:p>
        </w:tc>
        <w:tc>
          <w:tcPr>
            <w:tcW w:w="5135" w:type="dxa"/>
          </w:tcPr>
          <w:p w:rsidR="009145B8" w:rsidRPr="009145B8" w:rsidRDefault="009145B8" w:rsidP="0091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Городоцька сільська рада</w:t>
            </w:r>
          </w:p>
        </w:tc>
      </w:tr>
      <w:tr w:rsidR="009145B8" w:rsidRPr="009145B8" w:rsidTr="00074E46">
        <w:trPr>
          <w:trHeight w:val="1397"/>
        </w:trPr>
        <w:tc>
          <w:tcPr>
            <w:tcW w:w="4363" w:type="dxa"/>
          </w:tcPr>
          <w:p w:rsidR="009145B8" w:rsidRPr="009145B8" w:rsidRDefault="009145B8" w:rsidP="0091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Розробник Програми</w:t>
            </w:r>
          </w:p>
        </w:tc>
        <w:tc>
          <w:tcPr>
            <w:tcW w:w="5135" w:type="dxa"/>
          </w:tcPr>
          <w:p w:rsidR="009145B8" w:rsidRPr="009145B8" w:rsidRDefault="009145B8" w:rsidP="0074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</w:t>
            </w:r>
            <w:r w:rsidR="006731E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</w:tr>
      <w:tr w:rsidR="009145B8" w:rsidRPr="009145B8" w:rsidTr="00074E46">
        <w:trPr>
          <w:trHeight w:val="895"/>
        </w:trPr>
        <w:tc>
          <w:tcPr>
            <w:tcW w:w="4363" w:type="dxa"/>
          </w:tcPr>
          <w:p w:rsidR="009145B8" w:rsidRPr="009145B8" w:rsidRDefault="009145B8" w:rsidP="009145B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</w:rPr>
              <w:t>4. Співрозробник Програми</w:t>
            </w:r>
          </w:p>
        </w:tc>
        <w:tc>
          <w:tcPr>
            <w:tcW w:w="5135" w:type="dxa"/>
          </w:tcPr>
          <w:p w:rsidR="009145B8" w:rsidRPr="009145B8" w:rsidRDefault="009145B8" w:rsidP="009145B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Виконавчий апарат Городоцької сільської ради</w:t>
            </w:r>
          </w:p>
        </w:tc>
      </w:tr>
      <w:tr w:rsidR="009145B8" w:rsidRPr="009145B8" w:rsidTr="00074E46">
        <w:trPr>
          <w:trHeight w:val="1296"/>
        </w:trPr>
        <w:tc>
          <w:tcPr>
            <w:tcW w:w="4363" w:type="dxa"/>
          </w:tcPr>
          <w:p w:rsidR="009145B8" w:rsidRPr="009145B8" w:rsidRDefault="009145B8" w:rsidP="0091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Відповідальні виконавці Програми</w:t>
            </w:r>
          </w:p>
        </w:tc>
        <w:tc>
          <w:tcPr>
            <w:tcW w:w="5135" w:type="dxa"/>
          </w:tcPr>
          <w:p w:rsidR="009145B8" w:rsidRPr="009145B8" w:rsidRDefault="009145B8" w:rsidP="0074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</w:t>
            </w:r>
            <w:r w:rsidR="006731E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</w:p>
        </w:tc>
      </w:tr>
      <w:tr w:rsidR="009145B8" w:rsidRPr="009145B8" w:rsidTr="00074E46">
        <w:trPr>
          <w:trHeight w:val="417"/>
        </w:trPr>
        <w:tc>
          <w:tcPr>
            <w:tcW w:w="4363" w:type="dxa"/>
          </w:tcPr>
          <w:p w:rsidR="009145B8" w:rsidRPr="009145B8" w:rsidRDefault="009145B8" w:rsidP="0091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Термін реалізації</w:t>
            </w:r>
          </w:p>
        </w:tc>
        <w:tc>
          <w:tcPr>
            <w:tcW w:w="5135" w:type="dxa"/>
          </w:tcPr>
          <w:p w:rsidR="009145B8" w:rsidRPr="009145B8" w:rsidRDefault="009145B8" w:rsidP="009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</w:rPr>
              <w:t>2021 - 2023 роки</w:t>
            </w:r>
          </w:p>
        </w:tc>
      </w:tr>
      <w:tr w:rsidR="009145B8" w:rsidRPr="009145B8" w:rsidTr="00074E46">
        <w:tc>
          <w:tcPr>
            <w:tcW w:w="4363" w:type="dxa"/>
          </w:tcPr>
          <w:p w:rsidR="009145B8" w:rsidRPr="009145B8" w:rsidRDefault="009145B8" w:rsidP="0091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Перелік бюджетів, які беруть участь у виконанні Програми</w:t>
            </w:r>
          </w:p>
        </w:tc>
        <w:tc>
          <w:tcPr>
            <w:tcW w:w="5135" w:type="dxa"/>
          </w:tcPr>
          <w:p w:rsidR="009145B8" w:rsidRPr="009145B8" w:rsidRDefault="009145B8" w:rsidP="009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</w:tr>
      <w:tr w:rsidR="009145B8" w:rsidRPr="009145B8" w:rsidTr="00074E46">
        <w:trPr>
          <w:trHeight w:val="800"/>
        </w:trPr>
        <w:tc>
          <w:tcPr>
            <w:tcW w:w="4363" w:type="dxa"/>
            <w:vMerge w:val="restart"/>
          </w:tcPr>
          <w:p w:rsidR="009145B8" w:rsidRPr="009145B8" w:rsidRDefault="009145B8" w:rsidP="0091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Загальний обсяг фінансових     ресурсів, необхідних для реалізації Програми, усього у тому числі:</w:t>
            </w:r>
          </w:p>
          <w:p w:rsidR="009145B8" w:rsidRPr="009145B8" w:rsidRDefault="009145B8" w:rsidP="0091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коштів сільського бюджету </w:t>
            </w:r>
          </w:p>
          <w:p w:rsidR="009145B8" w:rsidRPr="009145B8" w:rsidRDefault="009145B8" w:rsidP="0091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5" w:type="dxa"/>
          </w:tcPr>
          <w:p w:rsidR="009145B8" w:rsidRPr="009145B8" w:rsidRDefault="009145B8" w:rsidP="009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5B8" w:rsidRPr="009145B8" w:rsidRDefault="00D10EB6" w:rsidP="00D1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9145B8"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тис. гривень</w:t>
            </w:r>
          </w:p>
        </w:tc>
      </w:tr>
      <w:tr w:rsidR="009145B8" w:rsidRPr="009145B8" w:rsidTr="00074E46">
        <w:tc>
          <w:tcPr>
            <w:tcW w:w="4363" w:type="dxa"/>
            <w:vMerge/>
          </w:tcPr>
          <w:p w:rsidR="009145B8" w:rsidRPr="009145B8" w:rsidRDefault="009145B8" w:rsidP="009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</w:tcPr>
          <w:p w:rsidR="009145B8" w:rsidRPr="009145B8" w:rsidRDefault="00D10EB6" w:rsidP="00A3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3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45B8"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тис. гривень </w:t>
            </w:r>
          </w:p>
        </w:tc>
      </w:tr>
      <w:tr w:rsidR="009145B8" w:rsidRPr="009145B8" w:rsidTr="00074E46">
        <w:tc>
          <w:tcPr>
            <w:tcW w:w="9498" w:type="dxa"/>
            <w:gridSpan w:val="2"/>
          </w:tcPr>
          <w:p w:rsidR="009145B8" w:rsidRPr="009145B8" w:rsidRDefault="009145B8" w:rsidP="009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Прогнозні обсяги та джерела фінансування:</w:t>
            </w:r>
          </w:p>
          <w:p w:rsidR="009145B8" w:rsidRPr="009145B8" w:rsidRDefault="009145B8" w:rsidP="009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5B8" w:rsidRPr="009145B8" w:rsidTr="00074E46">
        <w:tc>
          <w:tcPr>
            <w:tcW w:w="9498" w:type="dxa"/>
            <w:gridSpan w:val="2"/>
          </w:tcPr>
          <w:p w:rsidR="009145B8" w:rsidRPr="009145B8" w:rsidRDefault="009145B8" w:rsidP="009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5B8" w:rsidRPr="009145B8" w:rsidRDefault="009145B8" w:rsidP="00914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1510"/>
        <w:gridCol w:w="1559"/>
        <w:gridCol w:w="3197"/>
        <w:gridCol w:w="1281"/>
      </w:tblGrid>
      <w:tr w:rsidR="009145B8" w:rsidRPr="009145B8" w:rsidTr="00074E46">
        <w:tc>
          <w:tcPr>
            <w:tcW w:w="709" w:type="dxa"/>
            <w:vMerge w:val="restart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Рік </w:t>
            </w:r>
          </w:p>
        </w:tc>
        <w:tc>
          <w:tcPr>
            <w:tcW w:w="8681" w:type="dxa"/>
            <w:gridSpan w:val="5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коштів, які планується залучити для виконання Програми, тис. гривень</w:t>
            </w:r>
          </w:p>
        </w:tc>
      </w:tr>
      <w:tr w:rsidR="009145B8" w:rsidRPr="009145B8" w:rsidTr="00074E46">
        <w:tc>
          <w:tcPr>
            <w:tcW w:w="709" w:type="dxa"/>
            <w:vMerge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7547" w:type="dxa"/>
            <w:gridSpan w:val="4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 за джерелами фінансування</w:t>
            </w:r>
          </w:p>
        </w:tc>
      </w:tr>
      <w:tr w:rsidR="009145B8" w:rsidRPr="009145B8" w:rsidTr="00074E46">
        <w:tc>
          <w:tcPr>
            <w:tcW w:w="709" w:type="dxa"/>
            <w:vMerge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559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Районний бюджет</w:t>
            </w:r>
          </w:p>
        </w:tc>
        <w:tc>
          <w:tcPr>
            <w:tcW w:w="3197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81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</w:t>
            </w:r>
          </w:p>
        </w:tc>
      </w:tr>
      <w:tr w:rsidR="009145B8" w:rsidRPr="009145B8" w:rsidTr="00074E46">
        <w:tc>
          <w:tcPr>
            <w:tcW w:w="709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0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7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1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5B8" w:rsidRPr="009145B8" w:rsidTr="00074E46">
        <w:tc>
          <w:tcPr>
            <w:tcW w:w="709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0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7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1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5B8" w:rsidRPr="009145B8" w:rsidTr="00074E46">
        <w:tc>
          <w:tcPr>
            <w:tcW w:w="709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145B8" w:rsidRPr="009145B8" w:rsidRDefault="00BD0B9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208</w:t>
            </w:r>
            <w:bookmarkStart w:id="0" w:name="_GoBack"/>
            <w:bookmarkEnd w:id="0"/>
            <w:r w:rsidR="009145B8"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10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7" w:type="dxa"/>
          </w:tcPr>
          <w:p w:rsidR="009145B8" w:rsidRPr="009145B8" w:rsidRDefault="00D10EB6" w:rsidP="00A31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208</w:t>
            </w:r>
            <w:r w:rsidR="009145B8"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</w:tcPr>
          <w:p w:rsidR="009145B8" w:rsidRPr="009145B8" w:rsidRDefault="009145B8" w:rsidP="0091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5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45B8" w:rsidRDefault="00074E46" w:rsidP="00074E46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»</w:t>
      </w:r>
    </w:p>
    <w:p w:rsidR="00736DD8" w:rsidRPr="00736DD8" w:rsidRDefault="00736DD8" w:rsidP="00736DD8">
      <w:pPr>
        <w:tabs>
          <w:tab w:val="left" w:pos="0"/>
          <w:tab w:val="left" w:pos="709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DD8">
        <w:rPr>
          <w:rFonts w:ascii="Times New Roman" w:eastAsia="Calibri" w:hAnsi="Times New Roman" w:cs="Times New Roman"/>
          <w:sz w:val="24"/>
          <w:szCs w:val="24"/>
        </w:rPr>
        <w:t>Секретар сільської ради                                                                                   Людмила СПІВАК</w:t>
      </w:r>
    </w:p>
    <w:sectPr w:rsidR="00736DD8" w:rsidRPr="00736DD8" w:rsidSect="00736DD8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39" w:rsidRDefault="00351B39" w:rsidP="001E433A">
      <w:pPr>
        <w:spacing w:after="0" w:line="240" w:lineRule="auto"/>
      </w:pPr>
      <w:r>
        <w:separator/>
      </w:r>
    </w:p>
  </w:endnote>
  <w:endnote w:type="continuationSeparator" w:id="1">
    <w:p w:rsidR="00351B39" w:rsidRDefault="00351B39" w:rsidP="001E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39" w:rsidRDefault="00351B39" w:rsidP="001E433A">
      <w:pPr>
        <w:spacing w:after="0" w:line="240" w:lineRule="auto"/>
      </w:pPr>
      <w:r>
        <w:separator/>
      </w:r>
    </w:p>
  </w:footnote>
  <w:footnote w:type="continuationSeparator" w:id="1">
    <w:p w:rsidR="00351B39" w:rsidRDefault="00351B39" w:rsidP="001E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103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E433A" w:rsidRPr="001E433A" w:rsidRDefault="0009001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43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433A" w:rsidRPr="001E43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3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6D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433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5B8"/>
    <w:rsid w:val="00074E46"/>
    <w:rsid w:val="00090011"/>
    <w:rsid w:val="00090EBB"/>
    <w:rsid w:val="001760CF"/>
    <w:rsid w:val="001E433A"/>
    <w:rsid w:val="001F06A4"/>
    <w:rsid w:val="001F15C3"/>
    <w:rsid w:val="00287371"/>
    <w:rsid w:val="00351B39"/>
    <w:rsid w:val="004C5238"/>
    <w:rsid w:val="004D18BB"/>
    <w:rsid w:val="005401E6"/>
    <w:rsid w:val="00590582"/>
    <w:rsid w:val="006075C6"/>
    <w:rsid w:val="006731E6"/>
    <w:rsid w:val="006850C5"/>
    <w:rsid w:val="00736DD8"/>
    <w:rsid w:val="007413CD"/>
    <w:rsid w:val="00771201"/>
    <w:rsid w:val="00793E8E"/>
    <w:rsid w:val="007B6852"/>
    <w:rsid w:val="00847322"/>
    <w:rsid w:val="009145B8"/>
    <w:rsid w:val="009155AD"/>
    <w:rsid w:val="009235BB"/>
    <w:rsid w:val="00984E23"/>
    <w:rsid w:val="009B5342"/>
    <w:rsid w:val="009F1BCB"/>
    <w:rsid w:val="009F41F2"/>
    <w:rsid w:val="00A05CBC"/>
    <w:rsid w:val="00A3121D"/>
    <w:rsid w:val="00A31727"/>
    <w:rsid w:val="00AB0667"/>
    <w:rsid w:val="00AB348D"/>
    <w:rsid w:val="00BD0B98"/>
    <w:rsid w:val="00C34DF3"/>
    <w:rsid w:val="00C87CBD"/>
    <w:rsid w:val="00CE6DC6"/>
    <w:rsid w:val="00D1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5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4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unhideWhenUsed/>
    <w:rsid w:val="001E43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E433A"/>
  </w:style>
  <w:style w:type="paragraph" w:styleId="a7">
    <w:name w:val="footer"/>
    <w:basedOn w:val="a"/>
    <w:link w:val="a8"/>
    <w:uiPriority w:val="99"/>
    <w:unhideWhenUsed/>
    <w:rsid w:val="001E43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E433A"/>
  </w:style>
  <w:style w:type="paragraph" w:styleId="a9">
    <w:name w:val="Balloon Text"/>
    <w:basedOn w:val="a"/>
    <w:link w:val="aa"/>
    <w:uiPriority w:val="99"/>
    <w:semiHidden/>
    <w:unhideWhenUsed/>
    <w:rsid w:val="004D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D1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26</cp:revision>
  <cp:lastPrinted>2023-07-05T09:43:00Z</cp:lastPrinted>
  <dcterms:created xsi:type="dcterms:W3CDTF">2023-06-14T12:18:00Z</dcterms:created>
  <dcterms:modified xsi:type="dcterms:W3CDTF">2023-07-05T09:45:00Z</dcterms:modified>
</cp:coreProperties>
</file>