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E7" w:rsidRPr="007C44E7" w:rsidRDefault="007C44E7" w:rsidP="00471F5C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Додаток</w:t>
      </w:r>
    </w:p>
    <w:p w:rsidR="007C44E7" w:rsidRPr="007C44E7" w:rsidRDefault="007C44E7" w:rsidP="00471F5C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до рішення Городоцької</w:t>
      </w:r>
    </w:p>
    <w:p w:rsidR="007C44E7" w:rsidRPr="007C44E7" w:rsidRDefault="007C44E7" w:rsidP="00471F5C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від </w:t>
      </w:r>
      <w:r w:rsidR="00471F5C"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71F5C">
        <w:rPr>
          <w:rFonts w:ascii="Times New Roman" w:hAnsi="Times New Roman" w:cs="Times New Roman"/>
          <w:sz w:val="28"/>
          <w:szCs w:val="28"/>
          <w:shd w:val="clear" w:color="auto" w:fill="FFFFFF"/>
        </w:rPr>
        <w:t>07</w:t>
      </w: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471F5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471F5C">
        <w:rPr>
          <w:rFonts w:ascii="Times New Roman" w:hAnsi="Times New Roman" w:cs="Times New Roman"/>
          <w:sz w:val="28"/>
          <w:szCs w:val="28"/>
          <w:shd w:val="clear" w:color="auto" w:fill="FFFFFF"/>
        </w:rPr>
        <w:t>591</w:t>
      </w:r>
    </w:p>
    <w:p w:rsidR="007C44E7" w:rsidRPr="007C44E7" w:rsidRDefault="007C44E7" w:rsidP="00471F5C">
      <w:pPr>
        <w:pStyle w:val="a3"/>
        <w:ind w:left="110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>(у редакції рішення сільської ради</w:t>
      </w:r>
    </w:p>
    <w:p w:rsidR="000E3918" w:rsidRPr="007C44E7" w:rsidRDefault="0092566B" w:rsidP="00471F5C">
      <w:pPr>
        <w:pStyle w:val="a3"/>
        <w:ind w:left="110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 червня 2023 року</w:t>
      </w:r>
      <w:r w:rsidR="00471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44E7" w:rsidRPr="007C44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FE66E5">
        <w:rPr>
          <w:rFonts w:ascii="Times New Roman" w:hAnsi="Times New Roman" w:cs="Times New Roman"/>
          <w:sz w:val="28"/>
          <w:szCs w:val="28"/>
          <w:shd w:val="clear" w:color="auto" w:fill="FFFFFF"/>
        </w:rPr>
        <w:t>1274</w:t>
      </w:r>
    </w:p>
    <w:p w:rsidR="005519E3" w:rsidRDefault="005519E3" w:rsidP="004D0B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358F0" w:rsidRPr="004D0B61" w:rsidRDefault="00C358F0" w:rsidP="004D0B6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D0B6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Зміни до Програми інформатизації </w:t>
      </w:r>
      <w:r w:rsidR="00641CA3" w:rsidRPr="004D0B6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Городоцької сільської ради на 2021-2023 роки</w:t>
      </w:r>
    </w:p>
    <w:p w:rsidR="00CC6FBA" w:rsidRPr="007E267B" w:rsidRDefault="00CC6FBA" w:rsidP="004D0B61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1CA3" w:rsidRPr="004D0B61" w:rsidRDefault="00641CA3" w:rsidP="00535849">
      <w:pPr>
        <w:pStyle w:val="a3"/>
        <w:ind w:firstLine="56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0B6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B7425E" w:rsidRPr="004D0B61">
        <w:rPr>
          <w:rFonts w:ascii="Times New Roman" w:hAnsi="Times New Roman" w:cs="Times New Roman"/>
          <w:sz w:val="28"/>
          <w:szCs w:val="28"/>
          <w:lang w:eastAsia="uk-UA"/>
        </w:rPr>
        <w:t xml:space="preserve">Розділ </w:t>
      </w:r>
      <w:r w:rsidR="00B7425E" w:rsidRPr="004D0B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D0B61" w:rsidRPr="004D0B61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4D0B61">
        <w:rPr>
          <w:rFonts w:ascii="Times New Roman" w:hAnsi="Times New Roman" w:cs="Times New Roman"/>
          <w:sz w:val="28"/>
          <w:szCs w:val="28"/>
          <w:lang w:eastAsia="uk-UA"/>
        </w:rPr>
        <w:t>II</w:t>
      </w:r>
      <w:r w:rsidR="00443505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  <w:r w:rsidRPr="004D0B61">
        <w:rPr>
          <w:rFonts w:ascii="Times New Roman" w:hAnsi="Times New Roman" w:cs="Times New Roman"/>
          <w:sz w:val="28"/>
          <w:szCs w:val="28"/>
          <w:lang w:eastAsia="uk-UA"/>
        </w:rPr>
        <w:t>Завдання на 2021-2023 роки</w:t>
      </w:r>
      <w:r w:rsidR="004D0B61" w:rsidRPr="004D0B61">
        <w:rPr>
          <w:rFonts w:ascii="Times New Roman" w:hAnsi="Times New Roman" w:cs="Times New Roman"/>
          <w:sz w:val="28"/>
          <w:szCs w:val="28"/>
          <w:lang w:eastAsia="uk-UA"/>
        </w:rPr>
        <w:t>»</w:t>
      </w:r>
      <w:r w:rsidR="004435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D0B61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r w:rsidR="0044350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D0B61">
        <w:rPr>
          <w:rFonts w:ascii="Times New Roman" w:hAnsi="Times New Roman" w:cs="Times New Roman"/>
          <w:sz w:val="28"/>
          <w:szCs w:val="28"/>
          <w:lang w:eastAsia="uk-UA"/>
        </w:rPr>
        <w:t>викласти у такій редакції:</w:t>
      </w:r>
    </w:p>
    <w:p w:rsidR="004D0B61" w:rsidRPr="008D7668" w:rsidRDefault="004D0B61" w:rsidP="004D0B61">
      <w:pPr>
        <w:pStyle w:val="a3"/>
        <w:rPr>
          <w:rFonts w:ascii="Times New Roman" w:hAnsi="Times New Roman" w:cs="Times New Roman"/>
          <w:bCs/>
          <w:lang w:eastAsia="ru-RU"/>
        </w:rPr>
      </w:pPr>
    </w:p>
    <w:p w:rsidR="00C358F0" w:rsidRDefault="00CC6FBA" w:rsidP="004D0B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0B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358F0" w:rsidRPr="004D0B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ІІ. Завдання на 2021-2023 роки</w:t>
      </w:r>
      <w:r w:rsidRPr="004D0B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D7668" w:rsidRPr="00537186" w:rsidRDefault="008D7668" w:rsidP="004D0B61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126"/>
        <w:gridCol w:w="1606"/>
        <w:gridCol w:w="1980"/>
        <w:gridCol w:w="855"/>
        <w:gridCol w:w="827"/>
        <w:gridCol w:w="827"/>
        <w:gridCol w:w="1101"/>
        <w:gridCol w:w="3152"/>
      </w:tblGrid>
      <w:tr w:rsidR="008D7668" w:rsidRPr="008D7668" w:rsidTr="00537186">
        <w:trPr>
          <w:trHeight w:val="300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Завдання (роботи)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Відповідальні виконавці завдання (робіт)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Строки виконання</w:t>
            </w:r>
          </w:p>
        </w:tc>
        <w:tc>
          <w:tcPr>
            <w:tcW w:w="5590" w:type="dxa"/>
            <w:gridSpan w:val="5"/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Орієнтовні обсяги фінансування за роками, тис. гривень</w:t>
            </w:r>
          </w:p>
        </w:tc>
        <w:tc>
          <w:tcPr>
            <w:tcW w:w="3152" w:type="dxa"/>
            <w:vMerge w:val="restart"/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Очікувані результати</w:t>
            </w:r>
          </w:p>
        </w:tc>
      </w:tr>
      <w:tr w:rsidR="008D7668" w:rsidRPr="008D7668" w:rsidTr="00537186">
        <w:trPr>
          <w:trHeight w:val="563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Джерела фінансування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Усього</w:t>
            </w:r>
          </w:p>
        </w:tc>
        <w:tc>
          <w:tcPr>
            <w:tcW w:w="315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D7668" w:rsidRPr="00537186" w:rsidRDefault="008D7668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B61" w:rsidRPr="008D7668" w:rsidTr="00537186">
        <w:trPr>
          <w:trHeight w:val="555"/>
        </w:trPr>
        <w:tc>
          <w:tcPr>
            <w:tcW w:w="15735" w:type="dxa"/>
            <w:gridSpan w:val="9"/>
            <w:shd w:val="clear" w:color="auto" w:fill="auto"/>
            <w:vAlign w:val="center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1. Організаційне та методичне забезпечення реалізації Програми</w:t>
            </w:r>
          </w:p>
        </w:tc>
      </w:tr>
      <w:tr w:rsidR="004D0B61" w:rsidRPr="008D7668" w:rsidTr="00537186">
        <w:trPr>
          <w:trHeight w:val="561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 Організаційне та методичне забезпечення Програми, координація робіт з інформатизації сільської ради та її виконавчих органів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DF0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відділ організаційного забезпечення, документообігу, 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8D7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Підвищення ефективності використання коштів сільського бюджету на заходи з упровадження інформаційних технологій</w:t>
            </w:r>
          </w:p>
        </w:tc>
      </w:tr>
      <w:tr w:rsidR="004D0B61" w:rsidRPr="008D7668" w:rsidTr="00537186">
        <w:trPr>
          <w:trHeight w:val="2121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1.2. Організація оцінки стану інформатизації </w:t>
            </w: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сільської ради та її виконавчих органів</w:t>
            </w:r>
          </w:p>
        </w:tc>
        <w:tc>
          <w:tcPr>
            <w:tcW w:w="2126" w:type="dxa"/>
            <w:shd w:val="clear" w:color="auto" w:fill="auto"/>
            <w:hideMark/>
          </w:tcPr>
          <w:p w:rsidR="008D7668" w:rsidRDefault="004D0B61" w:rsidP="008D7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  <w:p w:rsidR="00537186" w:rsidRPr="00537186" w:rsidRDefault="00537186" w:rsidP="008D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Проведення щорічної інвентаризації інформаційних та програмно-технічних ресурсів </w:t>
            </w: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сільської ради та її виконавчих органів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оцінка стану цифрового розвитку галузі освіти, культури, охорони здоров’я тощо</w:t>
            </w:r>
          </w:p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B61" w:rsidRPr="008D7668" w:rsidTr="00537186">
        <w:trPr>
          <w:trHeight w:val="4849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Сприяння впровадженню онлайн-інструментів для освітніх процесів у загальноосвітніх навчальних закладах сільської ради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52" w:type="dxa"/>
            <w:shd w:val="clear" w:color="auto" w:fill="auto"/>
            <w:hideMark/>
          </w:tcPr>
          <w:p w:rsidR="008D7668" w:rsidRDefault="004D0B61" w:rsidP="008D7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Сприяння проведенню навчання ІТ адміністраторів шкіл роботі з системою. Сприяння створенню навчальної програми для викладачів та проведення навчання для всіх вчителів шкіл області. Збір інформації про стан інформатизації закладів громади</w:t>
            </w:r>
          </w:p>
          <w:p w:rsidR="00537186" w:rsidRPr="00537186" w:rsidRDefault="00537186" w:rsidP="008D76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B61" w:rsidRPr="008D7668" w:rsidTr="00537186">
        <w:trPr>
          <w:trHeight w:val="458"/>
        </w:trPr>
        <w:tc>
          <w:tcPr>
            <w:tcW w:w="15735" w:type="dxa"/>
            <w:gridSpan w:val="9"/>
            <w:shd w:val="clear" w:color="auto" w:fill="auto"/>
            <w:vAlign w:val="center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Розділ 2.  Розвиток інформаційної інфраструктури територіальної громади</w:t>
            </w:r>
          </w:p>
        </w:tc>
      </w:tr>
      <w:tr w:rsidR="004D0B61" w:rsidRPr="008D7668" w:rsidTr="00537186">
        <w:trPr>
          <w:trHeight w:val="2111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 Оснащення (придбання, монтаж, налаштування тощо) аудіовізуальним, презентаційним та інженерним обладнанням приміщень для проведення заходів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необхідного рівня надійності функціонування онлайн-трансляцій нарад, сесій, комісій</w:t>
            </w:r>
          </w:p>
        </w:tc>
      </w:tr>
      <w:tr w:rsidR="004D0B61" w:rsidRPr="008D7668" w:rsidTr="00537186">
        <w:trPr>
          <w:trHeight w:val="1402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2.2. Придбання/ оновлення засобів, обладнання інформатизації, обробки даних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27" w:type="dxa"/>
            <w:shd w:val="clear" w:color="auto" w:fill="auto"/>
          </w:tcPr>
          <w:p w:rsidR="004D0B61" w:rsidRPr="007554D1" w:rsidRDefault="007554D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755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101" w:type="dxa"/>
            <w:shd w:val="clear" w:color="auto" w:fill="auto"/>
          </w:tcPr>
          <w:p w:rsidR="004D0B61" w:rsidRPr="007554D1" w:rsidRDefault="007554D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755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4</w:t>
            </w:r>
            <w:r w:rsidR="004D0B61" w:rsidRPr="007554D1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Придбання сучасних автоматизованих систем одержання, оброблення, та зберігання інформації сільської ради </w:t>
            </w:r>
          </w:p>
        </w:tc>
      </w:tr>
      <w:tr w:rsidR="004D0B61" w:rsidRPr="008D7668" w:rsidTr="00537186">
        <w:trPr>
          <w:trHeight w:val="848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2.3. Придбання ліцензійного програмного забезпечення, поновлення ліцензій раніше придбаного програмного забезпечення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721EB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21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27" w:type="dxa"/>
            <w:shd w:val="clear" w:color="auto" w:fill="auto"/>
          </w:tcPr>
          <w:p w:rsidR="004D0B61" w:rsidRPr="005721EB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721E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7554D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7554D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4</w:t>
            </w:r>
            <w:r w:rsidR="009605EE" w:rsidRPr="00537186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Придбання програмного забезпечення згідно із Законом України «Про авторське право і суміжні права». Дотримання вимог законодавства у сфері інтелектуальної власності, впровадження ліцензійного програмного забезпечення в органах виконавчої влади та органах місцевого самоврядування</w:t>
            </w:r>
          </w:p>
        </w:tc>
      </w:tr>
      <w:tr w:rsidR="004D0B61" w:rsidRPr="008D7668" w:rsidTr="00537186">
        <w:trPr>
          <w:trHeight w:val="2251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2.4. Розвиток широкосмугового доступу до мережі інтернет у віддалених населених пунктах громади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Державний</w:t>
            </w:r>
          </w:p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3610" w:type="dxa"/>
            <w:gridSpan w:val="4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межах наявного фінансового ресурсу</w:t>
            </w:r>
          </w:p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F5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гарантованого підключення до широкосмугового інтернет-доступу віддалених населених пунктів громади</w:t>
            </w:r>
          </w:p>
        </w:tc>
      </w:tr>
      <w:tr w:rsidR="004D0B61" w:rsidRPr="008D7668" w:rsidTr="00537186">
        <w:trPr>
          <w:trHeight w:val="2975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2.7. Підтримка безперебійного функціонування серверної інфраструктури, телекомунікаційної мережі та існуючих інформаційних систем громади</w:t>
            </w:r>
          </w:p>
        </w:tc>
        <w:tc>
          <w:tcPr>
            <w:tcW w:w="2126" w:type="dxa"/>
            <w:shd w:val="clear" w:color="auto" w:fill="auto"/>
            <w:hideMark/>
          </w:tcPr>
          <w:p w:rsidR="00537186" w:rsidRPr="00537186" w:rsidRDefault="004D0B61" w:rsidP="0053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FE31AA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FE31AA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6D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Підвищення надійності та безперервної роботи існуючих інформаційних систем громади</w:t>
            </w:r>
          </w:p>
        </w:tc>
      </w:tr>
      <w:tr w:rsidR="004D0B61" w:rsidRPr="008D7668" w:rsidTr="00537186">
        <w:trPr>
          <w:trHeight w:val="458"/>
        </w:trPr>
        <w:tc>
          <w:tcPr>
            <w:tcW w:w="15735" w:type="dxa"/>
            <w:gridSpan w:val="9"/>
            <w:shd w:val="clear" w:color="auto" w:fill="auto"/>
            <w:vAlign w:val="center"/>
            <w:hideMark/>
          </w:tcPr>
          <w:p w:rsidR="00537186" w:rsidRPr="00537186" w:rsidRDefault="004D0B61" w:rsidP="0053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3. Створення інфраструктури відкритих даних громади</w:t>
            </w:r>
          </w:p>
        </w:tc>
      </w:tr>
      <w:tr w:rsidR="004D0B61" w:rsidRPr="008D7668" w:rsidTr="00537186">
        <w:trPr>
          <w:trHeight w:val="1699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 Забезпеченн</w:t>
            </w:r>
            <w:r w:rsidR="003602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функціонування офіційного веб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сайту сільської ради та її виконавчих органів їх модернізація та технічна підтримка</w:t>
            </w:r>
          </w:p>
        </w:tc>
        <w:tc>
          <w:tcPr>
            <w:tcW w:w="2126" w:type="dxa"/>
            <w:shd w:val="clear" w:color="auto" w:fill="auto"/>
            <w:hideMark/>
          </w:tcPr>
          <w:p w:rsidR="00537186" w:rsidRPr="00537186" w:rsidRDefault="004D0B61" w:rsidP="00537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 xml:space="preserve">Виконавчий комітет сільської ради, відділ організаційного забезпечення, документообігу, інформаційної діяльності, комунікацій з </w:t>
            </w:r>
            <w:r w:rsidRPr="00537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7" w:type="dxa"/>
            <w:shd w:val="clear" w:color="auto" w:fill="auto"/>
          </w:tcPr>
          <w:p w:rsidR="004D0B61" w:rsidRPr="003423C6" w:rsidRDefault="001C7A80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101" w:type="dxa"/>
            <w:shd w:val="clear" w:color="auto" w:fill="auto"/>
          </w:tcPr>
          <w:p w:rsidR="004D0B61" w:rsidRPr="003423C6" w:rsidRDefault="001C7A80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Підвищення зручності користування та покращен</w:t>
            </w:r>
            <w:r w:rsidR="0036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ня доступу до інформації на веб</w:t>
            </w: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сайті 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сільської ради та її виконавчих органів. </w:t>
            </w: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Забезпечення їх безперебійної роботи та технічна підтримка</w:t>
            </w:r>
          </w:p>
        </w:tc>
      </w:tr>
      <w:tr w:rsidR="004D0B61" w:rsidRPr="008D7668" w:rsidTr="00537186">
        <w:trPr>
          <w:trHeight w:val="552"/>
        </w:trPr>
        <w:tc>
          <w:tcPr>
            <w:tcW w:w="15735" w:type="dxa"/>
            <w:gridSpan w:val="9"/>
            <w:shd w:val="clear" w:color="auto" w:fill="auto"/>
            <w:vAlign w:val="center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Розділ 4. Цифрові можливості</w:t>
            </w:r>
          </w:p>
        </w:tc>
      </w:tr>
      <w:tr w:rsidR="004D0B61" w:rsidRPr="008D7668" w:rsidTr="00537186">
        <w:trPr>
          <w:trHeight w:val="1685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 Запровадження е-послуг в рамках власних повноважень сільської ради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Проведення реінжинірингу послуг та переведення їх у електронний вигляд, в рамках власних повноважень органів місцевого самоврядування</w:t>
            </w:r>
          </w:p>
        </w:tc>
      </w:tr>
      <w:tr w:rsidR="004D0B61" w:rsidRPr="008D7668" w:rsidTr="00537186">
        <w:trPr>
          <w:trHeight w:val="1415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4.2. Запровадження  та розвиток проєктів е-демократії, сприяння  реалізації інформаційної кампанії щодо переваг використання інструментів е-демократії 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6D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6D4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Залучення громадян до процесів прийняття та оцінювання управлінських рішень громади шляхом широкого застосування інформаційно-комунікаційних технологій. Популяризація інструментів електронної демократії серед громадян</w:t>
            </w:r>
          </w:p>
        </w:tc>
      </w:tr>
      <w:tr w:rsidR="004D0B61" w:rsidRPr="008D7668" w:rsidTr="00537186">
        <w:trPr>
          <w:trHeight w:val="3386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4.3. Сприяння запровадженню систем електронної освіти у закладах загальної середньої освіти: ведення шкільних електронних журналів та щоденників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ідділ освіти, культури, молоді та спорту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Підвищення якості </w:t>
            </w:r>
            <w:r w:rsidR="003602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впровадження електронних систем</w:t>
            </w: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освітньому процесі. Створення комфортних умов навчання та роботи на основі постійної взаємодії всіх учасників освітнього процесу(учнів, учителів, батьків) з використанням сучасних інформаційних електронних систем</w:t>
            </w:r>
          </w:p>
        </w:tc>
      </w:tr>
      <w:tr w:rsidR="004D0B61" w:rsidRPr="008D7668" w:rsidTr="00537186">
        <w:trPr>
          <w:trHeight w:val="552"/>
        </w:trPr>
        <w:tc>
          <w:tcPr>
            <w:tcW w:w="15735" w:type="dxa"/>
            <w:gridSpan w:val="9"/>
            <w:shd w:val="clear" w:color="auto" w:fill="auto"/>
            <w:vAlign w:val="center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5. Розвиток технологій  е-урядування в Городоцькій сільській раді</w:t>
            </w:r>
          </w:p>
        </w:tc>
      </w:tr>
      <w:tr w:rsidR="004D0B61" w:rsidRPr="008D7668" w:rsidTr="00537186">
        <w:trPr>
          <w:trHeight w:val="703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 Впровадження  систем е-документообігу в сільській раді та її виконавчих органах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6D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Забезпечення електронного документообігу в сільській раді та її виконавчих органах. Забезпечення ефективного впровадження Закону України «Про електронні документи та електронний документообіг» у сільській раді та її виконавчих органах. Автоматизація (цифровізація) адміністративних 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процесів у сільській раді та її виконавчих органах</w:t>
            </w:r>
          </w:p>
        </w:tc>
      </w:tr>
      <w:tr w:rsidR="004D0B61" w:rsidRPr="008D7668" w:rsidTr="00537186">
        <w:trPr>
          <w:trHeight w:val="990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5.2. Підключення до Системи електронної взаємодії органів виконавчої влади (СЕВ ОВВ)</w:t>
            </w:r>
          </w:p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6D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Підключення до СЕВ ОВВ сільської ради.</w:t>
            </w:r>
          </w:p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B61" w:rsidRPr="008D7668" w:rsidTr="00537186">
        <w:trPr>
          <w:trHeight w:val="2394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5.3. Упровадження пілотних проєктів із реалізації електронних сервісів та систем у 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сільській раді та її виконавчих органах</w:t>
            </w:r>
          </w:p>
        </w:tc>
        <w:tc>
          <w:tcPr>
            <w:tcW w:w="212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Забезпечення розвитку сучасних електронних сервісів та систем у </w:t>
            </w: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сільській раді та її виконавчих органах</w:t>
            </w: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Впровадження електронних сервісів для громадян у сфері освіти, охорони здоров’я, культури тощо</w:t>
            </w:r>
          </w:p>
        </w:tc>
      </w:tr>
      <w:tr w:rsidR="004D0B61" w:rsidRPr="008D7668" w:rsidTr="00537186">
        <w:trPr>
          <w:trHeight w:val="2676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5.4. Підтримка та співфінансування спільних проєктів (програм), спрямованих  на розвиток е-урядуванн</w:t>
            </w:r>
            <w:r w:rsid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я, з державними, міжнародними, </w:t>
            </w: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громадськими організаціями (фондами)</w:t>
            </w:r>
          </w:p>
        </w:tc>
        <w:tc>
          <w:tcPr>
            <w:tcW w:w="2126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</w:t>
            </w:r>
          </w:p>
        </w:tc>
        <w:tc>
          <w:tcPr>
            <w:tcW w:w="1606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Створення умов для залучення коштів державних та міжнародних організацій для реалізації заходів інформатизації територіальної громади</w:t>
            </w:r>
          </w:p>
        </w:tc>
      </w:tr>
      <w:tr w:rsidR="004D0B61" w:rsidRPr="008D7668" w:rsidTr="00537186">
        <w:trPr>
          <w:trHeight w:val="445"/>
        </w:trPr>
        <w:tc>
          <w:tcPr>
            <w:tcW w:w="15735" w:type="dxa"/>
            <w:gridSpan w:val="9"/>
            <w:shd w:val="clear" w:color="auto" w:fill="auto"/>
            <w:vAlign w:val="center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Розділ 6. Організація технічного захисту інформації</w:t>
            </w:r>
          </w:p>
        </w:tc>
      </w:tr>
      <w:tr w:rsidR="004D0B61" w:rsidRPr="008D7668" w:rsidTr="00537186">
        <w:trPr>
          <w:trHeight w:val="703"/>
        </w:trPr>
        <w:tc>
          <w:tcPr>
            <w:tcW w:w="3261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 Забезпечення технічного захисту інформації в інформаційно- телекомунікаційних системах сільської ради</w:t>
            </w:r>
          </w:p>
        </w:tc>
        <w:tc>
          <w:tcPr>
            <w:tcW w:w="2126" w:type="dxa"/>
            <w:shd w:val="clear" w:color="auto" w:fill="auto"/>
          </w:tcPr>
          <w:p w:rsidR="004D0B61" w:rsidRPr="00537186" w:rsidRDefault="004D0B61" w:rsidP="006D4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сільської ради, 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  <w:tc>
          <w:tcPr>
            <w:tcW w:w="1606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2021-2023 роки</w:t>
            </w:r>
          </w:p>
        </w:tc>
        <w:tc>
          <w:tcPr>
            <w:tcW w:w="1980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місцевий бюджет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7" w:type="dxa"/>
            <w:shd w:val="clear" w:color="auto" w:fill="auto"/>
          </w:tcPr>
          <w:p w:rsidR="004D0B61" w:rsidRPr="00BA10DD" w:rsidRDefault="00BA10DD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BA10D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01" w:type="dxa"/>
            <w:shd w:val="clear" w:color="auto" w:fill="auto"/>
          </w:tcPr>
          <w:p w:rsidR="004D0B61" w:rsidRPr="00BA10DD" w:rsidRDefault="00BA10DD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BA10DD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152" w:type="dxa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Забезпечення інформаційної безпеки у процесі використання інформаційно-комунікаційних технологій, дотримання вимог чинного законодавства в галузі технічного захисту інформації при її обробці. Обстеження об’єктів інформаційної діяльності, створення комплексних систем захисту в автоматизованих системах, організація доступу до мережі Інтернет через захищені вузли Інтернет доступу</w:t>
            </w:r>
          </w:p>
        </w:tc>
      </w:tr>
      <w:tr w:rsidR="004D0B61" w:rsidRPr="008D7668" w:rsidTr="00537186">
        <w:trPr>
          <w:trHeight w:val="490"/>
        </w:trPr>
        <w:tc>
          <w:tcPr>
            <w:tcW w:w="5387" w:type="dxa"/>
            <w:gridSpan w:val="2"/>
            <w:shd w:val="clear" w:color="auto" w:fill="auto"/>
            <w:hideMark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Всього за програмою:</w:t>
            </w:r>
          </w:p>
        </w:tc>
        <w:tc>
          <w:tcPr>
            <w:tcW w:w="1606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71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27" w:type="dxa"/>
            <w:shd w:val="clear" w:color="auto" w:fill="auto"/>
          </w:tcPr>
          <w:p w:rsidR="004D0B61" w:rsidRPr="00537186" w:rsidRDefault="00BA10DD" w:rsidP="00785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1101" w:type="dxa"/>
            <w:shd w:val="clear" w:color="auto" w:fill="auto"/>
          </w:tcPr>
          <w:p w:rsidR="004D0B61" w:rsidRPr="00537186" w:rsidRDefault="00861B6B" w:rsidP="00271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1100</w:t>
            </w:r>
            <w:r w:rsidR="002717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3152" w:type="dxa"/>
            <w:shd w:val="clear" w:color="auto" w:fill="auto"/>
          </w:tcPr>
          <w:p w:rsidR="004D0B61" w:rsidRPr="00537186" w:rsidRDefault="004D0B61" w:rsidP="00785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E3918" w:rsidRPr="003F6F2C" w:rsidRDefault="00CC6FBA" w:rsidP="00CC6FBA">
      <w:pPr>
        <w:jc w:val="right"/>
        <w:rPr>
          <w:rFonts w:ascii="Times New Roman" w:hAnsi="Times New Roman" w:cs="Times New Roman"/>
          <w:sz w:val="28"/>
          <w:szCs w:val="28"/>
        </w:rPr>
      </w:pPr>
      <w:r w:rsidRPr="003F6F2C">
        <w:rPr>
          <w:rFonts w:ascii="Times New Roman" w:hAnsi="Times New Roman" w:cs="Times New Roman"/>
          <w:sz w:val="28"/>
          <w:szCs w:val="28"/>
        </w:rPr>
        <w:t>»</w:t>
      </w:r>
      <w:r w:rsidR="000E3918" w:rsidRPr="003F6F2C">
        <w:rPr>
          <w:rFonts w:ascii="Times New Roman" w:hAnsi="Times New Roman" w:cs="Times New Roman"/>
          <w:sz w:val="28"/>
          <w:szCs w:val="28"/>
        </w:rPr>
        <w:t>.</w:t>
      </w:r>
    </w:p>
    <w:p w:rsidR="00B52598" w:rsidRDefault="00B52598" w:rsidP="00B52598">
      <w:pPr>
        <w:pStyle w:val="a3"/>
        <w:sectPr w:rsidR="00B52598" w:rsidSect="00537186">
          <w:headerReference w:type="default" r:id="rId8"/>
          <w:pgSz w:w="16838" w:h="11906" w:orient="landscape"/>
          <w:pgMar w:top="1588" w:right="680" w:bottom="567" w:left="680" w:header="624" w:footer="680" w:gutter="0"/>
          <w:cols w:space="708"/>
          <w:titlePg/>
          <w:docGrid w:linePitch="360"/>
        </w:sectPr>
      </w:pPr>
    </w:p>
    <w:p w:rsidR="006D49D9" w:rsidRPr="006D49D9" w:rsidRDefault="006D49D9" w:rsidP="006D49D9">
      <w:pPr>
        <w:pStyle w:val="a8"/>
        <w:tabs>
          <w:tab w:val="left" w:pos="993"/>
        </w:tabs>
        <w:spacing w:line="20" w:lineRule="atLeast"/>
        <w:ind w:left="0" w:firstLine="567"/>
        <w:jc w:val="both"/>
        <w:rPr>
          <w:sz w:val="28"/>
        </w:rPr>
      </w:pPr>
      <w:r w:rsidRPr="006D49D9">
        <w:rPr>
          <w:color w:val="000000"/>
          <w:sz w:val="28"/>
          <w:szCs w:val="28"/>
        </w:rPr>
        <w:lastRenderedPageBreak/>
        <w:t xml:space="preserve">2. </w:t>
      </w:r>
      <w:r w:rsidRPr="006D49D9">
        <w:rPr>
          <w:sz w:val="28"/>
        </w:rPr>
        <w:t>Паспорт Програми викласти у такій редакції:</w:t>
      </w:r>
    </w:p>
    <w:p w:rsidR="006D49D9" w:rsidRPr="006D49D9" w:rsidRDefault="006D49D9" w:rsidP="006D4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0B61" w:rsidRPr="004D0B61" w:rsidRDefault="006469D4" w:rsidP="004D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</w:t>
      </w:r>
      <w:r w:rsidR="004D0B61" w:rsidRPr="004D0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ПАСПОРТ</w:t>
      </w:r>
    </w:p>
    <w:p w:rsidR="004D0B61" w:rsidRPr="004D0B61" w:rsidRDefault="004D0B61" w:rsidP="004D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0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Програма інформатизації </w:t>
      </w:r>
      <w:r w:rsidRPr="004D0B61">
        <w:rPr>
          <w:rFonts w:ascii="Times New Roman" w:eastAsia="Times New Roman" w:hAnsi="Times New Roman" w:cs="Times New Roman"/>
          <w:sz w:val="28"/>
          <w:szCs w:val="28"/>
        </w:rPr>
        <w:t>Городоцької сільської ради</w:t>
      </w:r>
      <w:r w:rsidRPr="004D0B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2021-2023 роки</w:t>
      </w:r>
    </w:p>
    <w:p w:rsidR="004D0B61" w:rsidRPr="004D0B61" w:rsidRDefault="004D0B61" w:rsidP="004D0B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682"/>
        <w:gridCol w:w="5276"/>
      </w:tblGrid>
      <w:tr w:rsidR="004D0B61" w:rsidRPr="004D0B61" w:rsidTr="00941044">
        <w:trPr>
          <w:trHeight w:val="8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Регіон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Городоцька сільська рада Рівненського району Рівненської області </w:t>
            </w:r>
          </w:p>
        </w:tc>
      </w:tr>
      <w:tr w:rsidR="004D0B61" w:rsidRPr="004D0B61" w:rsidTr="00941044">
        <w:trPr>
          <w:trHeight w:val="5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Ініціатор розроблення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Городоцька сільська рада</w:t>
            </w:r>
          </w:p>
        </w:tc>
      </w:tr>
      <w:tr w:rsidR="004D0B61" w:rsidRPr="004D0B61" w:rsidTr="00941044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Розробник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FD2E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Calibri" w:hAnsi="Times New Roman" w:cs="Times New Roman"/>
                <w:sz w:val="28"/>
                <w:szCs w:val="28"/>
              </w:rPr>
              <w:t>Відділ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  <w:tr w:rsidR="004D0B61" w:rsidRPr="004D0B61" w:rsidTr="00941044">
        <w:trPr>
          <w:trHeight w:val="14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Програми: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69" w:rsidRPr="00A12769" w:rsidRDefault="004D0B61" w:rsidP="00A127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12769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Заступник сільського голови з питань діяльності виконавчих органів сільської ради Сайко Сергій Леонтійович, </w:t>
            </w:r>
            <w:r w:rsidRPr="00A127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вул. Шевченка 4 с. Городок 35331, </w:t>
            </w:r>
          </w:p>
          <w:p w:rsidR="004D0B61" w:rsidRPr="004D0B61" w:rsidRDefault="004D0B61" w:rsidP="00A12769">
            <w:pPr>
              <w:pStyle w:val="a3"/>
              <w:rPr>
                <w:lang w:eastAsia="uk-UA"/>
              </w:rPr>
            </w:pPr>
            <w:r w:rsidRPr="00A1276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тел. (0362) 61-86-87</w:t>
            </w:r>
          </w:p>
        </w:tc>
      </w:tr>
      <w:tr w:rsidR="004D0B61" w:rsidRPr="004D0B61" w:rsidTr="00941044">
        <w:trPr>
          <w:trHeight w:val="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розпорядник коштів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64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Виконавчий комітет Городоцької сільської ради </w:t>
            </w:r>
          </w:p>
        </w:tc>
      </w:tr>
      <w:tr w:rsidR="004D0B61" w:rsidRPr="004D0B61" w:rsidTr="00941044">
        <w:trPr>
          <w:trHeight w:val="8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Відповідальні виконавці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64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Виконавчий комітет Городоцької сільської ради, виконавчі органи сільської ради</w:t>
            </w:r>
          </w:p>
        </w:tc>
      </w:tr>
      <w:tr w:rsidR="004D0B61" w:rsidRPr="004D0B61" w:rsidTr="00941044">
        <w:trPr>
          <w:trHeight w:val="8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реалізації програми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2021-2023 роки </w:t>
            </w:r>
          </w:p>
        </w:tc>
      </w:tr>
      <w:tr w:rsidR="004D0B61" w:rsidRPr="004D0B61" w:rsidTr="00941044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завдань (робіт)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6469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</w:tr>
      <w:tr w:rsidR="004D0B61" w:rsidRPr="004D0B61" w:rsidTr="00941044">
        <w:trPr>
          <w:trHeight w:val="5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4D0B61" w:rsidP="004D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B61" w:rsidRPr="004D0B61" w:rsidRDefault="00861B6B" w:rsidP="00861B6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1100</w:t>
            </w:r>
            <w:r w:rsidR="00C159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  <w:bookmarkStart w:id="0" w:name="_GoBack"/>
            <w:bookmarkEnd w:id="0"/>
            <w:r w:rsidR="00443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млн</w:t>
            </w:r>
            <w:r w:rsidR="00443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="004D0B61" w:rsidRPr="004D0B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44350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грн..</w:t>
            </w:r>
          </w:p>
        </w:tc>
      </w:tr>
    </w:tbl>
    <w:p w:rsidR="004D0B61" w:rsidRPr="004D0B61" w:rsidRDefault="006469D4" w:rsidP="006469D4">
      <w:pPr>
        <w:tabs>
          <w:tab w:val="left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4D0B61" w:rsidRPr="00CD6547" w:rsidRDefault="004D0B61" w:rsidP="00CD6547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  <w:r w:rsidRPr="00CD6547">
        <w:rPr>
          <w:rFonts w:ascii="Times New Roman" w:hAnsi="Times New Roman" w:cs="Times New Roman"/>
          <w:sz w:val="24"/>
          <w:szCs w:val="24"/>
          <w:lang w:eastAsia="uk-UA"/>
        </w:rPr>
        <w:t> </w:t>
      </w:r>
    </w:p>
    <w:p w:rsidR="004D0B61" w:rsidRPr="00CD6547" w:rsidRDefault="004D0B61" w:rsidP="00CD6547">
      <w:pPr>
        <w:pStyle w:val="a3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D0B61" w:rsidRPr="004D0B61" w:rsidRDefault="004D0B61" w:rsidP="004D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0B61">
        <w:rPr>
          <w:rFonts w:ascii="Times New Roman" w:eastAsia="Times New Roman" w:hAnsi="Times New Roman" w:cs="Times New Roman"/>
          <w:sz w:val="28"/>
          <w:szCs w:val="28"/>
        </w:rPr>
        <w:t>Секретар сільської ради</w:t>
      </w:r>
      <w:r w:rsidRPr="004D0B61">
        <w:rPr>
          <w:rFonts w:ascii="Times New Roman" w:eastAsia="Times New Roman" w:hAnsi="Times New Roman" w:cs="Times New Roman"/>
          <w:sz w:val="28"/>
          <w:szCs w:val="28"/>
        </w:rPr>
        <w:tab/>
      </w:r>
      <w:r w:rsidRPr="004D0B61">
        <w:rPr>
          <w:rFonts w:ascii="Times New Roman" w:eastAsia="Times New Roman" w:hAnsi="Times New Roman" w:cs="Times New Roman"/>
          <w:sz w:val="28"/>
          <w:szCs w:val="28"/>
        </w:rPr>
        <w:tab/>
      </w:r>
      <w:r w:rsidRPr="004D0B61">
        <w:rPr>
          <w:rFonts w:ascii="Times New Roman" w:eastAsia="Times New Roman" w:hAnsi="Times New Roman" w:cs="Times New Roman"/>
          <w:sz w:val="28"/>
          <w:szCs w:val="28"/>
        </w:rPr>
        <w:tab/>
      </w:r>
      <w:r w:rsidRPr="004D0B61">
        <w:rPr>
          <w:rFonts w:ascii="Times New Roman" w:eastAsia="Times New Roman" w:hAnsi="Times New Roman" w:cs="Times New Roman"/>
          <w:sz w:val="28"/>
          <w:szCs w:val="28"/>
        </w:rPr>
        <w:tab/>
      </w:r>
      <w:r w:rsidRPr="004D0B61">
        <w:rPr>
          <w:rFonts w:ascii="Times New Roman" w:eastAsia="Times New Roman" w:hAnsi="Times New Roman" w:cs="Times New Roman"/>
          <w:sz w:val="28"/>
          <w:szCs w:val="28"/>
        </w:rPr>
        <w:tab/>
      </w:r>
      <w:r w:rsidRPr="004D0B61">
        <w:rPr>
          <w:rFonts w:ascii="Times New Roman" w:eastAsia="Times New Roman" w:hAnsi="Times New Roman" w:cs="Times New Roman"/>
          <w:sz w:val="28"/>
          <w:szCs w:val="28"/>
        </w:rPr>
        <w:tab/>
        <w:t>Людмила СПІВАК</w:t>
      </w:r>
    </w:p>
    <w:sectPr w:rsidR="004D0B61" w:rsidRPr="004D0B61" w:rsidSect="00B5259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9D3" w:rsidRDefault="007A19D3" w:rsidP="006B1D31">
      <w:pPr>
        <w:spacing w:after="0" w:line="240" w:lineRule="auto"/>
      </w:pPr>
      <w:r>
        <w:separator/>
      </w:r>
    </w:p>
  </w:endnote>
  <w:endnote w:type="continuationSeparator" w:id="1">
    <w:p w:rsidR="007A19D3" w:rsidRDefault="007A19D3" w:rsidP="006B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9D3" w:rsidRDefault="007A19D3" w:rsidP="006B1D31">
      <w:pPr>
        <w:spacing w:after="0" w:line="240" w:lineRule="auto"/>
      </w:pPr>
      <w:r>
        <w:separator/>
      </w:r>
    </w:p>
  </w:footnote>
  <w:footnote w:type="continuationSeparator" w:id="1">
    <w:p w:rsidR="007A19D3" w:rsidRDefault="007A19D3" w:rsidP="006B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9766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6B1D31" w:rsidRPr="00C32735" w:rsidRDefault="00CF390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327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1D31" w:rsidRPr="00C327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327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566B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32735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96E"/>
    <w:multiLevelType w:val="hybridMultilevel"/>
    <w:tmpl w:val="984C2A34"/>
    <w:lvl w:ilvl="0" w:tplc="8138B01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8F0"/>
    <w:rsid w:val="00001415"/>
    <w:rsid w:val="00022459"/>
    <w:rsid w:val="000E01AC"/>
    <w:rsid w:val="000E3918"/>
    <w:rsid w:val="00146612"/>
    <w:rsid w:val="001C7A80"/>
    <w:rsid w:val="001F15C3"/>
    <w:rsid w:val="00271713"/>
    <w:rsid w:val="00287371"/>
    <w:rsid w:val="003423C6"/>
    <w:rsid w:val="00360298"/>
    <w:rsid w:val="003E12C1"/>
    <w:rsid w:val="003F6F2C"/>
    <w:rsid w:val="004171CB"/>
    <w:rsid w:val="00443505"/>
    <w:rsid w:val="00454A5A"/>
    <w:rsid w:val="00471F5C"/>
    <w:rsid w:val="004D0B61"/>
    <w:rsid w:val="00535849"/>
    <w:rsid w:val="00537186"/>
    <w:rsid w:val="005519E3"/>
    <w:rsid w:val="005721EB"/>
    <w:rsid w:val="0059457B"/>
    <w:rsid w:val="005B2D4A"/>
    <w:rsid w:val="005B6233"/>
    <w:rsid w:val="00641CA3"/>
    <w:rsid w:val="006469D4"/>
    <w:rsid w:val="00677E4E"/>
    <w:rsid w:val="006B1D31"/>
    <w:rsid w:val="006D49D9"/>
    <w:rsid w:val="007029B1"/>
    <w:rsid w:val="00703345"/>
    <w:rsid w:val="007554D1"/>
    <w:rsid w:val="007A19D3"/>
    <w:rsid w:val="007C44E7"/>
    <w:rsid w:val="007E267B"/>
    <w:rsid w:val="00821E61"/>
    <w:rsid w:val="0085061F"/>
    <w:rsid w:val="00861B6B"/>
    <w:rsid w:val="008D7668"/>
    <w:rsid w:val="008E45E7"/>
    <w:rsid w:val="009235BB"/>
    <w:rsid w:val="0092566B"/>
    <w:rsid w:val="00941044"/>
    <w:rsid w:val="009605EE"/>
    <w:rsid w:val="00984E23"/>
    <w:rsid w:val="00A12769"/>
    <w:rsid w:val="00A9199D"/>
    <w:rsid w:val="00AB348D"/>
    <w:rsid w:val="00B52598"/>
    <w:rsid w:val="00B7425E"/>
    <w:rsid w:val="00B961BF"/>
    <w:rsid w:val="00BA10DD"/>
    <w:rsid w:val="00BA27A5"/>
    <w:rsid w:val="00BF7928"/>
    <w:rsid w:val="00C15943"/>
    <w:rsid w:val="00C32735"/>
    <w:rsid w:val="00C334F4"/>
    <w:rsid w:val="00C358F0"/>
    <w:rsid w:val="00C84A9A"/>
    <w:rsid w:val="00CC6FBA"/>
    <w:rsid w:val="00CD6547"/>
    <w:rsid w:val="00CF3905"/>
    <w:rsid w:val="00D904BD"/>
    <w:rsid w:val="00DD1401"/>
    <w:rsid w:val="00DE5D71"/>
    <w:rsid w:val="00DF094A"/>
    <w:rsid w:val="00E31446"/>
    <w:rsid w:val="00F0292F"/>
    <w:rsid w:val="00F50D50"/>
    <w:rsid w:val="00FC5629"/>
    <w:rsid w:val="00FC5D79"/>
    <w:rsid w:val="00FD2EB5"/>
    <w:rsid w:val="00FE31AA"/>
    <w:rsid w:val="00FE66E5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FB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B1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B1D31"/>
  </w:style>
  <w:style w:type="paragraph" w:styleId="a6">
    <w:name w:val="footer"/>
    <w:basedOn w:val="a"/>
    <w:link w:val="a7"/>
    <w:uiPriority w:val="99"/>
    <w:unhideWhenUsed/>
    <w:rsid w:val="006B1D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B1D31"/>
  </w:style>
  <w:style w:type="paragraph" w:styleId="a8">
    <w:name w:val="List Paragraph"/>
    <w:basedOn w:val="a"/>
    <w:uiPriority w:val="34"/>
    <w:qFormat/>
    <w:rsid w:val="006D4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59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F9E11-7E83-46C5-B639-40A1197C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6236</Words>
  <Characters>3556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User</cp:lastModifiedBy>
  <cp:revision>55</cp:revision>
  <cp:lastPrinted>2023-07-04T13:59:00Z</cp:lastPrinted>
  <dcterms:created xsi:type="dcterms:W3CDTF">2023-06-14T07:40:00Z</dcterms:created>
  <dcterms:modified xsi:type="dcterms:W3CDTF">2023-07-05T09:47:00Z</dcterms:modified>
</cp:coreProperties>
</file>