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72" w:rsidRPr="00320812" w:rsidRDefault="000A7B18" w:rsidP="00294272">
      <w:pPr>
        <w:pStyle w:val="a5"/>
        <w:ind w:left="11766"/>
        <w:jc w:val="both"/>
        <w:rPr>
          <w:rFonts w:eastAsia="Calibri"/>
          <w:sz w:val="28"/>
          <w:szCs w:val="28"/>
          <w:lang w:val="uk-UA"/>
        </w:rPr>
      </w:pPr>
      <w:r w:rsidRPr="00320812">
        <w:rPr>
          <w:rFonts w:eastAsia="Calibri"/>
          <w:sz w:val="28"/>
          <w:szCs w:val="28"/>
          <w:lang w:val="uk-UA"/>
        </w:rPr>
        <w:t>Додаток</w:t>
      </w:r>
    </w:p>
    <w:p w:rsidR="003325E5" w:rsidRPr="00320812" w:rsidRDefault="000A7B18" w:rsidP="00294272">
      <w:pPr>
        <w:pStyle w:val="a5"/>
        <w:ind w:left="11766"/>
        <w:jc w:val="both"/>
        <w:rPr>
          <w:rFonts w:eastAsia="Calibri"/>
          <w:sz w:val="28"/>
          <w:szCs w:val="28"/>
          <w:lang w:val="uk-UA"/>
        </w:rPr>
      </w:pPr>
      <w:r w:rsidRPr="00320812">
        <w:rPr>
          <w:rFonts w:eastAsia="Calibri"/>
          <w:sz w:val="28"/>
          <w:szCs w:val="28"/>
          <w:lang w:val="uk-UA"/>
        </w:rPr>
        <w:t xml:space="preserve">до </w:t>
      </w:r>
      <w:r w:rsidRPr="00320812">
        <w:rPr>
          <w:sz w:val="28"/>
          <w:szCs w:val="28"/>
          <w:lang w:val="uk-UA"/>
        </w:rPr>
        <w:t>рішення</w:t>
      </w:r>
      <w:r w:rsidR="00294272" w:rsidRPr="00320812">
        <w:rPr>
          <w:sz w:val="28"/>
          <w:szCs w:val="28"/>
          <w:lang w:val="uk-UA"/>
        </w:rPr>
        <w:t xml:space="preserve"> </w:t>
      </w:r>
      <w:r w:rsidR="003325E5" w:rsidRPr="00320812">
        <w:rPr>
          <w:rFonts w:eastAsia="Calibri"/>
          <w:sz w:val="28"/>
          <w:szCs w:val="28"/>
          <w:lang w:val="uk-UA"/>
        </w:rPr>
        <w:t xml:space="preserve">виконавчого комітету сільської ради </w:t>
      </w:r>
    </w:p>
    <w:p w:rsidR="003325E5" w:rsidRPr="00320812" w:rsidRDefault="00EB65A1" w:rsidP="00294272">
      <w:pPr>
        <w:pStyle w:val="a5"/>
        <w:ind w:left="1176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27.01.2023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  № 10</w:t>
      </w:r>
    </w:p>
    <w:p w:rsidR="003325E5" w:rsidRPr="00320812" w:rsidRDefault="003325E5" w:rsidP="000A7B18">
      <w:pPr>
        <w:ind w:left="12900"/>
        <w:rPr>
          <w:rFonts w:ascii="Times New Roman" w:eastAsia="Calibri" w:hAnsi="Times New Roman" w:cs="Times New Roman"/>
          <w:sz w:val="28"/>
          <w:szCs w:val="28"/>
        </w:rPr>
      </w:pPr>
    </w:p>
    <w:p w:rsidR="00294272" w:rsidRPr="00AC49EB" w:rsidRDefault="000A7B18" w:rsidP="00294272">
      <w:pPr>
        <w:pStyle w:val="a5"/>
        <w:jc w:val="center"/>
        <w:rPr>
          <w:b/>
          <w:sz w:val="28"/>
          <w:szCs w:val="28"/>
          <w:lang w:val="uk-UA"/>
        </w:rPr>
      </w:pPr>
      <w:r w:rsidRPr="00AC49EB">
        <w:rPr>
          <w:b/>
          <w:sz w:val="28"/>
          <w:szCs w:val="28"/>
          <w:lang w:val="uk-UA"/>
        </w:rPr>
        <w:t>Перелік</w:t>
      </w:r>
    </w:p>
    <w:p w:rsidR="004B5AD7" w:rsidRPr="00AC49EB" w:rsidRDefault="000A7B18" w:rsidP="00294272">
      <w:pPr>
        <w:pStyle w:val="a5"/>
        <w:jc w:val="center"/>
        <w:rPr>
          <w:b/>
          <w:sz w:val="28"/>
          <w:szCs w:val="28"/>
          <w:lang w:val="uk-UA"/>
        </w:rPr>
      </w:pPr>
      <w:r w:rsidRPr="00AC49EB">
        <w:rPr>
          <w:b/>
          <w:sz w:val="28"/>
          <w:szCs w:val="28"/>
          <w:lang w:val="uk-UA"/>
        </w:rPr>
        <w:t>захисних споруд та найпростіших укриттів</w:t>
      </w:r>
      <w:r w:rsidRPr="00AC49EB">
        <w:rPr>
          <w:b/>
          <w:bCs/>
          <w:sz w:val="28"/>
          <w:szCs w:val="28"/>
          <w:lang w:val="uk-UA"/>
        </w:rPr>
        <w:t xml:space="preserve"> закладів освіти</w:t>
      </w:r>
      <w:r w:rsidRPr="00AC49EB">
        <w:rPr>
          <w:b/>
          <w:sz w:val="28"/>
          <w:szCs w:val="28"/>
          <w:lang w:val="uk-UA"/>
        </w:rPr>
        <w:t xml:space="preserve"> Городоцької сільської ради</w:t>
      </w:r>
    </w:p>
    <w:p w:rsidR="00294272" w:rsidRPr="00AC49EB" w:rsidRDefault="00294272" w:rsidP="00294272">
      <w:pPr>
        <w:pStyle w:val="a5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15161" w:type="dxa"/>
        <w:tblInd w:w="521" w:type="dxa"/>
        <w:tblLook w:val="04A0" w:firstRow="1" w:lastRow="0" w:firstColumn="1" w:lastColumn="0" w:noHBand="0" w:noVBand="1"/>
      </w:tblPr>
      <w:tblGrid>
        <w:gridCol w:w="617"/>
        <w:gridCol w:w="6228"/>
        <w:gridCol w:w="6246"/>
        <w:gridCol w:w="2070"/>
      </w:tblGrid>
      <w:tr w:rsidR="009D16A2" w:rsidRPr="00AC49EB" w:rsidTr="00473BF0">
        <w:tc>
          <w:tcPr>
            <w:tcW w:w="617" w:type="dxa"/>
          </w:tcPr>
          <w:p w:rsidR="009D16A2" w:rsidRPr="00C7442C" w:rsidRDefault="009D16A2" w:rsidP="000A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28" w:type="dxa"/>
          </w:tcPr>
          <w:p w:rsidR="009D16A2" w:rsidRPr="00C7442C" w:rsidRDefault="009D16A2" w:rsidP="00F85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FA318B"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місце </w:t>
            </w:r>
            <w:r w:rsidR="00F85ECD"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>знаходження закладу</w:t>
            </w:r>
          </w:p>
        </w:tc>
        <w:tc>
          <w:tcPr>
            <w:tcW w:w="6246" w:type="dxa"/>
          </w:tcPr>
          <w:p w:rsidR="009D16A2" w:rsidRPr="00C7442C" w:rsidRDefault="00202C12" w:rsidP="0020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>Місце де мають</w:t>
            </w:r>
            <w:r w:rsidR="009D16A2" w:rsidRPr="00C74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укриватися</w:t>
            </w:r>
            <w:r w:rsidRPr="00C74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учні, вчителі та працівники закладу</w:t>
            </w:r>
          </w:p>
        </w:tc>
        <w:tc>
          <w:tcPr>
            <w:tcW w:w="2070" w:type="dxa"/>
          </w:tcPr>
          <w:p w:rsidR="009D16A2" w:rsidRPr="00AC49EB" w:rsidRDefault="00294272" w:rsidP="000A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16A2" w:rsidRPr="00AC49EB">
              <w:rPr>
                <w:rFonts w:ascii="Times New Roman" w:hAnsi="Times New Roman" w:cs="Times New Roman"/>
                <w:sz w:val="28"/>
                <w:szCs w:val="28"/>
              </w:rPr>
              <w:t>римітка</w:t>
            </w:r>
          </w:p>
        </w:tc>
      </w:tr>
      <w:tr w:rsidR="009D16A2" w:rsidRPr="00AC49EB" w:rsidTr="009D786D">
        <w:trPr>
          <w:trHeight w:val="1417"/>
        </w:trPr>
        <w:tc>
          <w:tcPr>
            <w:tcW w:w="617" w:type="dxa"/>
          </w:tcPr>
          <w:p w:rsidR="009D16A2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8" w:type="dxa"/>
          </w:tcPr>
          <w:p w:rsidR="009D16A2" w:rsidRPr="00AC49EB" w:rsidRDefault="009D16A2" w:rsidP="00D727D1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AC49EB">
              <w:rPr>
                <w:sz w:val="28"/>
                <w:szCs w:val="28"/>
              </w:rPr>
              <w:t>Бронницька гімназія Городоц</w:t>
            </w:r>
            <w:r w:rsidR="003A69CE" w:rsidRPr="00AC49EB">
              <w:rPr>
                <w:sz w:val="28"/>
                <w:szCs w:val="28"/>
              </w:rPr>
              <w:t>ь</w:t>
            </w:r>
            <w:r w:rsidRPr="00AC49EB">
              <w:rPr>
                <w:sz w:val="28"/>
                <w:szCs w:val="28"/>
              </w:rPr>
              <w:t>кої сільської ради</w:t>
            </w:r>
            <w:r w:rsidR="00F85ECD" w:rsidRPr="00AC49EB">
              <w:rPr>
                <w:sz w:val="28"/>
                <w:szCs w:val="28"/>
              </w:rPr>
              <w:t xml:space="preserve">, </w:t>
            </w:r>
            <w:r w:rsidR="00F85ECD" w:rsidRPr="00AC49EB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F85ECD" w:rsidRPr="00AC49EB">
              <w:rPr>
                <w:sz w:val="28"/>
                <w:szCs w:val="28"/>
              </w:rPr>
              <w:t>с. Бронники</w:t>
            </w:r>
            <w:r w:rsidR="00D727D1" w:rsidRPr="00AC49EB">
              <w:rPr>
                <w:sz w:val="28"/>
                <w:szCs w:val="28"/>
              </w:rPr>
              <w:t>,</w:t>
            </w:r>
            <w:r w:rsidR="001252CE" w:rsidRPr="00AC49EB">
              <w:rPr>
                <w:sz w:val="28"/>
                <w:szCs w:val="28"/>
              </w:rPr>
              <w:t xml:space="preserve"> </w:t>
            </w:r>
            <w:r w:rsidR="00F85ECD" w:rsidRPr="00AC49EB">
              <w:rPr>
                <w:sz w:val="28"/>
                <w:szCs w:val="28"/>
              </w:rPr>
              <w:t>вул. Шкільна, 1А</w:t>
            </w:r>
          </w:p>
        </w:tc>
        <w:tc>
          <w:tcPr>
            <w:tcW w:w="6246" w:type="dxa"/>
          </w:tcPr>
          <w:p w:rsidR="003A69CE" w:rsidRPr="00AC49EB" w:rsidRDefault="005F155D" w:rsidP="007A4E80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у п</w:t>
            </w:r>
            <w:r w:rsidR="003A69CE" w:rsidRPr="00AC49EB">
              <w:rPr>
                <w:rFonts w:ascii="Times New Roman" w:hAnsi="Times New Roman" w:cs="Times New Roman"/>
                <w:sz w:val="28"/>
                <w:szCs w:val="28"/>
              </w:rPr>
              <w:t>риміщен</w:t>
            </w:r>
            <w:r w:rsidR="00202C12" w:rsidRPr="00AC49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69CE"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 Релігійної громади Церкви євангельських християн-баптистів с. Бронники</w:t>
            </w:r>
            <w:r w:rsidR="00FA318B" w:rsidRPr="00AC49EB">
              <w:rPr>
                <w:rFonts w:ascii="Times New Roman" w:hAnsi="Times New Roman" w:cs="Times New Roman"/>
                <w:sz w:val="28"/>
                <w:szCs w:val="28"/>
              </w:rPr>
              <w:t>, вул. Нова,</w:t>
            </w:r>
            <w:r w:rsidR="00AA56AE"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8B" w:rsidRPr="00AC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0" w:type="dxa"/>
          </w:tcPr>
          <w:p w:rsidR="009D16A2" w:rsidRPr="00AC49EB" w:rsidRDefault="00CB5B91" w:rsidP="00CB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2C12" w:rsidRPr="00AC49EB">
              <w:rPr>
                <w:rFonts w:ascii="Times New Roman" w:hAnsi="Times New Roman" w:cs="Times New Roman"/>
                <w:sz w:val="28"/>
                <w:szCs w:val="28"/>
              </w:rPr>
              <w:t>ренда по договору</w:t>
            </w:r>
          </w:p>
        </w:tc>
      </w:tr>
      <w:tr w:rsidR="00AA56AE" w:rsidRPr="00AC49EB" w:rsidTr="009D786D">
        <w:trPr>
          <w:trHeight w:val="1394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8" w:type="dxa"/>
          </w:tcPr>
          <w:p w:rsidR="00AA56AE" w:rsidRPr="00AC49EB" w:rsidRDefault="00AA56AE" w:rsidP="00D727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Дошкільний підрозділ Бронницької гімназії Городоцької сільської ради</w:t>
            </w:r>
            <w:r w:rsidR="00D727D1"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Бронники,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Шкільна 1А</w:t>
            </w:r>
          </w:p>
        </w:tc>
        <w:tc>
          <w:tcPr>
            <w:tcW w:w="6246" w:type="dxa"/>
          </w:tcPr>
          <w:p w:rsidR="00AA56AE" w:rsidRPr="00AC49EB" w:rsidRDefault="00AA56AE" w:rsidP="007A4E80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у приміщенні Релігійної громади Церкви євангельських християн-баптистів с. Бронники, вул. Нова, 23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9D786D">
        <w:trPr>
          <w:trHeight w:val="1086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8" w:type="dxa"/>
          </w:tcPr>
          <w:p w:rsidR="00AA56AE" w:rsidRPr="00AC49EB" w:rsidRDefault="00AA56AE" w:rsidP="007A4E80">
            <w:pPr>
              <w:jc w:val="both"/>
            </w:pP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ліцей» Городоцької сільської ради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AC49EB" w:rsidRDefault="00AA56AE" w:rsidP="007A4E80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1, що знаходиться в підвальному приміщенні ліцею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F4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9D786D">
        <w:trPr>
          <w:trHeight w:val="1100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8" w:type="dxa"/>
          </w:tcPr>
          <w:p w:rsidR="00AA56AE" w:rsidRPr="00AC49EB" w:rsidRDefault="00AA56AE" w:rsidP="00473BF0">
            <w:pPr>
              <w:jc w:val="both"/>
            </w:pP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цей» Городоцької сільської ради,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Городок,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AC49EB" w:rsidRDefault="00AA56AE" w:rsidP="009D786D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2, що знаходиться в підвальному приміщенні ліцею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F4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9D786D">
        <w:trPr>
          <w:trHeight w:val="1064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8" w:type="dxa"/>
          </w:tcPr>
          <w:p w:rsidR="00AA56AE" w:rsidRPr="00AC49EB" w:rsidRDefault="00AA56AE" w:rsidP="00473BF0">
            <w:pPr>
              <w:jc w:val="both"/>
            </w:pP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цей» Городоцької сільської ради,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Городок,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AC49EB" w:rsidRDefault="00AA56AE" w:rsidP="009D786D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3, що знаходиться в підвальному приміщенні ліцею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</w:t>
            </w:r>
            <w:r w:rsidR="004F4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вул. Б. Хмельницького, 3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8C39E1">
        <w:trPr>
          <w:trHeight w:val="1129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28" w:type="dxa"/>
          </w:tcPr>
          <w:p w:rsidR="00AA56AE" w:rsidRPr="00AC49EB" w:rsidRDefault="00AA56AE" w:rsidP="00D727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Дошкільний підрозділ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опорного закладу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 «Городоцький ліцей» Городоцької сільської ради с. Городок</w:t>
            </w:r>
          </w:p>
        </w:tc>
        <w:tc>
          <w:tcPr>
            <w:tcW w:w="6246" w:type="dxa"/>
          </w:tcPr>
          <w:p w:rsidR="00AA56AE" w:rsidRPr="00AC49EB" w:rsidRDefault="00AA56A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1, що знаходяться в підвальному приміщенні «Городоцький ліцей»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с. Городок,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4F44D7">
        <w:trPr>
          <w:trHeight w:val="1131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8" w:type="dxa"/>
          </w:tcPr>
          <w:p w:rsidR="00AA56AE" w:rsidRPr="00AC49EB" w:rsidRDefault="00AA56AE" w:rsidP="004F4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Філія 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Рогачівська початкова школа</w:t>
            </w:r>
            <w:r w:rsidR="00473B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опорного закладу </w:t>
            </w:r>
            <w:r w:rsidR="004F44D7">
              <w:rPr>
                <w:rFonts w:ascii="Times New Roman" w:eastAsia="Calibri" w:hAnsi="Times New Roman" w:cs="Times New Roman"/>
                <w:sz w:val="28"/>
                <w:szCs w:val="28"/>
              </w:rPr>
              <w:t>«Городоцький ліцей»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Городоцької сільської ради</w:t>
            </w:r>
            <w:r w:rsidR="00D727D1"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49EB">
              <w:rPr>
                <w:rFonts w:ascii="Times New Roman" w:eastAsia="Calibri" w:hAnsi="Times New Roman" w:cs="Times New Roman"/>
                <w:sz w:val="28"/>
                <w:szCs w:val="28"/>
              </w:rPr>
              <w:t>с. Рогачів, вул. Миру,12 б</w:t>
            </w:r>
          </w:p>
        </w:tc>
        <w:tc>
          <w:tcPr>
            <w:tcW w:w="6246" w:type="dxa"/>
          </w:tcPr>
          <w:p w:rsidR="00AA56AE" w:rsidRPr="00AC49EB" w:rsidRDefault="00AA56A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до 500 м (льох, приватна власність)</w:t>
            </w:r>
            <w:r w:rsidR="00AC4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с. Рогачів, вул. Миру 21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AC49EB" w:rsidTr="004F44D7">
        <w:trPr>
          <w:trHeight w:val="835"/>
        </w:trPr>
        <w:tc>
          <w:tcPr>
            <w:tcW w:w="617" w:type="dxa"/>
          </w:tcPr>
          <w:p w:rsidR="00AA56A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8" w:type="dxa"/>
          </w:tcPr>
          <w:p w:rsidR="00AA56AE" w:rsidRPr="00AC49EB" w:rsidRDefault="00AA56AE" w:rsidP="0047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Обарівський ліцей Городоцької сільської ради, </w:t>
            </w:r>
            <w:r w:rsidR="00473B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C4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Обарів, вул. Ставківська, 40</w:t>
            </w:r>
          </w:p>
        </w:tc>
        <w:tc>
          <w:tcPr>
            <w:tcW w:w="6246" w:type="dxa"/>
          </w:tcPr>
          <w:p w:rsidR="00AA56AE" w:rsidRPr="00AC49EB" w:rsidRDefault="00AA56A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ПРУ № 66855, що знаходиться в підвальному приміщені ліцею</w:t>
            </w:r>
          </w:p>
        </w:tc>
        <w:tc>
          <w:tcPr>
            <w:tcW w:w="2070" w:type="dxa"/>
          </w:tcPr>
          <w:p w:rsidR="00AA56AE" w:rsidRPr="00AC49EB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CE" w:rsidRPr="00AC49EB" w:rsidTr="008C39E1">
        <w:trPr>
          <w:trHeight w:val="1491"/>
        </w:trPr>
        <w:tc>
          <w:tcPr>
            <w:tcW w:w="617" w:type="dxa"/>
          </w:tcPr>
          <w:p w:rsidR="001252CE" w:rsidRPr="00AC49EB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8" w:type="dxa"/>
          </w:tcPr>
          <w:p w:rsidR="001252CE" w:rsidRPr="00AC49EB" w:rsidRDefault="001252CE" w:rsidP="008C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Обарівський ліцей дошкільний підрозділ Городоцької сільської ради</w:t>
            </w:r>
            <w:r w:rsidR="008C3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с. Обарів, </w:t>
            </w:r>
            <w:r w:rsidR="008C39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вул. Шкільна, 54</w:t>
            </w:r>
          </w:p>
        </w:tc>
        <w:tc>
          <w:tcPr>
            <w:tcW w:w="6246" w:type="dxa"/>
          </w:tcPr>
          <w:p w:rsidR="001252CE" w:rsidRPr="00AC49EB" w:rsidRDefault="001252C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Найпростіше укриття, що знаходиться в підвальному приміщені відділу освіти, культури, молоді та спорту Городоцької сільської ради </w:t>
            </w:r>
            <w:r w:rsidR="00473B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с. Обарів, вул. Шкільна, 50</w:t>
            </w:r>
          </w:p>
        </w:tc>
        <w:tc>
          <w:tcPr>
            <w:tcW w:w="2070" w:type="dxa"/>
          </w:tcPr>
          <w:p w:rsidR="001252CE" w:rsidRPr="00AC49EB" w:rsidRDefault="001252CE" w:rsidP="009B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сільської ради</w:t>
            </w:r>
          </w:p>
        </w:tc>
      </w:tr>
      <w:tr w:rsidR="001252CE" w:rsidRPr="00AC49EB" w:rsidTr="00473BF0">
        <w:tc>
          <w:tcPr>
            <w:tcW w:w="617" w:type="dxa"/>
          </w:tcPr>
          <w:p w:rsidR="001252CE" w:rsidRPr="00AC49EB" w:rsidRDefault="00992C54" w:rsidP="001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8" w:type="dxa"/>
          </w:tcPr>
          <w:p w:rsidR="001252CE" w:rsidRPr="00AC49EB" w:rsidRDefault="001252CE" w:rsidP="008C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Центр дитячої та юнацької творчості Городоцької сільської ради</w:t>
            </w:r>
            <w:r w:rsidR="008C3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с. Городок вул.Шевченка,4</w:t>
            </w:r>
          </w:p>
        </w:tc>
        <w:tc>
          <w:tcPr>
            <w:tcW w:w="6246" w:type="dxa"/>
          </w:tcPr>
          <w:p w:rsidR="001252CE" w:rsidRPr="00AC49EB" w:rsidRDefault="001252C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Укриваються в закладі де проходять заняття гуртків</w:t>
            </w:r>
          </w:p>
        </w:tc>
        <w:tc>
          <w:tcPr>
            <w:tcW w:w="2070" w:type="dxa"/>
          </w:tcPr>
          <w:p w:rsidR="001252CE" w:rsidRPr="00AC49EB" w:rsidRDefault="001252C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CE" w:rsidRPr="00AC49EB" w:rsidTr="00DA7334">
        <w:trPr>
          <w:trHeight w:val="807"/>
        </w:trPr>
        <w:tc>
          <w:tcPr>
            <w:tcW w:w="617" w:type="dxa"/>
          </w:tcPr>
          <w:p w:rsidR="001252CE" w:rsidRPr="00AC49EB" w:rsidRDefault="001252CE" w:rsidP="001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28" w:type="dxa"/>
          </w:tcPr>
          <w:p w:rsidR="001252CE" w:rsidRPr="00AC49EB" w:rsidRDefault="001252CE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Карпилівська гімназія Г</w:t>
            </w:r>
            <w:r w:rsidR="00DA7334">
              <w:rPr>
                <w:rFonts w:ascii="Times New Roman" w:hAnsi="Times New Roman" w:cs="Times New Roman"/>
                <w:sz w:val="28"/>
                <w:szCs w:val="28"/>
              </w:rPr>
              <w:t>ородоцької сільської ради,</w:t>
            </w: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Карпилівка, вул. Вербова, 2</w:t>
            </w:r>
          </w:p>
        </w:tc>
        <w:tc>
          <w:tcPr>
            <w:tcW w:w="6246" w:type="dxa"/>
          </w:tcPr>
          <w:p w:rsidR="001252CE" w:rsidRPr="00AC49EB" w:rsidRDefault="001252C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в підвальному приміщенні  гімназії</w:t>
            </w:r>
          </w:p>
        </w:tc>
        <w:tc>
          <w:tcPr>
            <w:tcW w:w="2070" w:type="dxa"/>
          </w:tcPr>
          <w:p w:rsidR="001252CE" w:rsidRPr="00AC49EB" w:rsidRDefault="001252C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CE" w:rsidRPr="00AC49EB" w:rsidTr="00473BF0">
        <w:trPr>
          <w:trHeight w:val="280"/>
        </w:trPr>
        <w:tc>
          <w:tcPr>
            <w:tcW w:w="617" w:type="dxa"/>
          </w:tcPr>
          <w:p w:rsidR="001252CE" w:rsidRPr="00AC49EB" w:rsidRDefault="001252CE" w:rsidP="00DA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8" w:type="dxa"/>
          </w:tcPr>
          <w:p w:rsidR="001252CE" w:rsidRPr="00AC49EB" w:rsidRDefault="001252CE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Комунальна установа «Інклюзивно-ресурсний центр» Городоцької сільської ради, </w:t>
            </w:r>
            <w:r w:rsidRPr="00AC4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Рівне, </w:t>
            </w:r>
          </w:p>
          <w:p w:rsidR="001252CE" w:rsidRPr="00AC49EB" w:rsidRDefault="001252CE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вул. Соборна, 195</w:t>
            </w:r>
          </w:p>
        </w:tc>
        <w:tc>
          <w:tcPr>
            <w:tcW w:w="6246" w:type="dxa"/>
          </w:tcPr>
          <w:p w:rsidR="001252CE" w:rsidRPr="00AC49EB" w:rsidRDefault="001252C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B">
              <w:rPr>
                <w:rFonts w:ascii="Times New Roman" w:hAnsi="Times New Roman" w:cs="Times New Roman"/>
                <w:sz w:val="28"/>
                <w:szCs w:val="28"/>
              </w:rPr>
              <w:t>Сховище за адресою м. Рівне, вул. Соборна, 195 Комунальне підприємство «Управління майновим комплексом» Рівненської міської ради</w:t>
            </w:r>
          </w:p>
        </w:tc>
        <w:tc>
          <w:tcPr>
            <w:tcW w:w="2070" w:type="dxa"/>
          </w:tcPr>
          <w:p w:rsidR="001252CE" w:rsidRPr="00AC49EB" w:rsidRDefault="00CB5B91" w:rsidP="00CB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52CE" w:rsidRPr="00AC49EB">
              <w:rPr>
                <w:rFonts w:ascii="Times New Roman" w:hAnsi="Times New Roman" w:cs="Times New Roman"/>
                <w:sz w:val="28"/>
                <w:szCs w:val="28"/>
              </w:rPr>
              <w:t>ренда по договору</w:t>
            </w:r>
          </w:p>
        </w:tc>
      </w:tr>
    </w:tbl>
    <w:p w:rsidR="00B72CEC" w:rsidRPr="00AC49EB" w:rsidRDefault="00B72CEC" w:rsidP="00B72CEC">
      <w:pPr>
        <w:pStyle w:val="a5"/>
        <w:ind w:left="426"/>
        <w:rPr>
          <w:sz w:val="28"/>
          <w:szCs w:val="28"/>
          <w:lang w:val="uk-UA"/>
        </w:rPr>
      </w:pPr>
    </w:p>
    <w:p w:rsidR="00A76F61" w:rsidRPr="00AC49EB" w:rsidRDefault="00A76F61" w:rsidP="00B72CEC">
      <w:pPr>
        <w:pStyle w:val="a5"/>
        <w:ind w:left="426"/>
        <w:rPr>
          <w:sz w:val="28"/>
          <w:szCs w:val="28"/>
          <w:lang w:val="uk-UA"/>
        </w:rPr>
      </w:pPr>
    </w:p>
    <w:p w:rsidR="00294272" w:rsidRPr="00AC49EB" w:rsidRDefault="00B72CEC" w:rsidP="00CB5B91">
      <w:pPr>
        <w:pStyle w:val="a5"/>
        <w:ind w:left="567"/>
        <w:rPr>
          <w:sz w:val="28"/>
          <w:szCs w:val="28"/>
          <w:lang w:val="uk-UA"/>
        </w:rPr>
      </w:pPr>
      <w:r w:rsidRPr="00AC49EB">
        <w:rPr>
          <w:sz w:val="28"/>
          <w:szCs w:val="28"/>
          <w:lang w:val="uk-UA"/>
        </w:rPr>
        <w:t xml:space="preserve">Керуючий справами </w:t>
      </w:r>
    </w:p>
    <w:p w:rsidR="00B72CEC" w:rsidRPr="00AC49EB" w:rsidRDefault="00B72CEC" w:rsidP="00CB5B91">
      <w:pPr>
        <w:pStyle w:val="a5"/>
        <w:ind w:left="567"/>
        <w:jc w:val="both"/>
        <w:rPr>
          <w:sz w:val="28"/>
          <w:szCs w:val="28"/>
          <w:lang w:val="uk-UA"/>
        </w:rPr>
      </w:pPr>
      <w:r w:rsidRPr="00AC49EB">
        <w:rPr>
          <w:sz w:val="28"/>
          <w:szCs w:val="28"/>
          <w:lang w:val="uk-UA"/>
        </w:rPr>
        <w:t>виконавчого комітету</w:t>
      </w:r>
      <w:r w:rsidR="00294272" w:rsidRPr="00AC49EB">
        <w:rPr>
          <w:sz w:val="28"/>
          <w:szCs w:val="28"/>
          <w:lang w:val="uk-UA"/>
        </w:rPr>
        <w:t xml:space="preserve"> </w:t>
      </w:r>
      <w:r w:rsidRPr="00AC49EB">
        <w:rPr>
          <w:sz w:val="28"/>
          <w:szCs w:val="28"/>
          <w:lang w:val="uk-UA"/>
        </w:rPr>
        <w:t xml:space="preserve">сільської ради                                            </w:t>
      </w:r>
      <w:r w:rsidR="001252CE" w:rsidRPr="00AC49EB">
        <w:rPr>
          <w:sz w:val="28"/>
          <w:szCs w:val="28"/>
          <w:lang w:val="uk-UA"/>
        </w:rPr>
        <w:t xml:space="preserve"> </w:t>
      </w:r>
      <w:r w:rsidRPr="00AC49EB">
        <w:rPr>
          <w:sz w:val="28"/>
          <w:szCs w:val="28"/>
          <w:lang w:val="uk-UA"/>
        </w:rPr>
        <w:t xml:space="preserve">                                                   </w:t>
      </w:r>
      <w:r w:rsidR="00294272" w:rsidRPr="00AC49EB">
        <w:rPr>
          <w:sz w:val="28"/>
          <w:szCs w:val="28"/>
          <w:lang w:val="uk-UA"/>
        </w:rPr>
        <w:t xml:space="preserve">             </w:t>
      </w:r>
      <w:r w:rsidRPr="00AC49EB">
        <w:rPr>
          <w:sz w:val="28"/>
          <w:szCs w:val="28"/>
          <w:lang w:val="uk-UA"/>
        </w:rPr>
        <w:t xml:space="preserve">         Марія ЯКИМЧУК  </w:t>
      </w:r>
    </w:p>
    <w:sectPr w:rsidR="00B72CEC" w:rsidRPr="00AC49EB" w:rsidSect="00320812">
      <w:headerReference w:type="default" r:id="rId7"/>
      <w:pgSz w:w="16838" w:h="11906" w:orient="landscape"/>
      <w:pgMar w:top="1701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54" w:rsidRDefault="00347254" w:rsidP="00320812">
      <w:pPr>
        <w:spacing w:after="0" w:line="240" w:lineRule="auto"/>
      </w:pPr>
      <w:r>
        <w:separator/>
      </w:r>
    </w:p>
  </w:endnote>
  <w:endnote w:type="continuationSeparator" w:id="0">
    <w:p w:rsidR="00347254" w:rsidRDefault="00347254" w:rsidP="0032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54" w:rsidRDefault="00347254" w:rsidP="00320812">
      <w:pPr>
        <w:spacing w:after="0" w:line="240" w:lineRule="auto"/>
      </w:pPr>
      <w:r>
        <w:separator/>
      </w:r>
    </w:p>
  </w:footnote>
  <w:footnote w:type="continuationSeparator" w:id="0">
    <w:p w:rsidR="00347254" w:rsidRDefault="00347254" w:rsidP="0032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548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20812" w:rsidRPr="00320812" w:rsidRDefault="00B271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8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0812" w:rsidRPr="003208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08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6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81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3F2"/>
    <w:multiLevelType w:val="hybridMultilevel"/>
    <w:tmpl w:val="F9B8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6A2"/>
    <w:rsid w:val="00016AD2"/>
    <w:rsid w:val="00074A55"/>
    <w:rsid w:val="000A7B18"/>
    <w:rsid w:val="000C7420"/>
    <w:rsid w:val="00113929"/>
    <w:rsid w:val="001252CE"/>
    <w:rsid w:val="00202C12"/>
    <w:rsid w:val="00294272"/>
    <w:rsid w:val="00320812"/>
    <w:rsid w:val="003325E5"/>
    <w:rsid w:val="00347254"/>
    <w:rsid w:val="003A69CE"/>
    <w:rsid w:val="00471D1A"/>
    <w:rsid w:val="00473BF0"/>
    <w:rsid w:val="004B5AD7"/>
    <w:rsid w:val="004D7F31"/>
    <w:rsid w:val="004F44D7"/>
    <w:rsid w:val="005F155D"/>
    <w:rsid w:val="006271DA"/>
    <w:rsid w:val="007331AF"/>
    <w:rsid w:val="007A4E80"/>
    <w:rsid w:val="008340E6"/>
    <w:rsid w:val="008C39E1"/>
    <w:rsid w:val="00906AE3"/>
    <w:rsid w:val="00992C54"/>
    <w:rsid w:val="009D16A2"/>
    <w:rsid w:val="009D786D"/>
    <w:rsid w:val="009E0F0E"/>
    <w:rsid w:val="00A76F61"/>
    <w:rsid w:val="00AA56AE"/>
    <w:rsid w:val="00AC49EB"/>
    <w:rsid w:val="00B271AE"/>
    <w:rsid w:val="00B72CEC"/>
    <w:rsid w:val="00C7442C"/>
    <w:rsid w:val="00CB5B91"/>
    <w:rsid w:val="00D727D1"/>
    <w:rsid w:val="00DA7334"/>
    <w:rsid w:val="00DF38CE"/>
    <w:rsid w:val="00E153A6"/>
    <w:rsid w:val="00EB65A1"/>
    <w:rsid w:val="00F85ECD"/>
    <w:rsid w:val="00FA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DD62"/>
  <w15:docId w15:val="{26BB0D40-7292-42C9-ABAB-0427A409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B7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AA56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08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812"/>
  </w:style>
  <w:style w:type="paragraph" w:styleId="a9">
    <w:name w:val="footer"/>
    <w:basedOn w:val="a"/>
    <w:link w:val="aa"/>
    <w:uiPriority w:val="99"/>
    <w:unhideWhenUsed/>
    <w:rsid w:val="003208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Сільська Рада</cp:lastModifiedBy>
  <cp:revision>22</cp:revision>
  <dcterms:created xsi:type="dcterms:W3CDTF">2023-01-18T09:35:00Z</dcterms:created>
  <dcterms:modified xsi:type="dcterms:W3CDTF">2023-02-03T13:22:00Z</dcterms:modified>
</cp:coreProperties>
</file>